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689C75">
      <w:pPr>
        <w:adjustRightInd w:val="0"/>
        <w:snapToGrid w:val="0"/>
        <w:spacing w:line="360" w:lineRule="auto"/>
        <w:jc w:val="center"/>
        <w:outlineLvl w:val="1"/>
        <w:rPr>
          <w:rFonts w:hint="eastAsia" w:ascii="宋体" w:hAnsi="宋体"/>
          <w:b/>
          <w:snapToGrid w:val="0"/>
          <w:kern w:val="0"/>
          <w:sz w:val="32"/>
          <w:szCs w:val="32"/>
        </w:rPr>
      </w:pPr>
      <w:r>
        <w:rPr>
          <w:rFonts w:hint="eastAsia" w:ascii="宋体" w:hAnsi="宋体"/>
          <w:b/>
          <w:snapToGrid w:val="0"/>
          <w:kern w:val="0"/>
          <w:sz w:val="32"/>
          <w:szCs w:val="32"/>
        </w:rPr>
        <w:t>招标公告</w:t>
      </w:r>
    </w:p>
    <w:p w14:paraId="0E0056B0">
      <w:pPr>
        <w:adjustRightInd w:val="0"/>
        <w:snapToGrid w:val="0"/>
        <w:spacing w:line="360" w:lineRule="auto"/>
        <w:jc w:val="center"/>
        <w:rPr>
          <w:rFonts w:hint="eastAsia" w:ascii="宋体" w:hAnsi="宋体"/>
          <w:b/>
          <w:snapToGrid w:val="0"/>
          <w:kern w:val="0"/>
          <w:sz w:val="28"/>
          <w:szCs w:val="28"/>
        </w:rPr>
      </w:pPr>
      <w:r>
        <w:rPr>
          <w:rFonts w:ascii="宋体" w:hAnsi="宋体"/>
          <w:b/>
          <w:snapToGrid w:val="0"/>
          <w:kern w:val="0"/>
          <w:sz w:val="28"/>
          <w:szCs w:val="28"/>
          <w:u w:val="single"/>
        </w:rPr>
        <w:fldChar w:fldCharType="begin"/>
      </w:r>
      <w:r>
        <w:rPr>
          <w:rFonts w:ascii="宋体" w:hAnsi="宋体"/>
          <w:b/>
          <w:snapToGrid w:val="0"/>
          <w:kern w:val="0"/>
          <w:sz w:val="28"/>
          <w:szCs w:val="28"/>
          <w:u w:val="single"/>
        </w:rPr>
        <w:instrText xml:space="preserve"> AUTOTEXT  input6 \* MERGEFORMAT </w:instrText>
      </w:r>
      <w:r>
        <w:rPr>
          <w:rFonts w:ascii="宋体" w:hAnsi="宋体"/>
          <w:b/>
          <w:snapToGrid w:val="0"/>
          <w:kern w:val="0"/>
          <w:sz w:val="28"/>
          <w:szCs w:val="28"/>
          <w:u w:val="single"/>
        </w:rPr>
        <w:fldChar w:fldCharType="separate"/>
      </w:r>
      <w:r>
        <w:rPr>
          <w:rFonts w:ascii="宋体" w:hAnsi="宋体"/>
          <w:b/>
          <w:snapToGrid w:val="0"/>
          <w:color w:val="000000" w:themeColor="text1"/>
          <w:kern w:val="0"/>
          <w:sz w:val="28"/>
          <w:szCs w:val="28"/>
          <w:u w:val="single"/>
          <w14:textFill>
            <w14:solidFill>
              <w14:schemeClr w14:val="tx1"/>
            </w14:solidFill>
          </w14:textFill>
        </w:rPr>
        <w:t>环湖截污东岸</w:t>
      </w:r>
      <w:r>
        <w:rPr>
          <w:rFonts w:ascii="宋体" w:hAnsi="宋体"/>
          <w:b/>
          <w:snapToGrid w:val="0"/>
          <w:kern w:val="0"/>
          <w:sz w:val="28"/>
          <w:szCs w:val="28"/>
          <w:u w:val="single"/>
        </w:rPr>
        <w:t>、南岸管道连通工程（监理服务）</w:t>
      </w:r>
      <w:r>
        <w:rPr>
          <w:rFonts w:ascii="宋体" w:hAnsi="宋体"/>
          <w:b/>
          <w:snapToGrid w:val="0"/>
          <w:kern w:val="0"/>
          <w:sz w:val="28"/>
          <w:szCs w:val="28"/>
          <w:u w:val="single"/>
        </w:rPr>
        <w:fldChar w:fldCharType="end"/>
      </w:r>
      <w:r>
        <w:rPr>
          <w:rFonts w:hint="eastAsia" w:ascii="宋体" w:hAnsi="宋体"/>
          <w:b/>
          <w:snapToGrid w:val="0"/>
          <w:kern w:val="0"/>
          <w:sz w:val="28"/>
          <w:szCs w:val="28"/>
        </w:rPr>
        <w:t>（项目名称）</w:t>
      </w:r>
      <w:r>
        <w:rPr>
          <w:rFonts w:ascii="宋体" w:hAnsi="宋体"/>
          <w:b/>
          <w:snapToGrid w:val="0"/>
          <w:kern w:val="0"/>
          <w:sz w:val="28"/>
          <w:szCs w:val="28"/>
          <w:u w:val="single"/>
        </w:rPr>
        <w:fldChar w:fldCharType="begin"/>
      </w:r>
      <w:r>
        <w:rPr>
          <w:rFonts w:ascii="宋体" w:hAnsi="宋体"/>
          <w:b/>
          <w:snapToGrid w:val="0"/>
          <w:kern w:val="0"/>
          <w:sz w:val="28"/>
          <w:szCs w:val="28"/>
          <w:u w:val="single"/>
        </w:rPr>
        <w:instrText xml:space="preserve"> AUTOTEXT  input7 \* MERGEFORMAT </w:instrText>
      </w:r>
      <w:r>
        <w:rPr>
          <w:rFonts w:ascii="宋体" w:hAnsi="宋体"/>
          <w:b/>
          <w:snapToGrid w:val="0"/>
          <w:kern w:val="0"/>
          <w:sz w:val="28"/>
          <w:szCs w:val="28"/>
          <w:u w:val="single"/>
        </w:rPr>
        <w:fldChar w:fldCharType="separate"/>
      </w:r>
      <w:r>
        <w:rPr>
          <w:rFonts w:ascii="宋体" w:hAnsi="宋体"/>
          <w:b/>
          <w:snapToGrid w:val="0"/>
          <w:color w:val="000000" w:themeColor="text1"/>
          <w:kern w:val="0"/>
          <w:sz w:val="28"/>
          <w:szCs w:val="28"/>
          <w:u w:val="single"/>
          <w14:textFill>
            <w14:solidFill>
              <w14:schemeClr w14:val="tx1"/>
            </w14:solidFill>
          </w14:textFill>
        </w:rPr>
        <w:t>1</w:t>
      </w:r>
      <w:r>
        <w:rPr>
          <w:rFonts w:ascii="宋体" w:hAnsi="宋体"/>
          <w:b/>
          <w:snapToGrid w:val="0"/>
          <w:kern w:val="0"/>
          <w:sz w:val="28"/>
          <w:szCs w:val="28"/>
          <w:u w:val="single"/>
        </w:rPr>
        <w:fldChar w:fldCharType="end"/>
      </w:r>
      <w:r>
        <w:rPr>
          <w:rFonts w:hint="eastAsia" w:ascii="宋体" w:hAnsi="宋体"/>
          <w:b/>
          <w:snapToGrid w:val="0"/>
          <w:kern w:val="0"/>
          <w:sz w:val="28"/>
          <w:szCs w:val="28"/>
        </w:rPr>
        <w:t>标段监理招标公告</w:t>
      </w:r>
    </w:p>
    <w:p w14:paraId="2096B27E">
      <w:pPr>
        <w:adjustRightInd w:val="0"/>
        <w:snapToGrid w:val="0"/>
        <w:spacing w:line="360" w:lineRule="auto"/>
        <w:jc w:val="left"/>
        <w:rPr>
          <w:rFonts w:hint="eastAsia" w:ascii="宋体" w:hAnsi="宋体"/>
          <w:b/>
          <w:snapToGrid w:val="0"/>
          <w:kern w:val="0"/>
        </w:rPr>
      </w:pPr>
      <w:r>
        <w:rPr>
          <w:rFonts w:hint="eastAsia" w:ascii="宋体" w:hAnsi="宋体"/>
          <w:b/>
          <w:snapToGrid w:val="0"/>
          <w:kern w:val="0"/>
        </w:rPr>
        <w:t>1．招标条件</w:t>
      </w:r>
    </w:p>
    <w:p w14:paraId="0AD597E0">
      <w:pPr>
        <w:adjustRightInd w:val="0"/>
        <w:snapToGrid w:val="0"/>
        <w:spacing w:line="360" w:lineRule="auto"/>
        <w:ind w:firstLine="420" w:firstLineChars="200"/>
        <w:jc w:val="left"/>
        <w:rPr>
          <w:rFonts w:hint="eastAsia" w:ascii="宋体" w:hAnsi="宋体"/>
          <w:snapToGrid w:val="0"/>
          <w:kern w:val="0"/>
          <w:szCs w:val="28"/>
        </w:rPr>
      </w:pPr>
      <w:r>
        <w:rPr>
          <w:rFonts w:hint="eastAsia" w:ascii="宋体" w:hAnsi="宋体"/>
          <w:snapToGrid w:val="0"/>
          <w:kern w:val="0"/>
          <w:szCs w:val="28"/>
        </w:rPr>
        <w:t>1.1本招标项目</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input8 \* MERGEFORMAT </w:instrText>
      </w:r>
      <w:r>
        <w:rPr>
          <w:rFonts w:ascii="宋体" w:hAnsi="宋体"/>
          <w:snapToGrid w:val="0"/>
          <w:kern w:val="0"/>
          <w:szCs w:val="28"/>
          <w:u w:val="single"/>
        </w:rPr>
        <w:fldChar w:fldCharType="separate"/>
      </w:r>
      <w:r>
        <w:rPr>
          <w:rFonts w:ascii="宋体" w:hAnsi="宋体"/>
          <w:snapToGrid w:val="0"/>
          <w:color w:val="000000" w:themeColor="text1"/>
          <w:kern w:val="0"/>
          <w:szCs w:val="28"/>
          <w:u w:val="single"/>
          <w14:textFill>
            <w14:solidFill>
              <w14:schemeClr w14:val="tx1"/>
            </w14:solidFill>
          </w14:textFill>
        </w:rPr>
        <w:t>环湖截污东岸</w:t>
      </w:r>
      <w:r>
        <w:rPr>
          <w:rFonts w:ascii="宋体" w:hAnsi="宋体"/>
          <w:snapToGrid w:val="0"/>
          <w:kern w:val="0"/>
          <w:szCs w:val="28"/>
          <w:u w:val="single"/>
        </w:rPr>
        <w:t>、南岸管道连通工程（监理服务）</w:t>
      </w:r>
      <w:r>
        <w:rPr>
          <w:rFonts w:ascii="宋体" w:hAnsi="宋体"/>
          <w:snapToGrid w:val="0"/>
          <w:kern w:val="0"/>
          <w:szCs w:val="28"/>
          <w:u w:val="single"/>
        </w:rPr>
        <w:fldChar w:fldCharType="end"/>
      </w:r>
      <w:r>
        <w:rPr>
          <w:rFonts w:hint="eastAsia" w:ascii="宋体" w:hAnsi="宋体"/>
          <w:snapToGrid w:val="0"/>
          <w:kern w:val="0"/>
          <w:szCs w:val="28"/>
        </w:rPr>
        <w:t>（项目名称）已由</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input9 \* MERGEFORMAT </w:instrText>
      </w:r>
      <w:r>
        <w:rPr>
          <w:rFonts w:ascii="宋体" w:hAnsi="宋体"/>
          <w:snapToGrid w:val="0"/>
          <w:kern w:val="0"/>
          <w:szCs w:val="28"/>
          <w:u w:val="single"/>
        </w:rPr>
        <w:fldChar w:fldCharType="separate"/>
      </w:r>
      <w:r>
        <w:rPr>
          <w:rFonts w:ascii="宋体" w:hAnsi="宋体"/>
          <w:snapToGrid w:val="0"/>
          <w:color w:val="000000" w:themeColor="text1"/>
          <w:kern w:val="0"/>
          <w:szCs w:val="28"/>
          <w:u w:val="single"/>
          <w14:textFill>
            <w14:solidFill>
              <w14:schemeClr w14:val="tx1"/>
            </w14:solidFill>
          </w14:textFill>
        </w:rPr>
        <w:t>昆明市发展和改革委员会</w:t>
      </w:r>
      <w:r>
        <w:rPr>
          <w:rFonts w:ascii="宋体" w:hAnsi="宋体"/>
          <w:snapToGrid w:val="0"/>
          <w:kern w:val="0"/>
          <w:szCs w:val="28"/>
          <w:u w:val="single"/>
        </w:rPr>
        <w:fldChar w:fldCharType="end"/>
      </w:r>
      <w:r>
        <w:rPr>
          <w:rFonts w:hint="eastAsia" w:ascii="宋体" w:hAnsi="宋体"/>
          <w:snapToGrid w:val="0"/>
          <w:kern w:val="0"/>
          <w:szCs w:val="28"/>
        </w:rPr>
        <w:t>（项目审批、核准或备案机关名称）以</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input10 \* MERGEFORMAT </w:instrText>
      </w:r>
      <w:r>
        <w:rPr>
          <w:rFonts w:ascii="宋体" w:hAnsi="宋体"/>
          <w:snapToGrid w:val="0"/>
          <w:kern w:val="0"/>
          <w:szCs w:val="28"/>
          <w:u w:val="single"/>
        </w:rPr>
        <w:fldChar w:fldCharType="separate"/>
      </w:r>
      <w:r>
        <w:rPr>
          <w:rFonts w:ascii="宋体" w:hAnsi="宋体"/>
          <w:snapToGrid w:val="0"/>
          <w:color w:val="000000" w:themeColor="text1"/>
          <w:kern w:val="0"/>
          <w:szCs w:val="28"/>
          <w:u w:val="single"/>
          <w14:textFill>
            <w14:solidFill>
              <w14:schemeClr w14:val="tx1"/>
            </w14:solidFill>
          </w14:textFill>
        </w:rPr>
        <w:t>昆发改资环</w:t>
      </w:r>
      <w:r>
        <w:rPr>
          <w:rFonts w:ascii="宋体" w:hAnsi="宋体"/>
          <w:snapToGrid w:val="0"/>
          <w:kern w:val="0"/>
          <w:szCs w:val="28"/>
          <w:u w:val="single"/>
        </w:rPr>
        <w:t>〔2025〕653号</w:t>
      </w:r>
      <w:r>
        <w:rPr>
          <w:rFonts w:ascii="宋体" w:hAnsi="宋体"/>
          <w:snapToGrid w:val="0"/>
          <w:kern w:val="0"/>
          <w:szCs w:val="28"/>
          <w:u w:val="single"/>
        </w:rPr>
        <w:fldChar w:fldCharType="end"/>
      </w:r>
      <w:r>
        <w:rPr>
          <w:rFonts w:hint="eastAsia" w:ascii="宋体" w:hAnsi="宋体"/>
          <w:snapToGrid w:val="0"/>
          <w:kern w:val="0"/>
          <w:szCs w:val="28"/>
        </w:rPr>
        <w:t>（批文名称及编号）批准建设，招标人为</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input11 \* MERGEFORMAT </w:instrText>
      </w:r>
      <w:r>
        <w:rPr>
          <w:rFonts w:ascii="宋体" w:hAnsi="宋体"/>
          <w:snapToGrid w:val="0"/>
          <w:kern w:val="0"/>
          <w:szCs w:val="28"/>
          <w:u w:val="single"/>
        </w:rPr>
        <w:fldChar w:fldCharType="separate"/>
      </w:r>
      <w:r>
        <w:rPr>
          <w:rFonts w:ascii="宋体" w:hAnsi="宋体"/>
          <w:snapToGrid w:val="0"/>
          <w:color w:val="000000" w:themeColor="text1"/>
          <w:kern w:val="0"/>
          <w:szCs w:val="28"/>
          <w:u w:val="single"/>
          <w14:textFill>
            <w14:solidFill>
              <w14:schemeClr w14:val="tx1"/>
            </w14:solidFill>
          </w14:textFill>
        </w:rPr>
        <w:t>昆明市水务集团有限责任公司</w:t>
      </w:r>
      <w:r>
        <w:rPr>
          <w:rFonts w:ascii="宋体" w:hAnsi="宋体"/>
          <w:snapToGrid w:val="0"/>
          <w:kern w:val="0"/>
          <w:szCs w:val="28"/>
          <w:u w:val="single"/>
        </w:rPr>
        <w:fldChar w:fldCharType="end"/>
      </w:r>
      <w:r>
        <w:rPr>
          <w:rFonts w:hint="eastAsia" w:ascii="宋体" w:hAnsi="宋体"/>
          <w:snapToGrid w:val="0"/>
          <w:kern w:val="0"/>
          <w:szCs w:val="28"/>
        </w:rPr>
        <w:t>，建设资金来自</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input12 \* MERGEFORMAT </w:instrText>
      </w:r>
      <w:r>
        <w:rPr>
          <w:rFonts w:ascii="宋体" w:hAnsi="宋体"/>
          <w:snapToGrid w:val="0"/>
          <w:kern w:val="0"/>
          <w:szCs w:val="28"/>
          <w:u w:val="single"/>
        </w:rPr>
        <w:fldChar w:fldCharType="separate"/>
      </w:r>
      <w:r>
        <w:rPr>
          <w:rFonts w:ascii="宋体" w:hAnsi="宋体"/>
          <w:snapToGrid w:val="0"/>
          <w:color w:val="000000" w:themeColor="text1"/>
          <w:kern w:val="0"/>
          <w:szCs w:val="28"/>
          <w:u w:val="single"/>
          <w14:textFill>
            <w14:solidFill>
              <w14:schemeClr w14:val="tx1"/>
            </w14:solidFill>
          </w14:textFill>
        </w:rPr>
        <w:t>政府投资</w:t>
      </w:r>
      <w:r>
        <w:rPr>
          <w:rFonts w:ascii="宋体" w:hAnsi="宋体"/>
          <w:snapToGrid w:val="0"/>
          <w:kern w:val="0"/>
          <w:szCs w:val="28"/>
          <w:u w:val="single"/>
        </w:rPr>
        <w:fldChar w:fldCharType="end"/>
      </w:r>
      <w:r>
        <w:rPr>
          <w:rFonts w:hint="eastAsia" w:ascii="宋体" w:hAnsi="宋体"/>
          <w:snapToGrid w:val="0"/>
          <w:kern w:val="0"/>
          <w:szCs w:val="28"/>
        </w:rPr>
        <w:t>（资金来源），项目出资比例为</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input13 \* MERGEFORMAT </w:instrText>
      </w:r>
      <w:r>
        <w:rPr>
          <w:rFonts w:ascii="宋体" w:hAnsi="宋体"/>
          <w:snapToGrid w:val="0"/>
          <w:kern w:val="0"/>
          <w:szCs w:val="28"/>
          <w:u w:val="single"/>
        </w:rPr>
        <w:fldChar w:fldCharType="separate"/>
      </w:r>
      <w:r>
        <w:rPr>
          <w:rFonts w:ascii="宋体" w:hAnsi="宋体"/>
          <w:snapToGrid w:val="0"/>
          <w:color w:val="000000" w:themeColor="text1"/>
          <w:kern w:val="0"/>
          <w:szCs w:val="28"/>
          <w:u w:val="single"/>
          <w14:textFill>
            <w14:solidFill>
              <w14:schemeClr w14:val="tx1"/>
            </w14:solidFill>
          </w14:textFill>
        </w:rPr>
        <w:t>100</w:t>
      </w:r>
      <w:r>
        <w:rPr>
          <w:rFonts w:ascii="宋体" w:hAnsi="宋体"/>
          <w:snapToGrid w:val="0"/>
          <w:kern w:val="0"/>
          <w:szCs w:val="28"/>
          <w:u w:val="single"/>
        </w:rPr>
        <w:t>%</w:t>
      </w:r>
      <w:r>
        <w:rPr>
          <w:rFonts w:ascii="宋体" w:hAnsi="宋体"/>
          <w:snapToGrid w:val="0"/>
          <w:kern w:val="0"/>
          <w:szCs w:val="28"/>
          <w:u w:val="single"/>
        </w:rPr>
        <w:fldChar w:fldCharType="end"/>
      </w:r>
      <w:r>
        <w:rPr>
          <w:rFonts w:hint="eastAsia" w:ascii="宋体" w:hAnsi="宋体"/>
          <w:snapToGrid w:val="0"/>
          <w:kern w:val="0"/>
          <w:szCs w:val="28"/>
        </w:rPr>
        <w:t>，项目已具备招标条件，现对该项目的监理进行公开招标，本次招标采取资格后审方式。</w:t>
      </w:r>
    </w:p>
    <w:p w14:paraId="23E1C2ED">
      <w:pPr>
        <w:adjustRightInd w:val="0"/>
        <w:snapToGrid w:val="0"/>
        <w:spacing w:line="360" w:lineRule="auto"/>
        <w:jc w:val="left"/>
        <w:rPr>
          <w:rFonts w:hint="eastAsia" w:ascii="宋体" w:hAnsi="宋体"/>
          <w:b/>
          <w:snapToGrid w:val="0"/>
          <w:kern w:val="0"/>
        </w:rPr>
      </w:pPr>
      <w:r>
        <w:rPr>
          <w:rFonts w:hint="eastAsia" w:ascii="宋体" w:hAnsi="宋体"/>
          <w:b/>
          <w:snapToGrid w:val="0"/>
          <w:kern w:val="0"/>
        </w:rPr>
        <w:t>2．项目概况与招标范围</w:t>
      </w:r>
    </w:p>
    <w:p w14:paraId="2E350DFE">
      <w:pPr>
        <w:adjustRightInd w:val="0"/>
        <w:snapToGrid w:val="0"/>
        <w:spacing w:line="360" w:lineRule="auto"/>
        <w:ind w:firstLine="420" w:firstLineChars="200"/>
        <w:jc w:val="left"/>
        <w:rPr>
          <w:rFonts w:hint="eastAsia" w:ascii="宋体" w:hAnsi="宋体"/>
          <w:snapToGrid w:val="0"/>
          <w:kern w:val="0"/>
          <w:szCs w:val="28"/>
        </w:rPr>
      </w:pPr>
      <w:r>
        <w:rPr>
          <w:rFonts w:hint="eastAsia" w:ascii="宋体" w:hAnsi="宋体"/>
          <w:snapToGrid w:val="0"/>
          <w:kern w:val="0"/>
          <w:szCs w:val="28"/>
        </w:rPr>
        <w:t>2.1建设规模和技术标准：</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input14 \* MERGEFORMAT </w:instrText>
      </w:r>
      <w:r>
        <w:rPr>
          <w:rFonts w:ascii="宋体" w:hAnsi="宋体"/>
          <w:snapToGrid w:val="0"/>
          <w:kern w:val="0"/>
          <w:szCs w:val="28"/>
          <w:u w:val="single"/>
        </w:rPr>
        <w:fldChar w:fldCharType="separate"/>
      </w:r>
      <w:r>
        <w:rPr>
          <w:rFonts w:ascii="宋体" w:hAnsi="宋体"/>
          <w:snapToGrid w:val="0"/>
          <w:color w:val="000000" w:themeColor="text1"/>
          <w:kern w:val="0"/>
          <w:szCs w:val="28"/>
          <w:u w:val="single"/>
          <w14:textFill>
            <w14:solidFill>
              <w14:schemeClr w14:val="tx1"/>
            </w14:solidFill>
          </w14:textFill>
        </w:rPr>
        <w:t>建设规模和主要内容</w:t>
      </w:r>
      <w:r>
        <w:rPr>
          <w:rFonts w:ascii="宋体" w:hAnsi="宋体"/>
          <w:snapToGrid w:val="0"/>
          <w:kern w:val="0"/>
          <w:szCs w:val="28"/>
          <w:u w:val="single"/>
        </w:rPr>
        <w:t>：项目在洛龙河水质净化厂内新建10950立方米/小时（17.5万立方米/天）污水泵站1座，并同步建设d2000进水管60米。在捞鱼河水质净化厂内新建78 20立方米/小时（12.5万立方米/天）污水泵站1座，并同步建设d2000进水管510米。新建DN1600污水压力连通管24.5千米连通环湖截污干渠东岸、南岸（晋城段），分为两段，第一段洛龙河水质净化厂新建泵站至环湖截污干渠东岸部分度假区段，总长8.3千米，第二段捞鱼河水质净化厂新建泵站至环湖截污干渠南岸部分晋城段1，总长16.2千米；新建d1500污水重力连通管300米连通环湖截污干渠南岸部分晋城段1及晋城段2。通过以上工程内容实现污水从主城向捞鱼河、淤泥河及白鱼河水质净化厂调度。本项目总投资为64096.49万元,建安工程费50834.26万元，招标规模约508.34万元。（说明：本项目为暂估金额，最终以实际发生的并经审计审定的结果为准）。</w:t>
      </w:r>
      <w:r>
        <w:rPr>
          <w:rFonts w:ascii="宋体" w:hAnsi="宋体"/>
          <w:snapToGrid w:val="0"/>
          <w:kern w:val="0"/>
          <w:szCs w:val="28"/>
          <w:u w:val="single"/>
        </w:rPr>
        <w:fldChar w:fldCharType="end"/>
      </w:r>
      <w:r>
        <w:rPr>
          <w:rFonts w:hint="eastAsia" w:ascii="宋体" w:hAnsi="宋体"/>
          <w:snapToGrid w:val="0"/>
          <w:kern w:val="0"/>
          <w:szCs w:val="28"/>
        </w:rPr>
        <w:t>。</w:t>
      </w:r>
    </w:p>
    <w:p w14:paraId="0B034180">
      <w:pPr>
        <w:adjustRightInd w:val="0"/>
        <w:snapToGrid w:val="0"/>
        <w:spacing w:line="360" w:lineRule="auto"/>
        <w:ind w:firstLine="420" w:firstLineChars="200"/>
        <w:jc w:val="left"/>
        <w:rPr>
          <w:rFonts w:hint="eastAsia" w:ascii="宋体" w:hAnsi="宋体"/>
          <w:snapToGrid w:val="0"/>
          <w:kern w:val="0"/>
          <w:szCs w:val="28"/>
        </w:rPr>
      </w:pPr>
      <w:r>
        <w:rPr>
          <w:rFonts w:hint="eastAsia" w:ascii="宋体" w:hAnsi="宋体"/>
          <w:snapToGrid w:val="0"/>
          <w:kern w:val="0"/>
          <w:szCs w:val="28"/>
        </w:rPr>
        <w:t>2.2标段划分和招标范围：</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input15 \* MERGEFORMAT </w:instrText>
      </w:r>
      <w:r>
        <w:rPr>
          <w:rFonts w:ascii="宋体" w:hAnsi="宋体"/>
          <w:snapToGrid w:val="0"/>
          <w:kern w:val="0"/>
          <w:szCs w:val="28"/>
          <w:u w:val="single"/>
        </w:rPr>
        <w:fldChar w:fldCharType="separate"/>
      </w:r>
      <w:r>
        <w:rPr>
          <w:rFonts w:ascii="宋体" w:hAnsi="宋体"/>
          <w:snapToGrid w:val="0"/>
          <w:color w:val="000000" w:themeColor="text1"/>
          <w:kern w:val="0"/>
          <w:szCs w:val="28"/>
          <w:u w:val="single"/>
          <w14:textFill>
            <w14:solidFill>
              <w14:schemeClr w14:val="tx1"/>
            </w14:solidFill>
          </w14:textFill>
        </w:rPr>
        <w:t>(</w:t>
      </w:r>
      <w:r>
        <w:rPr>
          <w:rFonts w:ascii="宋体" w:hAnsi="宋体"/>
          <w:snapToGrid w:val="0"/>
          <w:kern w:val="0"/>
          <w:szCs w:val="28"/>
          <w:u w:val="single"/>
        </w:rPr>
        <w:t>1)标段划分：本项目只有1个标段。</w:t>
      </w:r>
    </w:p>
    <w:p w14:paraId="622229A9">
      <w:pPr>
        <w:adjustRightInd w:val="0"/>
        <w:snapToGrid w:val="0"/>
        <w:spacing w:line="360" w:lineRule="auto"/>
        <w:ind w:firstLine="420" w:firstLineChars="200"/>
        <w:jc w:val="left"/>
        <w:rPr>
          <w:rFonts w:hint="eastAsia" w:ascii="宋体" w:hAnsi="宋体"/>
          <w:snapToGrid w:val="0"/>
          <w:kern w:val="0"/>
          <w:szCs w:val="28"/>
        </w:rPr>
      </w:pPr>
      <w:r>
        <w:rPr>
          <w:rFonts w:ascii="宋体" w:hAnsi="宋体"/>
          <w:snapToGrid w:val="0"/>
          <w:kern w:val="0"/>
          <w:szCs w:val="28"/>
          <w:u w:val="single"/>
        </w:rPr>
        <w:t>(2)招标范围：完成环湖截污东岸、南岸管道连通工程工程监理服务，含项目设计阶段、施工阶段的全过程监理（具体的监理服务范围由委托人在项目实施过程中可根据项目具体情况进行调整）</w:t>
      </w:r>
      <w:r>
        <w:rPr>
          <w:rFonts w:ascii="宋体" w:hAnsi="宋体"/>
          <w:snapToGrid w:val="0"/>
          <w:kern w:val="0"/>
          <w:szCs w:val="28"/>
          <w:u w:val="single"/>
        </w:rPr>
        <w:fldChar w:fldCharType="end"/>
      </w:r>
      <w:r>
        <w:rPr>
          <w:rFonts w:hint="eastAsia" w:ascii="宋体" w:hAnsi="宋体"/>
          <w:snapToGrid w:val="0"/>
          <w:kern w:val="0"/>
          <w:szCs w:val="28"/>
        </w:rPr>
        <w:t>。</w:t>
      </w:r>
    </w:p>
    <w:p w14:paraId="4F6BDBE5">
      <w:pPr>
        <w:adjustRightInd w:val="0"/>
        <w:snapToGrid w:val="0"/>
        <w:spacing w:line="360" w:lineRule="auto"/>
        <w:ind w:firstLine="420" w:firstLineChars="200"/>
        <w:jc w:val="left"/>
        <w:rPr>
          <w:rFonts w:hint="eastAsia" w:ascii="宋体" w:hAnsi="宋体"/>
          <w:snapToGrid w:val="0"/>
          <w:kern w:val="0"/>
          <w:szCs w:val="28"/>
        </w:rPr>
      </w:pPr>
      <w:r>
        <w:rPr>
          <w:rFonts w:hint="eastAsia" w:ascii="宋体" w:hAnsi="宋体"/>
          <w:snapToGrid w:val="0"/>
          <w:kern w:val="0"/>
          <w:szCs w:val="28"/>
        </w:rPr>
        <w:t>2.5</w:t>
      </w:r>
      <w:r>
        <w:rPr>
          <w:rFonts w:hint="eastAsia" w:ascii="宋体" w:hAnsi="宋体"/>
          <w:snapToGrid w:val="0"/>
          <w:kern w:val="0"/>
          <w:szCs w:val="21"/>
        </w:rPr>
        <w:t>计划工期</w:t>
      </w:r>
      <w:r>
        <w:rPr>
          <w:rFonts w:hint="eastAsia" w:ascii="宋体" w:hAnsi="宋体"/>
          <w:snapToGrid w:val="0"/>
          <w:kern w:val="0"/>
          <w:szCs w:val="28"/>
        </w:rPr>
        <w:t>：</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input16 \* MERGEFORMAT </w:instrText>
      </w:r>
      <w:r>
        <w:rPr>
          <w:rFonts w:ascii="宋体" w:hAnsi="宋体"/>
          <w:snapToGrid w:val="0"/>
          <w:kern w:val="0"/>
          <w:szCs w:val="28"/>
          <w:u w:val="single"/>
        </w:rPr>
        <w:fldChar w:fldCharType="separate"/>
      </w:r>
      <w:r>
        <w:rPr>
          <w:rFonts w:ascii="宋体" w:hAnsi="宋体"/>
          <w:snapToGrid w:val="0"/>
          <w:color w:val="000000" w:themeColor="text1"/>
          <w:kern w:val="0"/>
          <w:szCs w:val="28"/>
          <w:u w:val="single"/>
          <w14:textFill>
            <w14:solidFill>
              <w14:schemeClr w14:val="tx1"/>
            </w14:solidFill>
          </w14:textFill>
        </w:rPr>
        <w:t>总工期180日历天</w:t>
      </w:r>
      <w:r>
        <w:rPr>
          <w:rFonts w:ascii="宋体" w:hAnsi="宋体"/>
          <w:snapToGrid w:val="0"/>
          <w:kern w:val="0"/>
          <w:szCs w:val="28"/>
          <w:u w:val="single"/>
        </w:rPr>
        <w:fldChar w:fldCharType="end"/>
      </w:r>
      <w:r>
        <w:rPr>
          <w:rFonts w:hint="eastAsia" w:ascii="宋体" w:hAnsi="宋体"/>
          <w:snapToGrid w:val="0"/>
          <w:kern w:val="0"/>
          <w:szCs w:val="28"/>
        </w:rPr>
        <w:t>。</w:t>
      </w:r>
    </w:p>
    <w:p w14:paraId="1DFBF20D">
      <w:pPr>
        <w:adjustRightInd w:val="0"/>
        <w:snapToGrid w:val="0"/>
        <w:spacing w:line="360" w:lineRule="auto"/>
        <w:jc w:val="left"/>
        <w:rPr>
          <w:rFonts w:hint="eastAsia" w:ascii="宋体" w:hAnsi="宋体"/>
          <w:b/>
          <w:snapToGrid w:val="0"/>
          <w:kern w:val="0"/>
        </w:rPr>
      </w:pPr>
      <w:r>
        <w:rPr>
          <w:rFonts w:hint="eastAsia" w:ascii="宋体" w:hAnsi="宋体"/>
          <w:b/>
          <w:snapToGrid w:val="0"/>
          <w:kern w:val="0"/>
        </w:rPr>
        <w:t>3．投标人资格要求</w:t>
      </w:r>
    </w:p>
    <w:p w14:paraId="3C0DD7D9">
      <w:pPr>
        <w:adjustRightInd w:val="0"/>
        <w:snapToGrid w:val="0"/>
        <w:spacing w:line="360" w:lineRule="auto"/>
        <w:ind w:firstLine="420" w:firstLineChars="200"/>
        <w:jc w:val="left"/>
        <w:rPr>
          <w:rFonts w:hint="eastAsia" w:ascii="宋体" w:hAnsi="宋体"/>
          <w:snapToGrid w:val="0"/>
          <w:kern w:val="0"/>
          <w:szCs w:val="28"/>
        </w:rPr>
      </w:pPr>
      <w:r>
        <w:rPr>
          <w:rFonts w:hint="eastAsia" w:ascii="宋体" w:hAnsi="宋体"/>
          <w:snapToGrid w:val="0"/>
          <w:kern w:val="0"/>
          <w:szCs w:val="28"/>
        </w:rPr>
        <w:t>3.1资质要求：本次招标要求投标人须具备</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input17 \* MERGEFORMAT </w:instrText>
      </w:r>
      <w:r>
        <w:rPr>
          <w:rFonts w:ascii="宋体" w:hAnsi="宋体"/>
          <w:snapToGrid w:val="0"/>
          <w:kern w:val="0"/>
          <w:szCs w:val="28"/>
          <w:u w:val="single"/>
        </w:rPr>
        <w:fldChar w:fldCharType="separate"/>
      </w:r>
      <w:r>
        <w:rPr>
          <w:rFonts w:ascii="宋体" w:hAnsi="宋体"/>
          <w:snapToGrid w:val="0"/>
          <w:color w:val="000000" w:themeColor="text1"/>
          <w:kern w:val="0"/>
          <w:szCs w:val="28"/>
          <w:u w:val="single"/>
          <w14:textFill>
            <w14:solidFill>
              <w14:schemeClr w14:val="tx1"/>
            </w14:solidFill>
          </w14:textFill>
        </w:rPr>
        <w:t>建设行政主管部门核发的工程监理综合资质或具备市政公用工程监理甲级</w:t>
      </w:r>
      <w:r>
        <w:rPr>
          <w:rFonts w:ascii="宋体" w:hAnsi="宋体"/>
          <w:snapToGrid w:val="0"/>
          <w:kern w:val="0"/>
          <w:szCs w:val="28"/>
          <w:u w:val="single"/>
        </w:rPr>
        <w:fldChar w:fldCharType="end"/>
      </w:r>
      <w:r>
        <w:rPr>
          <w:rFonts w:hint="eastAsia" w:ascii="宋体" w:hAnsi="宋体"/>
          <w:snapToGrid w:val="0"/>
          <w:kern w:val="0"/>
          <w:szCs w:val="28"/>
        </w:rPr>
        <w:t>资质，</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input18 \* MERGEFORMAT </w:instrText>
      </w:r>
      <w:r>
        <w:rPr>
          <w:rFonts w:ascii="宋体" w:hAnsi="宋体"/>
          <w:snapToGrid w:val="0"/>
          <w:kern w:val="0"/>
          <w:szCs w:val="28"/>
          <w:u w:val="single"/>
        </w:rPr>
        <w:fldChar w:fldCharType="separate"/>
      </w:r>
      <w:r>
        <w:rPr>
          <w:rFonts w:ascii="宋体" w:hAnsi="宋体"/>
          <w:snapToGrid w:val="0"/>
          <w:color w:val="000000" w:themeColor="text1"/>
          <w:kern w:val="0"/>
          <w:szCs w:val="28"/>
          <w:u w:val="single"/>
          <w14:textFill>
            <w14:solidFill>
              <w14:schemeClr w14:val="tx1"/>
            </w14:solidFill>
          </w14:textFill>
        </w:rPr>
        <w:t>1个市政公用工程监理</w:t>
      </w:r>
      <w:r>
        <w:rPr>
          <w:rFonts w:ascii="宋体" w:hAnsi="宋体"/>
          <w:snapToGrid w:val="0"/>
          <w:kern w:val="0"/>
          <w:szCs w:val="28"/>
          <w:u w:val="single"/>
        </w:rPr>
        <w:fldChar w:fldCharType="end"/>
      </w:r>
      <w:r>
        <w:rPr>
          <w:rFonts w:hint="eastAsia" w:ascii="宋体" w:hAnsi="宋体"/>
          <w:snapToGrid w:val="0"/>
          <w:kern w:val="0"/>
          <w:szCs w:val="28"/>
        </w:rPr>
        <w:t>类似项目业绩，总</w:t>
      </w:r>
      <w:r>
        <w:rPr>
          <w:rFonts w:ascii="宋体" w:hAnsi="宋体"/>
          <w:snapToGrid w:val="0"/>
          <w:kern w:val="0"/>
          <w:szCs w:val="28"/>
        </w:rPr>
        <w:t>监理工程师</w:t>
      </w:r>
      <w:r>
        <w:rPr>
          <w:rFonts w:hint="eastAsia" w:ascii="宋体" w:hAnsi="宋体"/>
          <w:snapToGrid w:val="0"/>
          <w:kern w:val="0"/>
          <w:szCs w:val="28"/>
        </w:rPr>
        <w:t>须</w:t>
      </w:r>
      <w:r>
        <w:rPr>
          <w:rFonts w:ascii="宋体" w:hAnsi="宋体"/>
          <w:snapToGrid w:val="0"/>
          <w:kern w:val="0"/>
          <w:szCs w:val="28"/>
        </w:rPr>
        <w:t>具备</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input19 \* MERGEFORMAT </w:instrText>
      </w:r>
      <w:r>
        <w:rPr>
          <w:rFonts w:ascii="宋体" w:hAnsi="宋体"/>
          <w:snapToGrid w:val="0"/>
          <w:kern w:val="0"/>
          <w:szCs w:val="28"/>
          <w:u w:val="single"/>
        </w:rPr>
        <w:fldChar w:fldCharType="separate"/>
      </w:r>
      <w:r>
        <w:rPr>
          <w:rFonts w:ascii="宋体" w:hAnsi="宋体"/>
          <w:snapToGrid w:val="0"/>
          <w:color w:val="000000" w:themeColor="text1"/>
          <w:kern w:val="0"/>
          <w:szCs w:val="28"/>
          <w:u w:val="single"/>
          <w14:textFill>
            <w14:solidFill>
              <w14:schemeClr w14:val="tx1"/>
            </w14:solidFill>
          </w14:textFill>
        </w:rPr>
        <w:t>建设行政主管部门核发的国家注册监理工程师</w:t>
      </w:r>
      <w:r>
        <w:rPr>
          <w:rFonts w:ascii="宋体" w:hAnsi="宋体"/>
          <w:snapToGrid w:val="0"/>
          <w:kern w:val="0"/>
          <w:szCs w:val="28"/>
          <w:u w:val="single"/>
        </w:rPr>
        <w:t>（市政公用工程专业），并提供社保证明材料</w:t>
      </w:r>
      <w:r>
        <w:rPr>
          <w:rFonts w:ascii="宋体" w:hAnsi="宋体"/>
          <w:snapToGrid w:val="0"/>
          <w:kern w:val="0"/>
          <w:szCs w:val="28"/>
          <w:u w:val="single"/>
        </w:rPr>
        <w:fldChar w:fldCharType="end"/>
      </w:r>
      <w:r>
        <w:rPr>
          <w:rFonts w:hint="eastAsia" w:ascii="宋体" w:hAnsi="宋体"/>
          <w:snapToGrid w:val="0"/>
          <w:kern w:val="0"/>
          <w:szCs w:val="28"/>
        </w:rPr>
        <w:t>资格</w:t>
      </w:r>
      <w:r>
        <w:rPr>
          <w:rFonts w:ascii="宋体" w:hAnsi="宋体"/>
          <w:snapToGrid w:val="0"/>
          <w:kern w:val="0"/>
          <w:szCs w:val="28"/>
        </w:rPr>
        <w:t>，其他</w:t>
      </w:r>
      <w:r>
        <w:rPr>
          <w:rFonts w:hint="eastAsia" w:ascii="宋体" w:hAnsi="宋体"/>
          <w:snapToGrid w:val="0"/>
          <w:kern w:val="0"/>
          <w:szCs w:val="28"/>
        </w:rPr>
        <w:t>要求</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input20 \* MERGEFORMAT </w:instrText>
      </w:r>
      <w:r>
        <w:rPr>
          <w:rFonts w:ascii="宋体" w:hAnsi="宋体"/>
          <w:snapToGrid w:val="0"/>
          <w:kern w:val="0"/>
          <w:szCs w:val="28"/>
          <w:u w:val="single"/>
        </w:rPr>
        <w:fldChar w:fldCharType="separate"/>
      </w:r>
      <w:r>
        <w:rPr>
          <w:rFonts w:ascii="宋体" w:hAnsi="宋体"/>
          <w:snapToGrid w:val="0"/>
          <w:color w:val="000000" w:themeColor="text1"/>
          <w:kern w:val="0"/>
          <w:szCs w:val="28"/>
          <w:u w:val="single"/>
          <w14:textFill>
            <w14:solidFill>
              <w14:schemeClr w14:val="tx1"/>
            </w14:solidFill>
          </w14:textFill>
        </w:rPr>
        <w:t>(</w:t>
      </w:r>
      <w:r>
        <w:rPr>
          <w:rFonts w:ascii="宋体" w:hAnsi="宋体"/>
          <w:snapToGrid w:val="0"/>
          <w:kern w:val="0"/>
          <w:szCs w:val="28"/>
          <w:u w:val="single"/>
        </w:rPr>
        <w:t>1)营业执照：投标人须具有中华人民共和国境内登记注册的企业（事业）法人或其他组织，具备有效的营业执照或事业单位法人证书或其他类似的法定证明文件；</w:t>
      </w:r>
    </w:p>
    <w:p w14:paraId="487AA552">
      <w:pPr>
        <w:adjustRightInd w:val="0"/>
        <w:snapToGrid w:val="0"/>
        <w:spacing w:line="360" w:lineRule="auto"/>
        <w:ind w:firstLine="420" w:firstLineChars="200"/>
        <w:jc w:val="left"/>
        <w:rPr>
          <w:rFonts w:hint="eastAsia" w:ascii="宋体" w:hAnsi="宋体"/>
          <w:snapToGrid w:val="0"/>
          <w:kern w:val="0"/>
          <w:szCs w:val="28"/>
          <w:u w:val="single"/>
        </w:rPr>
      </w:pPr>
      <w:r>
        <w:rPr>
          <w:rFonts w:ascii="宋体" w:hAnsi="宋体"/>
          <w:snapToGrid w:val="0"/>
          <w:kern w:val="0"/>
          <w:szCs w:val="28"/>
          <w:u w:val="single"/>
        </w:rPr>
        <w:t>(2)财务要求：提供近三年（2022-2024年）的经审计的财务报告及报表(包括资产负债表、现金流量表和利润表)，成立时间不足三年的，自成立初年提供;成立时间不足一年的新企业，无需提供。</w:t>
      </w:r>
    </w:p>
    <w:p w14:paraId="7E3DB774">
      <w:pPr>
        <w:adjustRightInd w:val="0"/>
        <w:snapToGrid w:val="0"/>
        <w:spacing w:line="360" w:lineRule="auto"/>
        <w:ind w:firstLine="420" w:firstLineChars="200"/>
        <w:jc w:val="left"/>
        <w:rPr>
          <w:rFonts w:hint="eastAsia" w:ascii="宋体" w:hAnsi="宋体"/>
          <w:snapToGrid w:val="0"/>
          <w:kern w:val="0"/>
          <w:szCs w:val="28"/>
          <w:u w:val="single"/>
        </w:rPr>
      </w:pPr>
      <w:r>
        <w:rPr>
          <w:rFonts w:ascii="宋体" w:hAnsi="宋体"/>
          <w:snapToGrid w:val="0"/>
          <w:kern w:val="0"/>
          <w:szCs w:val="28"/>
          <w:u w:val="single"/>
        </w:rPr>
        <w:t>(3)信誉要求：①投标人未处于被责令停业或财产被接管、冻结、破产状态；②未被建设行政主管部门取消投标资格；③2022年至今，没有骗取中标和严重违约及重大监理质量问题（提供相关证明材料或承诺书）。</w:t>
      </w:r>
    </w:p>
    <w:p w14:paraId="4AFC13F9">
      <w:pPr>
        <w:adjustRightInd w:val="0"/>
        <w:snapToGrid w:val="0"/>
        <w:spacing w:line="360" w:lineRule="auto"/>
        <w:ind w:firstLine="420" w:firstLineChars="200"/>
        <w:jc w:val="left"/>
        <w:rPr>
          <w:rFonts w:hint="eastAsia" w:ascii="宋体" w:hAnsi="宋体"/>
          <w:snapToGrid w:val="0"/>
          <w:kern w:val="0"/>
          <w:szCs w:val="28"/>
          <w:u w:val="single"/>
        </w:rPr>
      </w:pPr>
      <w:r>
        <w:rPr>
          <w:rFonts w:ascii="宋体" w:hAnsi="宋体"/>
          <w:snapToGrid w:val="0"/>
          <w:kern w:val="0"/>
          <w:szCs w:val="28"/>
          <w:u w:val="single"/>
        </w:rPr>
        <w:t>(4)本项目对失信被执行人，按照《关于在招标投标活动中对失信被执行人实施联合惩戒的通知》（法【2016】285号）执行。由招标人通过“信用中国”网站（www.creditchina.gov.cn）或各级信用信息共享平台查询投标人是否为失信被执行人，提供给评标委员会。对被列入失信被执行人的投标人处理方法和评标标准：执行《昆明市严重失信主体公共资源交易领域惩戒实施细则》（昆政规【2019】2号）、《昆明市政务服务管理局 关于规范联合惩戒对象的通知》及《关于规范失信行为的行政处罚信息在公共资源交易领域失信联合惩戒运用的通知》（昆政务通【2020】9号）。</w:t>
      </w:r>
    </w:p>
    <w:p w14:paraId="5A210402">
      <w:pPr>
        <w:adjustRightInd w:val="0"/>
        <w:snapToGrid w:val="0"/>
        <w:spacing w:line="360" w:lineRule="auto"/>
        <w:ind w:firstLine="420" w:firstLineChars="200"/>
        <w:jc w:val="left"/>
        <w:rPr>
          <w:rFonts w:hint="eastAsia" w:ascii="宋体" w:hAnsi="宋体"/>
          <w:snapToGrid w:val="0"/>
          <w:kern w:val="0"/>
          <w:szCs w:val="28"/>
          <w:u w:val="single"/>
        </w:rPr>
      </w:pPr>
      <w:r>
        <w:rPr>
          <w:rFonts w:ascii="宋体" w:hAnsi="宋体"/>
          <w:snapToGrid w:val="0"/>
          <w:kern w:val="0"/>
          <w:szCs w:val="28"/>
          <w:u w:val="single"/>
        </w:rPr>
        <w:t>(5)对严重失信主体按照《昆明市严重失信主体公共资源交易领域惩戒实施细则》（昆政规【2019】2号）执行。</w:t>
      </w:r>
    </w:p>
    <w:p w14:paraId="78B9ACBE">
      <w:pPr>
        <w:adjustRightInd w:val="0"/>
        <w:snapToGrid w:val="0"/>
        <w:spacing w:line="360" w:lineRule="auto"/>
        <w:ind w:firstLine="420" w:firstLineChars="200"/>
        <w:jc w:val="left"/>
        <w:rPr>
          <w:rFonts w:hint="eastAsia" w:ascii="宋体" w:hAnsi="宋体"/>
          <w:snapToGrid w:val="0"/>
          <w:kern w:val="0"/>
          <w:szCs w:val="28"/>
        </w:rPr>
      </w:pPr>
      <w:r>
        <w:rPr>
          <w:rFonts w:ascii="宋体" w:hAnsi="宋体"/>
          <w:snapToGrid w:val="0"/>
          <w:kern w:val="0"/>
          <w:szCs w:val="28"/>
          <w:u w:val="single"/>
        </w:rPr>
        <w:t>(6)第一中标候选人的行贿犯罪档案信息查询，招标人等可以通过“中国裁判文书网”查询相关信息。如存在行贿犯罪等相关违规情况，按照昆监管联发【2014】3号文执行</w:t>
      </w:r>
      <w:r>
        <w:rPr>
          <w:rFonts w:ascii="宋体" w:hAnsi="宋体"/>
          <w:snapToGrid w:val="0"/>
          <w:kern w:val="0"/>
          <w:szCs w:val="28"/>
          <w:u w:val="single"/>
        </w:rPr>
        <w:fldChar w:fldCharType="end"/>
      </w:r>
      <w:r>
        <w:rPr>
          <w:rFonts w:hint="eastAsia" w:ascii="宋体" w:hAnsi="宋体"/>
          <w:snapToGrid w:val="0"/>
          <w:kern w:val="0"/>
          <w:szCs w:val="28"/>
        </w:rPr>
        <w:t>。</w:t>
      </w:r>
    </w:p>
    <w:p w14:paraId="6A1DFCAE">
      <w:pPr>
        <w:adjustRightInd w:val="0"/>
        <w:snapToGrid w:val="0"/>
        <w:spacing w:line="360" w:lineRule="auto"/>
        <w:ind w:firstLine="420" w:firstLineChars="200"/>
        <w:jc w:val="left"/>
        <w:rPr>
          <w:rFonts w:hint="eastAsia" w:ascii="宋体" w:hAnsi="宋体"/>
          <w:snapToGrid w:val="0"/>
          <w:kern w:val="0"/>
          <w:szCs w:val="28"/>
        </w:rPr>
      </w:pPr>
      <w:r>
        <w:rPr>
          <w:rFonts w:hint="eastAsia" w:ascii="宋体" w:hAnsi="宋体"/>
          <w:snapToGrid w:val="0"/>
          <w:kern w:val="0"/>
          <w:szCs w:val="28"/>
        </w:rPr>
        <w:t>3.2本次招标（</w:t>
      </w:r>
      <w:bookmarkStart w:id="0" w:name="联合体投标_接受1"/>
      <w:r>
        <w:rPr>
          <w:rFonts w:ascii="宋体" w:hAnsi="宋体"/>
          <w:snapToGrid w:val="0"/>
          <w:kern w:val="0"/>
          <w:szCs w:val="28"/>
        </w:rPr>
        <w:fldChar w:fldCharType="begin"/>
      </w:r>
      <w:r>
        <w:rPr>
          <w:rFonts w:ascii="宋体" w:hAnsi="宋体"/>
          <w:snapToGrid w:val="0"/>
          <w:kern w:val="0"/>
          <w:szCs w:val="28"/>
        </w:rPr>
        <w:instrText xml:space="preserve"> AUTOTEXT  input21 \* MERGEFORMAT </w:instrText>
      </w:r>
      <w:r>
        <w:rPr>
          <w:rFonts w:ascii="宋体" w:hAnsi="宋体"/>
          <w:snapToGrid w:val="0"/>
          <w:kern w:val="0"/>
          <w:szCs w:val="28"/>
        </w:rPr>
        <w:fldChar w:fldCharType="separate"/>
      </w:r>
      <w:r>
        <w:rPr>
          <w:rFonts w:ascii="宋体" w:hAnsi="宋体"/>
          <w:snapToGrid w:val="0"/>
          <w:color w:val="000000" w:themeColor="text1"/>
          <w:kern w:val="0"/>
          <w:szCs w:val="28"/>
          <w14:textFill>
            <w14:solidFill>
              <w14:schemeClr w14:val="tx1"/>
            </w14:solidFill>
          </w14:textFill>
        </w:rPr>
        <w:t>□</w:t>
      </w:r>
      <w:r>
        <w:rPr>
          <w:rFonts w:ascii="宋体" w:hAnsi="宋体"/>
          <w:snapToGrid w:val="0"/>
          <w:kern w:val="0"/>
          <w:szCs w:val="28"/>
        </w:rPr>
        <w:fldChar w:fldCharType="end"/>
      </w:r>
      <w:r>
        <w:rPr>
          <w:rFonts w:hint="eastAsia" w:ascii="宋体" w:hAnsi="宋体"/>
          <w:snapToGrid w:val="0"/>
          <w:kern w:val="0"/>
          <w:szCs w:val="28"/>
        </w:rPr>
        <w:t>接受</w:t>
      </w:r>
      <w:bookmarkStart w:id="1" w:name="联合体投标_不接受1"/>
      <w:r>
        <w:rPr>
          <w:rFonts w:hint="eastAsia" w:ascii="宋体" w:hAnsi="宋体"/>
          <w:snapToGrid w:val="0"/>
          <w:kern w:val="0"/>
          <w:szCs w:val="28"/>
        </w:rPr>
        <w:t>；</w:t>
      </w:r>
      <w:bookmarkEnd w:id="0"/>
      <w:r>
        <w:rPr>
          <w:rFonts w:ascii="宋体" w:hAnsi="宋体"/>
          <w:snapToGrid w:val="0"/>
          <w:kern w:val="0"/>
          <w:szCs w:val="28"/>
        </w:rPr>
        <w:fldChar w:fldCharType="begin"/>
      </w:r>
      <w:r>
        <w:rPr>
          <w:rFonts w:ascii="宋体" w:hAnsi="宋体"/>
          <w:snapToGrid w:val="0"/>
          <w:kern w:val="0"/>
          <w:szCs w:val="28"/>
        </w:rPr>
        <w:instrText xml:space="preserve"> AUTOTEXT  input22 \* MERGEFORMAT </w:instrText>
      </w:r>
      <w:r>
        <w:rPr>
          <w:rFonts w:ascii="宋体" w:hAnsi="宋体"/>
          <w:snapToGrid w:val="0"/>
          <w:kern w:val="0"/>
          <w:szCs w:val="28"/>
        </w:rPr>
        <w:fldChar w:fldCharType="separate"/>
      </w:r>
      <w:r>
        <w:rPr>
          <w:rFonts w:ascii="宋体" w:hAnsi="宋体"/>
          <w:snapToGrid w:val="0"/>
          <w:color w:val="000000" w:themeColor="text1"/>
          <w:kern w:val="0"/>
          <w:sz w:val="32"/>
          <w:szCs w:val="28"/>
          <w14:textFill>
            <w14:solidFill>
              <w14:schemeClr w14:val="tx1"/>
            </w14:solidFill>
          </w14:textFill>
        </w:rPr>
        <w:t>☑</w:t>
      </w:r>
      <w:r>
        <w:rPr>
          <w:rFonts w:ascii="宋体" w:hAnsi="宋体"/>
          <w:snapToGrid w:val="0"/>
          <w:kern w:val="0"/>
          <w:szCs w:val="28"/>
        </w:rPr>
        <w:fldChar w:fldCharType="end"/>
      </w:r>
      <w:r>
        <w:rPr>
          <w:rFonts w:hint="eastAsia" w:ascii="宋体" w:hAnsi="宋体"/>
          <w:snapToGrid w:val="0"/>
          <w:kern w:val="0"/>
          <w:szCs w:val="28"/>
        </w:rPr>
        <w:t>不接受</w:t>
      </w:r>
      <w:bookmarkEnd w:id="1"/>
      <w:r>
        <w:rPr>
          <w:rFonts w:hint="eastAsia" w:ascii="宋体" w:hAnsi="宋体"/>
          <w:snapToGrid w:val="0"/>
          <w:kern w:val="0"/>
          <w:szCs w:val="28"/>
        </w:rPr>
        <w:t>）联合体投标。</w:t>
      </w:r>
      <w:bookmarkStart w:id="2" w:name="联合体投标要求1"/>
      <w:r>
        <w:rPr>
          <w:rFonts w:hint="eastAsia" w:ascii="宋体" w:hAnsi="宋体"/>
          <w:snapToGrid w:val="0"/>
          <w:kern w:val="0"/>
          <w:szCs w:val="28"/>
        </w:rPr>
        <w:t>联合体投标的，应满足下列要求：</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input23 \* MERGEFORMAT </w:instrText>
      </w:r>
      <w:r>
        <w:rPr>
          <w:rFonts w:ascii="宋体" w:hAnsi="宋体"/>
          <w:snapToGrid w:val="0"/>
          <w:kern w:val="0"/>
          <w:szCs w:val="28"/>
          <w:u w:val="single"/>
        </w:rPr>
        <w:fldChar w:fldCharType="separate"/>
      </w:r>
      <w:r>
        <w:rPr>
          <w:rFonts w:ascii="宋体" w:hAnsi="宋体"/>
          <w:snapToGrid w:val="0"/>
          <w:color w:val="000000" w:themeColor="text1"/>
          <w:kern w:val="0"/>
          <w:szCs w:val="28"/>
          <w:u w:val="single"/>
          <w14:textFill>
            <w14:solidFill>
              <w14:schemeClr w14:val="tx1"/>
            </w14:solidFill>
          </w14:textFill>
        </w:rPr>
        <w:t xml:space="preserve">     </w:t>
      </w:r>
      <w:r>
        <w:rPr>
          <w:rFonts w:ascii="宋体" w:hAnsi="宋体"/>
          <w:snapToGrid w:val="0"/>
          <w:kern w:val="0"/>
          <w:szCs w:val="28"/>
          <w:u w:val="single"/>
        </w:rPr>
        <w:fldChar w:fldCharType="end"/>
      </w:r>
      <w:r>
        <w:rPr>
          <w:rFonts w:hint="eastAsia" w:ascii="宋体" w:hAnsi="宋体"/>
          <w:snapToGrid w:val="0"/>
          <w:kern w:val="0"/>
          <w:szCs w:val="28"/>
        </w:rPr>
        <w:t>。</w:t>
      </w:r>
      <w:bookmarkEnd w:id="2"/>
    </w:p>
    <w:p w14:paraId="31903437">
      <w:pPr>
        <w:adjustRightInd w:val="0"/>
        <w:snapToGrid w:val="0"/>
        <w:spacing w:line="360" w:lineRule="auto"/>
        <w:ind w:firstLine="420" w:firstLineChars="200"/>
        <w:jc w:val="left"/>
        <w:rPr>
          <w:rFonts w:hint="eastAsia" w:ascii="宋体" w:hAnsi="宋体"/>
          <w:snapToGrid w:val="0"/>
          <w:kern w:val="0"/>
          <w:szCs w:val="28"/>
        </w:rPr>
      </w:pPr>
      <w:r>
        <w:rPr>
          <w:rFonts w:hint="eastAsia" w:ascii="宋体" w:hAnsi="宋体"/>
          <w:snapToGrid w:val="0"/>
          <w:kern w:val="0"/>
          <w:szCs w:val="28"/>
        </w:rPr>
        <w:t>3.3各投标人均可就上述标段投标，但可以中标的合同数量不超过</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input24 \* MERGEFORMAT </w:instrText>
      </w:r>
      <w:r>
        <w:rPr>
          <w:rFonts w:ascii="宋体" w:hAnsi="宋体"/>
          <w:snapToGrid w:val="0"/>
          <w:kern w:val="0"/>
          <w:szCs w:val="28"/>
          <w:u w:val="single"/>
        </w:rPr>
        <w:fldChar w:fldCharType="separate"/>
      </w:r>
      <w:r>
        <w:rPr>
          <w:rFonts w:ascii="宋体" w:hAnsi="宋体"/>
          <w:snapToGrid w:val="0"/>
          <w:color w:val="000000" w:themeColor="text1"/>
          <w:kern w:val="0"/>
          <w:szCs w:val="28"/>
          <w:u w:val="single"/>
          <w14:textFill>
            <w14:solidFill>
              <w14:schemeClr w14:val="tx1"/>
            </w14:solidFill>
          </w14:textFill>
        </w:rPr>
        <w:t>1</w:t>
      </w:r>
      <w:r>
        <w:rPr>
          <w:rFonts w:ascii="宋体" w:hAnsi="宋体"/>
          <w:snapToGrid w:val="0"/>
          <w:kern w:val="0"/>
          <w:szCs w:val="28"/>
          <w:u w:val="single"/>
        </w:rPr>
        <w:fldChar w:fldCharType="end"/>
      </w:r>
      <w:r>
        <w:rPr>
          <w:rFonts w:hint="eastAsia" w:ascii="宋体" w:hAnsi="宋体"/>
          <w:snapToGrid w:val="0"/>
          <w:kern w:val="0"/>
          <w:szCs w:val="28"/>
        </w:rPr>
        <w:t>（具体数量）个标段。</w:t>
      </w:r>
    </w:p>
    <w:p w14:paraId="5274ABF3">
      <w:pPr>
        <w:adjustRightInd w:val="0"/>
        <w:snapToGrid w:val="0"/>
        <w:spacing w:line="360" w:lineRule="auto"/>
        <w:ind w:firstLine="420" w:firstLineChars="200"/>
        <w:jc w:val="left"/>
        <w:rPr>
          <w:rFonts w:hint="eastAsia" w:ascii="宋体" w:hAnsi="宋体"/>
          <w:snapToGrid w:val="0"/>
          <w:color w:val="000000" w:themeColor="text1"/>
          <w:kern w:val="0"/>
          <w:szCs w:val="28"/>
          <w14:textFill>
            <w14:solidFill>
              <w14:schemeClr w14:val="tx1"/>
            </w14:solidFill>
          </w14:textFill>
        </w:rPr>
      </w:pPr>
      <w:r>
        <w:rPr>
          <w:rFonts w:hint="eastAsia" w:ascii="宋体" w:hAnsi="宋体"/>
          <w:snapToGrid w:val="0"/>
          <w:color w:val="000000" w:themeColor="text1"/>
          <w:kern w:val="0"/>
          <w:szCs w:val="28"/>
          <w14:textFill>
            <w14:solidFill>
              <w14:schemeClr w14:val="tx1"/>
            </w14:solidFill>
          </w14:textFill>
        </w:rPr>
        <w:t>3.4信誉要求：（1）当前未被建设行政主管部门取消投标资格；（2）未被“中国执行信息公开网（http://zxgk.court.gov.cn/shixin/）”列入失信被执行人；（3）根据《云南省住房和城乡建设厅关于印发云南省房屋市政工程安全生产监督管理十九条整治措施的通知》（云建质〔2023〕1号），对在云南省内发生生产安全责任事故的生产经营单位，且不具备安全生产条件的，在云南省行政区域范围内不得参与新的招投标活动；生产经营单位安全生产条件合格后，应当逐级向属地行业行政主管部门申请复核，经省级行业行政主管部门核准通过后，方可在云南省行政区域范围内参与新的招投标活动。</w:t>
      </w:r>
    </w:p>
    <w:p w14:paraId="34725B38">
      <w:pPr>
        <w:adjustRightInd w:val="0"/>
        <w:snapToGrid w:val="0"/>
        <w:spacing w:line="360" w:lineRule="auto"/>
        <w:ind w:firstLine="420" w:firstLineChars="200"/>
        <w:jc w:val="left"/>
        <w:rPr>
          <w:rFonts w:hint="eastAsia" w:ascii="宋体" w:hAnsi="宋体"/>
          <w:snapToGrid w:val="0"/>
          <w:kern w:val="0"/>
          <w:szCs w:val="28"/>
        </w:rPr>
      </w:pPr>
      <w:r>
        <w:rPr>
          <w:rFonts w:hint="eastAsia" w:ascii="宋体" w:hAnsi="宋体"/>
          <w:snapToGrid w:val="0"/>
          <w:color w:val="000000" w:themeColor="text1"/>
          <w:kern w:val="0"/>
          <w:szCs w:val="28"/>
          <w14:textFill>
            <w14:solidFill>
              <w14:schemeClr w14:val="tx1"/>
            </w14:solidFill>
          </w14:textFill>
        </w:rPr>
        <w:t>其他要求：</w:t>
      </w:r>
      <w:r>
        <w:rPr>
          <w:rFonts w:hint="eastAsia" w:ascii="宋体" w:hAnsi="宋体"/>
          <w:snapToGrid w:val="0"/>
          <w:color w:val="000000" w:themeColor="text1"/>
          <w:kern w:val="0"/>
          <w:szCs w:val="28"/>
          <w:u w:val="single"/>
          <w14:textFill>
            <w14:solidFill>
              <w14:schemeClr w14:val="tx1"/>
            </w14:solidFill>
          </w14:textFill>
        </w:rPr>
        <w:fldChar w:fldCharType="begin"/>
      </w:r>
      <w:r>
        <w:rPr>
          <w:rFonts w:hint="eastAsia" w:ascii="宋体" w:hAnsi="宋体"/>
          <w:snapToGrid w:val="0"/>
          <w:color w:val="000000" w:themeColor="text1"/>
          <w:kern w:val="0"/>
          <w:szCs w:val="28"/>
          <w:u w:val="single"/>
          <w14:textFill>
            <w14:solidFill>
              <w14:schemeClr w14:val="tx1"/>
            </w14:solidFill>
          </w14:textFill>
        </w:rPr>
        <w:instrText xml:space="preserve"> AUTOTEXT  input287 \* MERGEFORMAT </w:instrText>
      </w:r>
      <w:r>
        <w:rPr>
          <w:rFonts w:hint="eastAsia" w:ascii="宋体" w:hAnsi="宋体"/>
          <w:snapToGrid w:val="0"/>
          <w:color w:val="000000" w:themeColor="text1"/>
          <w:kern w:val="0"/>
          <w:szCs w:val="28"/>
          <w:u w:val="single"/>
          <w14:textFill>
            <w14:solidFill>
              <w14:schemeClr w14:val="tx1"/>
            </w14:solidFill>
          </w14:textFill>
        </w:rPr>
        <w:fldChar w:fldCharType="separate"/>
      </w:r>
      <w:r>
        <w:rPr>
          <w:rFonts w:hint="eastAsia" w:ascii="宋体" w:hAnsi="宋体"/>
          <w:snapToGrid w:val="0"/>
          <w:color w:val="000000" w:themeColor="text1"/>
          <w:kern w:val="0"/>
          <w:szCs w:val="28"/>
          <w:u w:val="single"/>
          <w14:textFill>
            <w14:solidFill>
              <w14:schemeClr w14:val="tx1"/>
            </w14:solidFill>
          </w14:textFill>
        </w:rPr>
        <w:t xml:space="preserve">     </w:t>
      </w:r>
      <w:r>
        <w:rPr>
          <w:rFonts w:hint="eastAsia" w:ascii="宋体" w:hAnsi="宋体"/>
          <w:snapToGrid w:val="0"/>
          <w:color w:val="000000" w:themeColor="text1"/>
          <w:kern w:val="0"/>
          <w:szCs w:val="28"/>
          <w:u w:val="single"/>
          <w14:textFill>
            <w14:solidFill>
              <w14:schemeClr w14:val="tx1"/>
            </w14:solidFill>
          </w14:textFill>
        </w:rPr>
        <w:fldChar w:fldCharType="end"/>
      </w:r>
      <w:r>
        <w:rPr>
          <w:rFonts w:hint="eastAsia" w:ascii="宋体" w:hAnsi="宋体"/>
          <w:snapToGrid w:val="0"/>
          <w:color w:val="000000" w:themeColor="text1"/>
          <w:kern w:val="0"/>
          <w:szCs w:val="28"/>
          <w14:textFill>
            <w14:solidFill>
              <w14:schemeClr w14:val="tx1"/>
            </w14:solidFill>
          </w14:textFill>
        </w:rPr>
        <w:t>。</w:t>
      </w:r>
    </w:p>
    <w:p w14:paraId="09949D86">
      <w:pPr>
        <w:adjustRightInd w:val="0"/>
        <w:snapToGrid w:val="0"/>
        <w:spacing w:line="360" w:lineRule="auto"/>
        <w:jc w:val="left"/>
        <w:rPr>
          <w:rFonts w:hint="eastAsia" w:ascii="宋体" w:hAnsi="宋体"/>
          <w:b/>
          <w:bCs/>
          <w:snapToGrid w:val="0"/>
          <w:kern w:val="0"/>
          <w:szCs w:val="28"/>
        </w:rPr>
      </w:pPr>
      <w:r>
        <w:rPr>
          <w:rFonts w:hint="eastAsia" w:ascii="宋体" w:hAnsi="宋体"/>
          <w:b/>
          <w:bCs/>
          <w:snapToGrid w:val="0"/>
          <w:kern w:val="0"/>
          <w:szCs w:val="28"/>
        </w:rPr>
        <w:t>4.评标办法</w:t>
      </w:r>
    </w:p>
    <w:p w14:paraId="09E43D07">
      <w:pPr>
        <w:adjustRightInd w:val="0"/>
        <w:snapToGrid w:val="0"/>
        <w:spacing w:line="360" w:lineRule="auto"/>
        <w:ind w:firstLine="420" w:firstLineChars="200"/>
        <w:jc w:val="left"/>
        <w:rPr>
          <w:rFonts w:hint="eastAsia" w:ascii="宋体" w:hAnsi="宋体"/>
          <w:snapToGrid w:val="0"/>
          <w:kern w:val="0"/>
          <w:szCs w:val="28"/>
        </w:rPr>
      </w:pPr>
      <w:r>
        <w:rPr>
          <w:rFonts w:hint="eastAsia" w:ascii="宋体" w:hAnsi="宋体"/>
          <w:snapToGrid w:val="0"/>
          <w:kern w:val="0"/>
          <w:szCs w:val="28"/>
        </w:rPr>
        <w:t>本项目采用</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input25 \* MERGEFORMAT </w:instrText>
      </w:r>
      <w:r>
        <w:rPr>
          <w:rFonts w:ascii="宋体" w:hAnsi="宋体"/>
          <w:snapToGrid w:val="0"/>
          <w:kern w:val="0"/>
          <w:szCs w:val="28"/>
          <w:u w:val="single"/>
        </w:rPr>
        <w:fldChar w:fldCharType="separate"/>
      </w:r>
      <w:r>
        <w:rPr>
          <w:rFonts w:ascii="宋体" w:hAnsi="宋体"/>
          <w:snapToGrid w:val="0"/>
          <w:color w:val="000000" w:themeColor="text1"/>
          <w:kern w:val="0"/>
          <w:szCs w:val="28"/>
          <w:u w:val="single"/>
          <w14:textFill>
            <w14:solidFill>
              <w14:schemeClr w14:val="tx1"/>
            </w14:solidFill>
          </w14:textFill>
        </w:rPr>
        <w:t>综合评估法</w:t>
      </w:r>
      <w:r>
        <w:rPr>
          <w:rFonts w:ascii="宋体" w:hAnsi="宋体"/>
          <w:snapToGrid w:val="0"/>
          <w:kern w:val="0"/>
          <w:szCs w:val="28"/>
          <w:u w:val="single"/>
        </w:rPr>
        <w:fldChar w:fldCharType="end"/>
      </w:r>
      <w:r>
        <w:rPr>
          <w:rFonts w:hint="eastAsia" w:ascii="宋体" w:hAnsi="宋体"/>
          <w:snapToGrid w:val="0"/>
          <w:kern w:val="0"/>
          <w:szCs w:val="28"/>
        </w:rPr>
        <w:t>。</w:t>
      </w:r>
    </w:p>
    <w:p w14:paraId="7AA5A949">
      <w:pPr>
        <w:adjustRightInd w:val="0"/>
        <w:snapToGrid w:val="0"/>
        <w:spacing w:line="360" w:lineRule="auto"/>
        <w:jc w:val="left"/>
        <w:rPr>
          <w:rFonts w:hint="eastAsia" w:ascii="宋体" w:hAnsi="宋体"/>
          <w:b/>
          <w:snapToGrid w:val="0"/>
          <w:kern w:val="0"/>
        </w:rPr>
      </w:pPr>
      <w:r>
        <w:rPr>
          <w:rFonts w:hint="eastAsia" w:ascii="宋体" w:hAnsi="宋体"/>
          <w:b/>
          <w:snapToGrid w:val="0"/>
          <w:kern w:val="0"/>
        </w:rPr>
        <w:t>5．招标文件的获取</w:t>
      </w:r>
    </w:p>
    <w:p w14:paraId="08778A97">
      <w:pPr>
        <w:adjustRightInd w:val="0"/>
        <w:snapToGrid w:val="0"/>
        <w:spacing w:line="360" w:lineRule="auto"/>
        <w:ind w:firstLine="420" w:firstLineChars="200"/>
        <w:jc w:val="left"/>
        <w:rPr>
          <w:rFonts w:hint="eastAsia" w:ascii="宋体" w:hAnsi="宋体"/>
          <w:snapToGrid w:val="0"/>
          <w:kern w:val="0"/>
        </w:rPr>
      </w:pPr>
      <w:r>
        <w:rPr>
          <w:rFonts w:hint="eastAsia" w:ascii="宋体" w:hAnsi="宋体"/>
          <w:snapToGrid w:val="0"/>
          <w:kern w:val="0"/>
        </w:rPr>
        <w:t>5.1凡有意参加投标者，请于</w:t>
      </w:r>
      <w:r>
        <w:rPr>
          <w:rFonts w:ascii="宋体" w:hAnsi="宋体"/>
          <w:snapToGrid w:val="0"/>
          <w:kern w:val="0"/>
          <w:u w:val="single"/>
        </w:rPr>
        <w:fldChar w:fldCharType="begin"/>
      </w:r>
      <w:r>
        <w:rPr>
          <w:rFonts w:ascii="宋体" w:hAnsi="宋体"/>
          <w:snapToGrid w:val="0"/>
          <w:kern w:val="0"/>
          <w:u w:val="single"/>
        </w:rPr>
        <w:instrText xml:space="preserve"> </w:instrText>
      </w:r>
      <w:r>
        <w:rPr>
          <w:rFonts w:hint="eastAsia" w:ascii="宋体" w:hAnsi="宋体"/>
          <w:snapToGrid w:val="0"/>
          <w:kern w:val="0"/>
          <w:u w:val="single"/>
        </w:rPr>
        <w:instrText xml:space="preserve">AUTOTEXT  input211 \* MERGEFORMAT</w:instrText>
      </w:r>
      <w:r>
        <w:rPr>
          <w:rFonts w:ascii="宋体" w:hAnsi="宋体"/>
          <w:snapToGrid w:val="0"/>
          <w:kern w:val="0"/>
          <w:u w:val="single"/>
        </w:rPr>
        <w:instrText xml:space="preserve"> </w:instrText>
      </w:r>
      <w:r>
        <w:rPr>
          <w:rFonts w:ascii="宋体" w:hAnsi="宋体"/>
          <w:snapToGrid w:val="0"/>
          <w:kern w:val="0"/>
          <w:u w:val="single"/>
        </w:rPr>
        <w:fldChar w:fldCharType="separate"/>
      </w:r>
      <w:r>
        <w:rPr>
          <w:rFonts w:hint="eastAsia" w:ascii="宋体" w:hAnsi="宋体"/>
          <w:snapToGrid w:val="0"/>
          <w:color w:val="000000" w:themeColor="text1"/>
          <w:kern w:val="0"/>
          <w:u w:val="single"/>
          <w14:textFill>
            <w14:solidFill>
              <w14:schemeClr w14:val="tx1"/>
            </w14:solidFill>
          </w14:textFill>
        </w:rPr>
        <w:t>_</w:t>
      </w:r>
      <w:r>
        <w:rPr>
          <w:rFonts w:hint="eastAsia" w:ascii="宋体" w:hAnsi="宋体"/>
          <w:snapToGrid w:val="0"/>
          <w:kern w:val="0"/>
          <w:u w:val="single"/>
        </w:rPr>
        <w:t>____年____月____日</w:t>
      </w:r>
      <w:r>
        <w:rPr>
          <w:rFonts w:ascii="宋体" w:hAnsi="宋体"/>
          <w:snapToGrid w:val="0"/>
          <w:kern w:val="0"/>
          <w:u w:val="single"/>
        </w:rPr>
        <w:fldChar w:fldCharType="end"/>
      </w:r>
      <w:r>
        <w:rPr>
          <w:rFonts w:hint="eastAsia" w:ascii="宋体" w:hAnsi="宋体"/>
          <w:snapToGrid w:val="0"/>
          <w:kern w:val="0"/>
        </w:rPr>
        <w:t>至</w:t>
      </w:r>
      <w:r>
        <w:rPr>
          <w:rFonts w:ascii="宋体" w:hAnsi="宋体"/>
          <w:snapToGrid w:val="0"/>
          <w:kern w:val="0"/>
          <w:u w:val="single"/>
        </w:rPr>
        <w:fldChar w:fldCharType="begin"/>
      </w:r>
      <w:r>
        <w:rPr>
          <w:rFonts w:ascii="宋体" w:hAnsi="宋体"/>
          <w:snapToGrid w:val="0"/>
          <w:kern w:val="0"/>
          <w:u w:val="single"/>
        </w:rPr>
        <w:instrText xml:space="preserve"> </w:instrText>
      </w:r>
      <w:r>
        <w:rPr>
          <w:rFonts w:hint="eastAsia" w:ascii="宋体" w:hAnsi="宋体"/>
          <w:snapToGrid w:val="0"/>
          <w:kern w:val="0"/>
          <w:u w:val="single"/>
        </w:rPr>
        <w:instrText xml:space="preserve">AUTOTEXT  input212 \* MERGEFORMAT</w:instrText>
      </w:r>
      <w:r>
        <w:rPr>
          <w:rFonts w:ascii="宋体" w:hAnsi="宋体"/>
          <w:snapToGrid w:val="0"/>
          <w:kern w:val="0"/>
          <w:u w:val="single"/>
        </w:rPr>
        <w:instrText xml:space="preserve"> </w:instrText>
      </w:r>
      <w:r>
        <w:rPr>
          <w:rFonts w:ascii="宋体" w:hAnsi="宋体"/>
          <w:snapToGrid w:val="0"/>
          <w:kern w:val="0"/>
          <w:u w:val="single"/>
        </w:rPr>
        <w:fldChar w:fldCharType="separate"/>
      </w:r>
      <w:r>
        <w:rPr>
          <w:rFonts w:hint="eastAsia" w:ascii="宋体" w:hAnsi="宋体"/>
          <w:snapToGrid w:val="0"/>
          <w:color w:val="000000" w:themeColor="text1"/>
          <w:kern w:val="0"/>
          <w:u w:val="single"/>
          <w14:textFill>
            <w14:solidFill>
              <w14:schemeClr w14:val="tx1"/>
            </w14:solidFill>
          </w14:textFill>
        </w:rPr>
        <w:t>_</w:t>
      </w:r>
      <w:r>
        <w:rPr>
          <w:rFonts w:hint="eastAsia" w:ascii="宋体" w:hAnsi="宋体"/>
          <w:snapToGrid w:val="0"/>
          <w:kern w:val="0"/>
          <w:u w:val="single"/>
        </w:rPr>
        <w:t>____年____月____日___时</w:t>
      </w:r>
      <w:r>
        <w:rPr>
          <w:rFonts w:ascii="宋体" w:hAnsi="宋体"/>
          <w:snapToGrid w:val="0"/>
          <w:kern w:val="0"/>
          <w:u w:val="single"/>
        </w:rPr>
        <w:fldChar w:fldCharType="end"/>
      </w:r>
      <w:r>
        <w:rPr>
          <w:rFonts w:hint="eastAsia" w:ascii="宋体" w:hAnsi="宋体"/>
          <w:snapToGrid w:val="0"/>
          <w:kern w:val="0"/>
        </w:rPr>
        <w:t>，登录</w:t>
      </w:r>
      <w:r>
        <w:rPr>
          <w:rFonts w:ascii="宋体" w:hAnsi="宋体"/>
          <w:snapToGrid w:val="0"/>
          <w:kern w:val="0"/>
          <w:u w:val="single"/>
        </w:rPr>
        <w:fldChar w:fldCharType="begin"/>
      </w:r>
      <w:r>
        <w:rPr>
          <w:rFonts w:ascii="宋体" w:hAnsi="宋体"/>
          <w:snapToGrid w:val="0"/>
          <w:kern w:val="0"/>
          <w:u w:val="single"/>
        </w:rPr>
        <w:instrText xml:space="preserve"> </w:instrText>
      </w:r>
      <w:r>
        <w:rPr>
          <w:rFonts w:hint="eastAsia" w:ascii="宋体" w:hAnsi="宋体"/>
          <w:snapToGrid w:val="0"/>
          <w:kern w:val="0"/>
          <w:u w:val="single"/>
        </w:rPr>
        <w:instrText xml:space="preserve">AUTOTEXT  input213 \* MERGEFORMAT</w:instrText>
      </w:r>
      <w:r>
        <w:rPr>
          <w:rFonts w:ascii="宋体" w:hAnsi="宋体"/>
          <w:snapToGrid w:val="0"/>
          <w:kern w:val="0"/>
          <w:u w:val="single"/>
        </w:rPr>
        <w:instrText xml:space="preserve"> </w:instrText>
      </w:r>
      <w:r>
        <w:rPr>
          <w:rFonts w:ascii="宋体" w:hAnsi="宋体"/>
          <w:snapToGrid w:val="0"/>
          <w:kern w:val="0"/>
          <w:u w:val="single"/>
        </w:rPr>
        <w:fldChar w:fldCharType="separate"/>
      </w:r>
      <w:r>
        <w:rPr>
          <w:rFonts w:hint="eastAsia" w:ascii="宋体" w:hAnsi="宋体"/>
          <w:snapToGrid w:val="0"/>
          <w:color w:val="000000" w:themeColor="text1"/>
          <w:kern w:val="0"/>
          <w:u w:val="single"/>
          <w14:textFill>
            <w14:solidFill>
              <w14:schemeClr w14:val="tx1"/>
            </w14:solidFill>
          </w14:textFill>
        </w:rPr>
        <w:t>云南省公共资源交易信息</w:t>
      </w:r>
      <w:r>
        <w:rPr>
          <w:rFonts w:ascii="宋体" w:hAnsi="宋体"/>
          <w:snapToGrid w:val="0"/>
          <w:kern w:val="0"/>
          <w:u w:val="single"/>
        </w:rPr>
        <w:fldChar w:fldCharType="end"/>
      </w:r>
      <w:r>
        <w:rPr>
          <w:rFonts w:hint="eastAsia" w:ascii="宋体" w:hAnsi="宋体"/>
          <w:snapToGrid w:val="0"/>
          <w:kern w:val="0"/>
        </w:rPr>
        <w:t>（网址：</w:t>
      </w:r>
      <w:r>
        <w:rPr>
          <w:rFonts w:ascii="宋体" w:hAnsi="宋体"/>
          <w:snapToGrid w:val="0"/>
          <w:kern w:val="0"/>
          <w:u w:val="single"/>
        </w:rPr>
        <w:fldChar w:fldCharType="begin"/>
      </w:r>
      <w:r>
        <w:rPr>
          <w:rFonts w:ascii="宋体" w:hAnsi="宋体"/>
          <w:snapToGrid w:val="0"/>
          <w:kern w:val="0"/>
          <w:u w:val="single"/>
        </w:rPr>
        <w:instrText xml:space="preserve"> </w:instrText>
      </w:r>
      <w:r>
        <w:rPr>
          <w:rFonts w:hint="eastAsia" w:ascii="宋体" w:hAnsi="宋体"/>
          <w:snapToGrid w:val="0"/>
          <w:kern w:val="0"/>
          <w:u w:val="single"/>
        </w:rPr>
        <w:instrText xml:space="preserve">AUTOTEXT  input214 \* MERGEFORMAT</w:instrText>
      </w:r>
      <w:r>
        <w:rPr>
          <w:rFonts w:ascii="宋体" w:hAnsi="宋体"/>
          <w:snapToGrid w:val="0"/>
          <w:kern w:val="0"/>
          <w:u w:val="single"/>
        </w:rPr>
        <w:instrText xml:space="preserve"> </w:instrText>
      </w:r>
      <w:r>
        <w:rPr>
          <w:rFonts w:ascii="宋体" w:hAnsi="宋体"/>
          <w:snapToGrid w:val="0"/>
          <w:kern w:val="0"/>
          <w:u w:val="single"/>
        </w:rPr>
        <w:fldChar w:fldCharType="separate"/>
      </w:r>
      <w:r>
        <w:rPr>
          <w:rFonts w:hint="eastAsia" w:ascii="宋体" w:hAnsi="宋体"/>
          <w:snapToGrid w:val="0"/>
          <w:color w:val="000000" w:themeColor="text1"/>
          <w:kern w:val="0"/>
          <w:u w:val="single"/>
          <w14:textFill>
            <w14:solidFill>
              <w14:schemeClr w14:val="tx1"/>
            </w14:solidFill>
          </w14:textFill>
        </w:rPr>
        <w:t>https</w:t>
      </w:r>
      <w:r>
        <w:rPr>
          <w:rFonts w:hint="eastAsia" w:ascii="宋体" w:hAnsi="宋体"/>
          <w:snapToGrid w:val="0"/>
          <w:kern w:val="0"/>
          <w:u w:val="single"/>
        </w:rPr>
        <w:t>://ggzy.yn.gov.cn/#/homePage，点击切换至“昆明市”</w:t>
      </w:r>
      <w:r>
        <w:rPr>
          <w:rFonts w:ascii="宋体" w:hAnsi="宋体"/>
          <w:snapToGrid w:val="0"/>
          <w:kern w:val="0"/>
          <w:u w:val="single"/>
        </w:rPr>
        <w:fldChar w:fldCharType="end"/>
      </w:r>
      <w:r>
        <w:rPr>
          <w:rFonts w:hint="eastAsia" w:ascii="宋体" w:hAnsi="宋体"/>
          <w:snapToGrid w:val="0"/>
          <w:kern w:val="0"/>
        </w:rPr>
        <w:t>），</w:t>
      </w:r>
      <w:r>
        <w:rPr>
          <w:rFonts w:hint="eastAsia" w:ascii="宋体" w:hAnsi="宋体"/>
          <w:snapToGrid w:val="0"/>
          <w:kern w:val="0"/>
          <w:szCs w:val="28"/>
        </w:rPr>
        <w:t>凭企业数字证书（CA）在网上获取招标文件及其它招标资料</w:t>
      </w:r>
      <w:r>
        <w:rPr>
          <w:rFonts w:hint="eastAsia" w:ascii="宋体" w:hAnsi="宋体"/>
          <w:snapToGrid w:val="0"/>
          <w:kern w:val="0"/>
        </w:rPr>
        <w:t>（含电子招标文件，格式为*.JZBJ</w:t>
      </w:r>
      <w:r>
        <w:rPr>
          <w:rFonts w:hint="eastAsia" w:ascii="宋体" w:hAnsi="宋体"/>
          <w:snapToGrid w:val="0"/>
          <w:color w:val="000000" w:themeColor="text1"/>
          <w:kern w:val="0"/>
          <w14:textFill>
            <w14:solidFill>
              <w14:schemeClr w14:val="tx1"/>
            </w14:solidFill>
          </w14:textFill>
        </w:rPr>
        <w:t>和其他附件资料</w:t>
      </w:r>
      <w:r>
        <w:rPr>
          <w:rFonts w:hint="eastAsia" w:ascii="宋体" w:hAnsi="宋体"/>
          <w:snapToGrid w:val="0"/>
          <w:kern w:val="0"/>
        </w:rPr>
        <w:t>）；未办理企业数字证书（</w:t>
      </w:r>
      <w:r>
        <w:rPr>
          <w:rFonts w:ascii="宋体" w:hAnsi="宋体"/>
          <w:snapToGrid w:val="0"/>
          <w:kern w:val="0"/>
        </w:rPr>
        <w:t>CA</w:t>
      </w:r>
      <w:r>
        <w:rPr>
          <w:rFonts w:hint="eastAsia" w:ascii="宋体" w:hAnsi="宋体"/>
          <w:snapToGrid w:val="0"/>
          <w:kern w:val="0"/>
        </w:rPr>
        <w:t>）的企业需要按照云南省公共资源交易电子认证的要求，办理企业数字证书（</w:t>
      </w:r>
      <w:r>
        <w:rPr>
          <w:rFonts w:ascii="宋体" w:hAnsi="宋体"/>
          <w:snapToGrid w:val="0"/>
          <w:kern w:val="0"/>
        </w:rPr>
        <w:t>CA</w:t>
      </w:r>
      <w:r>
        <w:rPr>
          <w:rFonts w:hint="eastAsia" w:ascii="宋体" w:hAnsi="宋体"/>
          <w:snapToGrid w:val="0"/>
          <w:kern w:val="0"/>
        </w:rPr>
        <w:t>），并在</w:t>
      </w:r>
      <w:r>
        <w:rPr>
          <w:rFonts w:ascii="宋体" w:hAnsi="宋体"/>
          <w:snapToGrid w:val="0"/>
          <w:kern w:val="0"/>
          <w:u w:val="single"/>
        </w:rPr>
        <w:fldChar w:fldCharType="begin"/>
      </w:r>
      <w:r>
        <w:rPr>
          <w:rFonts w:ascii="宋体" w:hAnsi="宋体"/>
          <w:snapToGrid w:val="0"/>
          <w:kern w:val="0"/>
          <w:u w:val="single"/>
        </w:rPr>
        <w:instrText xml:space="preserve"> </w:instrText>
      </w:r>
      <w:r>
        <w:rPr>
          <w:rFonts w:hint="eastAsia" w:ascii="宋体" w:hAnsi="宋体"/>
          <w:snapToGrid w:val="0"/>
          <w:kern w:val="0"/>
          <w:u w:val="single"/>
        </w:rPr>
        <w:instrText xml:space="preserve">AUTOTEXT  input215 \* MERGEFORMAT</w:instrText>
      </w:r>
      <w:r>
        <w:rPr>
          <w:rFonts w:ascii="宋体" w:hAnsi="宋体"/>
          <w:snapToGrid w:val="0"/>
          <w:kern w:val="0"/>
          <w:u w:val="single"/>
        </w:rPr>
        <w:instrText xml:space="preserve"> </w:instrText>
      </w:r>
      <w:r>
        <w:rPr>
          <w:rFonts w:ascii="宋体" w:hAnsi="宋体"/>
          <w:snapToGrid w:val="0"/>
          <w:kern w:val="0"/>
          <w:u w:val="single"/>
        </w:rPr>
        <w:fldChar w:fldCharType="separate"/>
      </w:r>
      <w:r>
        <w:rPr>
          <w:rFonts w:hint="eastAsia" w:ascii="宋体" w:hAnsi="宋体"/>
          <w:snapToGrid w:val="0"/>
          <w:color w:val="000000" w:themeColor="text1"/>
          <w:kern w:val="0"/>
          <w:u w:val="single"/>
          <w14:textFill>
            <w14:solidFill>
              <w14:schemeClr w14:val="tx1"/>
            </w14:solidFill>
          </w14:textFill>
        </w:rPr>
        <w:t>云南省公共资源交易信息</w:t>
      </w:r>
      <w:r>
        <w:rPr>
          <w:rFonts w:ascii="宋体" w:hAnsi="宋体"/>
          <w:snapToGrid w:val="0"/>
          <w:kern w:val="0"/>
          <w:u w:val="single"/>
        </w:rPr>
        <w:fldChar w:fldCharType="end"/>
      </w:r>
      <w:r>
        <w:rPr>
          <w:rFonts w:hint="eastAsia" w:ascii="宋体" w:hAnsi="宋体"/>
          <w:snapToGrid w:val="0"/>
          <w:kern w:val="0"/>
        </w:rPr>
        <w:t>完成注册通过后，便可获取招标文件，此为获取招标文件的唯一途径。</w:t>
      </w:r>
    </w:p>
    <w:p w14:paraId="5FCB452E">
      <w:pPr>
        <w:adjustRightInd w:val="0"/>
        <w:snapToGrid w:val="0"/>
        <w:spacing w:line="360" w:lineRule="auto"/>
        <w:ind w:firstLine="420" w:firstLineChars="200"/>
        <w:jc w:val="left"/>
        <w:rPr>
          <w:rFonts w:hint="eastAsia" w:ascii="宋体" w:hAnsi="宋体"/>
          <w:snapToGrid w:val="0"/>
          <w:kern w:val="0"/>
        </w:rPr>
      </w:pPr>
      <w:r>
        <w:rPr>
          <w:rFonts w:hint="eastAsia" w:ascii="宋体" w:hAnsi="宋体"/>
          <w:snapToGrid w:val="0"/>
          <w:kern w:val="0"/>
        </w:rPr>
        <w:t>5.2</w:t>
      </w:r>
      <w:r>
        <w:rPr>
          <w:rFonts w:hint="eastAsia" w:ascii="宋体" w:hAnsi="宋体"/>
          <w:color w:val="000000" w:themeColor="text1"/>
          <w:kern w:val="0"/>
          <w:szCs w:val="28"/>
          <w14:textFill>
            <w14:solidFill>
              <w14:schemeClr w14:val="tx1"/>
            </w14:solidFill>
          </w14:textFill>
        </w:rPr>
        <w:t>按照《云南省发展和改革委员会等部门关于鼓励减免政府投资项目投标保证金的通知》（云发改交易管理〔2023〕397号）的要求，减免政府投资项目投标保证金，降幅不得低于现收取数额的50%。具体减免金额参照对应项目</w:t>
      </w:r>
      <w:r>
        <w:rPr>
          <w:rFonts w:ascii="宋体" w:hAnsi="宋体"/>
          <w:color w:val="000000" w:themeColor="text1"/>
          <w:kern w:val="0"/>
          <w:szCs w:val="28"/>
          <w14:textFill>
            <w14:solidFill>
              <w14:schemeClr w14:val="tx1"/>
            </w14:solidFill>
          </w14:textFill>
        </w:rPr>
        <w:t>地区</w:t>
      </w:r>
      <w:r>
        <w:rPr>
          <w:rFonts w:hint="eastAsia" w:ascii="宋体" w:hAnsi="宋体"/>
          <w:color w:val="000000" w:themeColor="text1"/>
          <w:kern w:val="0"/>
          <w:szCs w:val="28"/>
          <w14:textFill>
            <w14:solidFill>
              <w14:schemeClr w14:val="tx1"/>
            </w14:solidFill>
          </w14:textFill>
        </w:rPr>
        <w:t>的相关文件为准，并在招标文件中明确减免投标保证金的情况。</w:t>
      </w:r>
    </w:p>
    <w:p w14:paraId="457451DA">
      <w:pPr>
        <w:adjustRightInd w:val="0"/>
        <w:snapToGrid w:val="0"/>
        <w:spacing w:line="360" w:lineRule="auto"/>
        <w:ind w:firstLine="420" w:firstLineChars="200"/>
        <w:jc w:val="left"/>
        <w:rPr>
          <w:rFonts w:hint="eastAsia" w:ascii="宋体" w:hAnsi="宋体"/>
          <w:snapToGrid w:val="0"/>
          <w:kern w:val="0"/>
        </w:rPr>
      </w:pPr>
      <w:r>
        <w:rPr>
          <w:rFonts w:hint="eastAsia" w:ascii="宋体" w:hAnsi="宋体"/>
          <w:snapToGrid w:val="0"/>
          <w:kern w:val="0"/>
        </w:rPr>
        <w:t>5.3招标文件（含电子招标文件，格式为*.JZBJ等）供投标人下载使用。</w:t>
      </w:r>
    </w:p>
    <w:p w14:paraId="1EEC1A2B">
      <w:pPr>
        <w:adjustRightInd w:val="0"/>
        <w:snapToGrid w:val="0"/>
        <w:spacing w:line="360" w:lineRule="auto"/>
        <w:ind w:firstLine="420" w:firstLineChars="200"/>
        <w:jc w:val="left"/>
        <w:rPr>
          <w:rFonts w:hint="eastAsia" w:ascii="宋体" w:hAnsi="宋体"/>
          <w:snapToGrid w:val="0"/>
          <w:kern w:val="0"/>
        </w:rPr>
      </w:pPr>
      <w:r>
        <w:rPr>
          <w:rFonts w:hint="eastAsia" w:ascii="宋体" w:hAnsi="宋体"/>
          <w:snapToGrid w:val="0"/>
          <w:kern w:val="0"/>
        </w:rPr>
        <w:t>5.4招标人不提供邮购招标文件服务。</w:t>
      </w:r>
    </w:p>
    <w:p w14:paraId="2C02174C">
      <w:pPr>
        <w:adjustRightInd w:val="0"/>
        <w:snapToGrid w:val="0"/>
        <w:spacing w:line="360" w:lineRule="auto"/>
        <w:ind w:firstLine="420" w:firstLineChars="200"/>
        <w:jc w:val="left"/>
        <w:rPr>
          <w:rFonts w:hint="eastAsia" w:ascii="宋体" w:hAnsi="宋体"/>
          <w:snapToGrid w:val="0"/>
          <w:kern w:val="0"/>
        </w:rPr>
      </w:pPr>
      <w:r>
        <w:rPr>
          <w:rFonts w:hint="eastAsia" w:ascii="宋体" w:hAnsi="宋体"/>
          <w:snapToGrid w:val="0"/>
          <w:kern w:val="0"/>
        </w:rPr>
        <w:t>5.5其他要求：</w:t>
      </w:r>
      <w:r>
        <w:rPr>
          <w:rFonts w:hint="eastAsia" w:ascii="宋体" w:hAnsi="宋体"/>
          <w:snapToGrid w:val="0"/>
          <w:kern w:val="0"/>
          <w:u w:val="single"/>
        </w:rPr>
        <w:fldChar w:fldCharType="begin"/>
      </w:r>
      <w:r>
        <w:rPr>
          <w:rFonts w:hint="eastAsia" w:ascii="宋体" w:hAnsi="宋体"/>
          <w:snapToGrid w:val="0"/>
          <w:kern w:val="0"/>
          <w:u w:val="single"/>
        </w:rPr>
        <w:instrText xml:space="preserve"> AUTOTEXT  input288 \* MERGEFORMAT </w:instrText>
      </w:r>
      <w:r>
        <w:rPr>
          <w:rFonts w:hint="eastAsia" w:ascii="宋体" w:hAnsi="宋体"/>
          <w:snapToGrid w:val="0"/>
          <w:kern w:val="0"/>
          <w:u w:val="single"/>
        </w:rPr>
        <w:fldChar w:fldCharType="separate"/>
      </w:r>
      <w:r>
        <w:rPr>
          <w:rFonts w:hint="eastAsia" w:ascii="宋体" w:hAnsi="宋体"/>
          <w:snapToGrid w:val="0"/>
          <w:kern w:val="0"/>
          <w:u w:val="single"/>
        </w:rPr>
        <w:t xml:space="preserve">     </w:t>
      </w:r>
      <w:r>
        <w:rPr>
          <w:rFonts w:hint="eastAsia" w:ascii="宋体" w:hAnsi="宋体"/>
          <w:snapToGrid w:val="0"/>
          <w:kern w:val="0"/>
          <w:u w:val="single"/>
        </w:rPr>
        <w:fldChar w:fldCharType="end"/>
      </w:r>
      <w:r>
        <w:rPr>
          <w:rFonts w:hint="eastAsia" w:ascii="宋体" w:hAnsi="宋体"/>
          <w:snapToGrid w:val="0"/>
          <w:kern w:val="0"/>
        </w:rPr>
        <w:t>。</w:t>
      </w:r>
    </w:p>
    <w:p w14:paraId="0F216567">
      <w:pPr>
        <w:adjustRightInd w:val="0"/>
        <w:snapToGrid w:val="0"/>
        <w:spacing w:line="360" w:lineRule="auto"/>
        <w:jc w:val="left"/>
        <w:rPr>
          <w:rFonts w:hint="eastAsia" w:ascii="宋体" w:hAnsi="宋体"/>
          <w:b/>
          <w:snapToGrid w:val="0"/>
          <w:kern w:val="0"/>
        </w:rPr>
      </w:pPr>
      <w:r>
        <w:rPr>
          <w:rFonts w:hint="eastAsia" w:ascii="宋体" w:hAnsi="宋体"/>
          <w:b/>
          <w:snapToGrid w:val="0"/>
          <w:kern w:val="0"/>
        </w:rPr>
        <w:t>6．投标文件的递交</w:t>
      </w:r>
    </w:p>
    <w:p w14:paraId="6A43E5D8">
      <w:pPr>
        <w:adjustRightInd w:val="0"/>
        <w:snapToGrid w:val="0"/>
        <w:spacing w:line="360" w:lineRule="auto"/>
        <w:jc w:val="left"/>
        <w:rPr>
          <w:rFonts w:hint="eastAsia" w:ascii="宋体" w:hAnsi="宋体"/>
          <w:b/>
          <w:snapToGrid w:val="0"/>
          <w:kern w:val="0"/>
        </w:rPr>
      </w:pPr>
      <w:r>
        <w:rPr>
          <w:rFonts w:hint="eastAsia" w:ascii="宋体" w:hAnsi="宋体"/>
          <w:b/>
          <w:snapToGrid w:val="0"/>
          <w:kern w:val="0"/>
        </w:rPr>
        <w:t>6.1</w:t>
      </w:r>
      <w:r>
        <w:rPr>
          <w:rFonts w:hint="eastAsia" w:ascii="宋体" w:hAnsi="宋体"/>
          <w:snapToGrid w:val="0"/>
          <w:kern w:val="0"/>
          <w:szCs w:val="28"/>
        </w:rPr>
        <w:t>本次招标（</w:t>
      </w:r>
      <w:r>
        <w:rPr>
          <w:rFonts w:ascii="宋体" w:hAnsi="宋体"/>
          <w:snapToGrid w:val="0"/>
          <w:kern w:val="0"/>
          <w:szCs w:val="28"/>
        </w:rPr>
        <w:fldChar w:fldCharType="begin"/>
      </w:r>
      <w:r>
        <w:rPr>
          <w:rFonts w:ascii="宋体" w:hAnsi="宋体"/>
          <w:snapToGrid w:val="0"/>
          <w:kern w:val="0"/>
          <w:szCs w:val="28"/>
        </w:rPr>
        <w:instrText xml:space="preserve"> AUTOTEXT  input27 \* MERGEFORMAT </w:instrText>
      </w:r>
      <w:r>
        <w:rPr>
          <w:rFonts w:ascii="宋体" w:hAnsi="宋体"/>
          <w:snapToGrid w:val="0"/>
          <w:kern w:val="0"/>
          <w:szCs w:val="28"/>
        </w:rPr>
        <w:fldChar w:fldCharType="separate"/>
      </w:r>
      <w:r>
        <w:rPr>
          <w:rFonts w:ascii="宋体" w:hAnsi="宋体"/>
          <w:snapToGrid w:val="0"/>
          <w:color w:val="000000" w:themeColor="text1"/>
          <w:kern w:val="0"/>
          <w:szCs w:val="28"/>
          <w14:textFill>
            <w14:solidFill>
              <w14:schemeClr w14:val="tx1"/>
            </w14:solidFill>
          </w14:textFill>
        </w:rPr>
        <w:t>□</w:t>
      </w:r>
      <w:r>
        <w:rPr>
          <w:rFonts w:ascii="宋体" w:hAnsi="宋体"/>
          <w:snapToGrid w:val="0"/>
          <w:kern w:val="0"/>
          <w:szCs w:val="28"/>
        </w:rPr>
        <w:fldChar w:fldCharType="end"/>
      </w:r>
      <w:r>
        <w:rPr>
          <w:rFonts w:hint="eastAsia" w:ascii="宋体" w:hAnsi="宋体"/>
          <w:snapToGrid w:val="0"/>
          <w:kern w:val="0"/>
          <w:szCs w:val="28"/>
        </w:rPr>
        <w:t>组织；</w:t>
      </w:r>
      <w:r>
        <w:rPr>
          <w:rFonts w:ascii="宋体" w:hAnsi="宋体"/>
          <w:snapToGrid w:val="0"/>
          <w:kern w:val="0"/>
          <w:szCs w:val="28"/>
        </w:rPr>
        <w:fldChar w:fldCharType="begin"/>
      </w:r>
      <w:r>
        <w:rPr>
          <w:rFonts w:ascii="宋体" w:hAnsi="宋体"/>
          <w:snapToGrid w:val="0"/>
          <w:kern w:val="0"/>
          <w:szCs w:val="28"/>
        </w:rPr>
        <w:instrText xml:space="preserve"> AUTOTEXT  input28 \* MERGEFORMAT </w:instrText>
      </w:r>
      <w:r>
        <w:rPr>
          <w:rFonts w:ascii="宋体" w:hAnsi="宋体"/>
          <w:snapToGrid w:val="0"/>
          <w:kern w:val="0"/>
          <w:szCs w:val="28"/>
        </w:rPr>
        <w:fldChar w:fldCharType="separate"/>
      </w:r>
      <w:r>
        <w:rPr>
          <w:rFonts w:ascii="宋体" w:hAnsi="宋体"/>
          <w:snapToGrid w:val="0"/>
          <w:color w:val="000000" w:themeColor="text1"/>
          <w:kern w:val="0"/>
          <w:sz w:val="32"/>
          <w:szCs w:val="28"/>
          <w14:textFill>
            <w14:solidFill>
              <w14:schemeClr w14:val="tx1"/>
            </w14:solidFill>
          </w14:textFill>
        </w:rPr>
        <w:t>☑</w:t>
      </w:r>
      <w:r>
        <w:rPr>
          <w:rFonts w:ascii="宋体" w:hAnsi="宋体"/>
          <w:snapToGrid w:val="0"/>
          <w:kern w:val="0"/>
          <w:szCs w:val="28"/>
        </w:rPr>
        <w:fldChar w:fldCharType="end"/>
      </w:r>
      <w:r>
        <w:rPr>
          <w:rFonts w:hint="eastAsia" w:ascii="宋体" w:hAnsi="宋体"/>
          <w:snapToGrid w:val="0"/>
          <w:kern w:val="0"/>
          <w:szCs w:val="28"/>
        </w:rPr>
        <w:t>不组织）踏勘现场。</w:t>
      </w:r>
    </w:p>
    <w:p w14:paraId="458988F1">
      <w:pPr>
        <w:adjustRightInd w:val="0"/>
        <w:snapToGrid w:val="0"/>
        <w:spacing w:line="360" w:lineRule="auto"/>
        <w:ind w:firstLine="420" w:firstLineChars="200"/>
        <w:jc w:val="left"/>
        <w:rPr>
          <w:rFonts w:hint="eastAsia" w:ascii="宋体" w:hAnsi="宋体"/>
          <w:snapToGrid w:val="0"/>
          <w:kern w:val="0"/>
        </w:rPr>
      </w:pPr>
      <w:r>
        <w:rPr>
          <w:rFonts w:hint="eastAsia" w:ascii="宋体" w:hAnsi="宋体"/>
          <w:snapToGrid w:val="0"/>
          <w:kern w:val="0"/>
        </w:rPr>
        <w:t>6.2投标文件递交的截止时间（投标截止时间，下同）为</w:t>
      </w:r>
      <w:r>
        <w:rPr>
          <w:rFonts w:ascii="宋体" w:hAnsi="宋体"/>
          <w:snapToGrid w:val="0"/>
          <w:kern w:val="0"/>
          <w:u w:val="single"/>
        </w:rPr>
        <w:fldChar w:fldCharType="begin"/>
      </w:r>
      <w:r>
        <w:rPr>
          <w:rFonts w:ascii="宋体" w:hAnsi="宋体"/>
          <w:snapToGrid w:val="0"/>
          <w:kern w:val="0"/>
          <w:u w:val="single"/>
        </w:rPr>
        <w:instrText xml:space="preserve"> </w:instrText>
      </w:r>
      <w:r>
        <w:rPr>
          <w:rFonts w:hint="eastAsia" w:ascii="宋体" w:hAnsi="宋体"/>
          <w:snapToGrid w:val="0"/>
          <w:kern w:val="0"/>
          <w:u w:val="single"/>
        </w:rPr>
        <w:instrText xml:space="preserve">AUTOTEXT  input216 \* MERGEFORMAT</w:instrText>
      </w:r>
      <w:r>
        <w:rPr>
          <w:rFonts w:ascii="宋体" w:hAnsi="宋体"/>
          <w:snapToGrid w:val="0"/>
          <w:kern w:val="0"/>
          <w:u w:val="single"/>
        </w:rPr>
        <w:instrText xml:space="preserve"> </w:instrText>
      </w:r>
      <w:r>
        <w:rPr>
          <w:rFonts w:ascii="宋体" w:hAnsi="宋体"/>
          <w:snapToGrid w:val="0"/>
          <w:kern w:val="0"/>
          <w:u w:val="single"/>
        </w:rPr>
        <w:fldChar w:fldCharType="separate"/>
      </w:r>
      <w:r>
        <w:rPr>
          <w:rFonts w:hint="eastAsia" w:ascii="宋体" w:hAnsi="宋体"/>
          <w:snapToGrid w:val="0"/>
          <w:color w:val="000000" w:themeColor="text1"/>
          <w:kern w:val="0"/>
          <w:u w:val="single"/>
          <w14:textFill>
            <w14:solidFill>
              <w14:schemeClr w14:val="tx1"/>
            </w14:solidFill>
          </w14:textFill>
        </w:rPr>
        <w:t>_</w:t>
      </w:r>
      <w:r>
        <w:rPr>
          <w:rFonts w:hint="eastAsia" w:ascii="宋体" w:hAnsi="宋体"/>
          <w:snapToGrid w:val="0"/>
          <w:kern w:val="0"/>
          <w:u w:val="single"/>
        </w:rPr>
        <w:t>_____年___月___日___时___分</w:t>
      </w:r>
      <w:r>
        <w:rPr>
          <w:rFonts w:ascii="宋体" w:hAnsi="宋体"/>
          <w:snapToGrid w:val="0"/>
          <w:kern w:val="0"/>
          <w:u w:val="single"/>
        </w:rPr>
        <w:fldChar w:fldCharType="end"/>
      </w:r>
      <w:r>
        <w:rPr>
          <w:rFonts w:hint="eastAsia" w:ascii="宋体" w:hAnsi="宋体"/>
          <w:snapToGrid w:val="0"/>
          <w:kern w:val="0"/>
          <w:szCs w:val="28"/>
        </w:rPr>
        <w:t>。</w:t>
      </w:r>
    </w:p>
    <w:p w14:paraId="6955CC47">
      <w:pPr>
        <w:adjustRightInd w:val="0"/>
        <w:snapToGrid w:val="0"/>
        <w:spacing w:line="360" w:lineRule="auto"/>
        <w:ind w:firstLine="420" w:firstLineChars="200"/>
        <w:jc w:val="left"/>
        <w:rPr>
          <w:rFonts w:hint="eastAsia" w:ascii="宋体" w:hAnsi="宋体"/>
          <w:snapToGrid w:val="0"/>
          <w:kern w:val="0"/>
        </w:rPr>
      </w:pPr>
      <w:r>
        <w:rPr>
          <w:rFonts w:hint="eastAsia" w:ascii="宋体" w:hAnsi="宋体"/>
          <w:snapToGrid w:val="0"/>
          <w:kern w:val="0"/>
        </w:rPr>
        <w:t>6.3电子投标文件递交方式：</w:t>
      </w:r>
    </w:p>
    <w:p w14:paraId="482FCD07">
      <w:pPr>
        <w:adjustRightInd w:val="0"/>
        <w:snapToGrid w:val="0"/>
        <w:spacing w:line="360" w:lineRule="auto"/>
        <w:ind w:firstLine="420" w:firstLineChars="200"/>
        <w:jc w:val="left"/>
        <w:rPr>
          <w:rFonts w:hint="eastAsia" w:ascii="宋体" w:hAnsi="宋体"/>
          <w:snapToGrid w:val="0"/>
          <w:kern w:val="0"/>
          <w:szCs w:val="28"/>
        </w:rPr>
      </w:pPr>
      <w:r>
        <w:rPr>
          <w:rFonts w:hint="eastAsia" w:ascii="宋体" w:hAnsi="宋体"/>
          <w:snapToGrid w:val="0"/>
          <w:kern w:val="0"/>
          <w:szCs w:val="28"/>
        </w:rPr>
        <w:t>网上递交：网上递交网址为：</w:t>
      </w:r>
      <w:r>
        <w:rPr>
          <w:rFonts w:ascii="宋体" w:hAnsi="宋体"/>
          <w:snapToGrid w:val="0"/>
          <w:kern w:val="0"/>
          <w:u w:val="single"/>
        </w:rPr>
        <w:fldChar w:fldCharType="begin"/>
      </w:r>
      <w:r>
        <w:rPr>
          <w:rFonts w:ascii="宋体" w:hAnsi="宋体"/>
          <w:snapToGrid w:val="0"/>
          <w:kern w:val="0"/>
          <w:u w:val="single"/>
        </w:rPr>
        <w:instrText xml:space="preserve"> </w:instrText>
      </w:r>
      <w:r>
        <w:rPr>
          <w:rFonts w:hint="eastAsia" w:ascii="宋体" w:hAnsi="宋体"/>
          <w:snapToGrid w:val="0"/>
          <w:kern w:val="0"/>
          <w:u w:val="single"/>
        </w:rPr>
        <w:instrText xml:space="preserve">AUTOTEXT  input217 \* MERGEFORMAT</w:instrText>
      </w:r>
      <w:r>
        <w:rPr>
          <w:rFonts w:ascii="宋体" w:hAnsi="宋体"/>
          <w:snapToGrid w:val="0"/>
          <w:kern w:val="0"/>
          <w:u w:val="single"/>
        </w:rPr>
        <w:instrText xml:space="preserve"> </w:instrText>
      </w:r>
      <w:r>
        <w:rPr>
          <w:rFonts w:ascii="宋体" w:hAnsi="宋体"/>
          <w:snapToGrid w:val="0"/>
          <w:kern w:val="0"/>
          <w:u w:val="single"/>
        </w:rPr>
        <w:fldChar w:fldCharType="separate"/>
      </w:r>
      <w:r>
        <w:rPr>
          <w:rFonts w:hint="eastAsia" w:ascii="宋体" w:hAnsi="宋体"/>
          <w:snapToGrid w:val="0"/>
          <w:color w:val="000000" w:themeColor="text1"/>
          <w:kern w:val="0"/>
          <w:u w:val="single"/>
          <w14:textFill>
            <w14:solidFill>
              <w14:schemeClr w14:val="tx1"/>
            </w14:solidFill>
          </w14:textFill>
        </w:rPr>
        <w:t>https</w:t>
      </w:r>
      <w:r>
        <w:rPr>
          <w:rFonts w:hint="eastAsia" w:ascii="宋体" w:hAnsi="宋体"/>
          <w:snapToGrid w:val="0"/>
          <w:kern w:val="0"/>
          <w:u w:val="single"/>
        </w:rPr>
        <w:t>://ggzy.yn.gov.cn/#/homePage，点击切换至“昆明市”</w:t>
      </w:r>
      <w:r>
        <w:rPr>
          <w:rFonts w:ascii="宋体" w:hAnsi="宋体"/>
          <w:snapToGrid w:val="0"/>
          <w:kern w:val="0"/>
          <w:u w:val="single"/>
        </w:rPr>
        <w:fldChar w:fldCharType="end"/>
      </w:r>
      <w:r>
        <w:rPr>
          <w:rFonts w:hint="eastAsia" w:ascii="宋体" w:hAnsi="宋体"/>
          <w:snapToGrid w:val="0"/>
          <w:kern w:val="0"/>
          <w:szCs w:val="28"/>
        </w:rPr>
        <w:t>，投标人须在投标截止时间前完成所有投标文件的上传。投标人根据拟要投标的项目，按照招标文件要求上传全部投标文件，投标文件上传后须自行检查投标文件的完整性并进行确认签名后，方完成全部投标文件网上上传操作。投标人可自行打印“上传投标文件回执”。投标截止时间前未完成投标文件传输的，视为撤回投标文件。</w:t>
      </w:r>
    </w:p>
    <w:p w14:paraId="2E99DC45">
      <w:pPr>
        <w:adjustRightInd w:val="0"/>
        <w:snapToGrid w:val="0"/>
        <w:spacing w:line="360" w:lineRule="auto"/>
        <w:jc w:val="left"/>
        <w:rPr>
          <w:rFonts w:hint="eastAsia" w:ascii="宋体" w:hAnsi="宋体"/>
          <w:b/>
          <w:snapToGrid w:val="0"/>
          <w:kern w:val="0"/>
        </w:rPr>
      </w:pPr>
      <w:r>
        <w:rPr>
          <w:rFonts w:hint="eastAsia" w:ascii="宋体" w:hAnsi="宋体"/>
          <w:b/>
          <w:snapToGrid w:val="0"/>
          <w:kern w:val="0"/>
        </w:rPr>
        <w:t>7．发布公告的媒介</w:t>
      </w:r>
    </w:p>
    <w:p w14:paraId="688D82E0">
      <w:pPr>
        <w:adjustRightInd w:val="0"/>
        <w:snapToGrid w:val="0"/>
        <w:spacing w:line="360" w:lineRule="auto"/>
        <w:ind w:firstLine="420" w:firstLineChars="200"/>
        <w:jc w:val="left"/>
        <w:rPr>
          <w:rFonts w:hint="eastAsia" w:ascii="宋体" w:hAnsi="宋体"/>
          <w:snapToGrid w:val="0"/>
          <w:kern w:val="0"/>
          <w:szCs w:val="28"/>
        </w:rPr>
      </w:pPr>
      <w:r>
        <w:rPr>
          <w:rFonts w:hint="eastAsia" w:ascii="宋体" w:hAnsi="宋体"/>
          <w:snapToGrid w:val="0"/>
          <w:kern w:val="0"/>
          <w:szCs w:val="28"/>
        </w:rPr>
        <w:t>本次招标公告同时在云南省</w:t>
      </w:r>
      <w:r>
        <w:rPr>
          <w:rFonts w:hint="eastAsia" w:ascii="宋体" w:hAnsi="宋体"/>
          <w:color w:val="000000" w:themeColor="text1"/>
          <w:kern w:val="0"/>
          <w14:textFill>
            <w14:solidFill>
              <w14:schemeClr w14:val="tx1"/>
            </w14:solidFill>
          </w14:textFill>
        </w:rPr>
        <w:t>建设监管公共服务平台（https://www.ynjzjgcx.com）、云南省</w:t>
      </w:r>
      <w:r>
        <w:rPr>
          <w:rFonts w:hint="eastAsia" w:ascii="宋体" w:hAnsi="宋体"/>
          <w:snapToGrid w:val="0"/>
          <w:kern w:val="0"/>
          <w:szCs w:val="28"/>
        </w:rPr>
        <w:t>公共资源交易信息网（https://ggzy.yn.gov.cn/）及</w:t>
      </w: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input31 \* MERGEFORMAT </w:instrText>
      </w:r>
      <w:r>
        <w:rPr>
          <w:rFonts w:ascii="宋体" w:hAnsi="宋体"/>
          <w:snapToGrid w:val="0"/>
          <w:kern w:val="0"/>
          <w:szCs w:val="21"/>
          <w:u w:val="single"/>
        </w:rPr>
        <w:fldChar w:fldCharType="separate"/>
      </w:r>
      <w:r>
        <w:rPr>
          <w:rFonts w:ascii="宋体" w:hAnsi="宋体"/>
          <w:snapToGrid w:val="0"/>
          <w:color w:val="000000" w:themeColor="text1"/>
          <w:kern w:val="0"/>
          <w:szCs w:val="21"/>
          <w:u w:val="single"/>
          <w14:textFill>
            <w14:solidFill>
              <w14:schemeClr w14:val="tx1"/>
            </w14:solidFill>
          </w14:textFill>
        </w:rPr>
        <w:t>中国招标投标公共服务平台</w:t>
      </w:r>
      <w:r>
        <w:rPr>
          <w:rFonts w:ascii="宋体" w:hAnsi="宋体"/>
          <w:snapToGrid w:val="0"/>
          <w:kern w:val="0"/>
          <w:szCs w:val="21"/>
          <w:u w:val="single"/>
        </w:rPr>
        <w:t>（http://www.cebpubservice.com/）</w:t>
      </w:r>
      <w:r>
        <w:rPr>
          <w:rFonts w:ascii="宋体" w:hAnsi="宋体"/>
          <w:snapToGrid w:val="0"/>
          <w:kern w:val="0"/>
          <w:szCs w:val="21"/>
          <w:u w:val="single"/>
        </w:rPr>
        <w:fldChar w:fldCharType="end"/>
      </w:r>
      <w:r>
        <w:rPr>
          <w:rFonts w:hint="eastAsia" w:ascii="宋体" w:hAnsi="宋体"/>
          <w:snapToGrid w:val="0"/>
          <w:kern w:val="0"/>
          <w:szCs w:val="28"/>
        </w:rPr>
        <w:t>（其他发布公告的所有媒介名称）上发布。</w:t>
      </w:r>
    </w:p>
    <w:p w14:paraId="5DA20CAE">
      <w:pPr>
        <w:adjustRightInd w:val="0"/>
        <w:snapToGrid w:val="0"/>
        <w:spacing w:line="360" w:lineRule="auto"/>
        <w:jc w:val="left"/>
        <w:rPr>
          <w:rFonts w:hint="eastAsia" w:ascii="宋体" w:hAnsi="宋体"/>
          <w:b/>
          <w:snapToGrid w:val="0"/>
          <w:kern w:val="0"/>
        </w:rPr>
      </w:pPr>
      <w:r>
        <w:rPr>
          <w:rFonts w:hint="eastAsia" w:ascii="宋体" w:hAnsi="宋体"/>
          <w:b/>
          <w:snapToGrid w:val="0"/>
          <w:kern w:val="0"/>
        </w:rPr>
        <w:t>8．联系方式</w:t>
      </w:r>
    </w:p>
    <w:tbl>
      <w:tblPr>
        <w:tblStyle w:val="2"/>
        <w:tblW w:w="9288" w:type="dxa"/>
        <w:jc w:val="center"/>
        <w:tblLayout w:type="fixed"/>
        <w:tblCellMar>
          <w:top w:w="0" w:type="dxa"/>
          <w:left w:w="108" w:type="dxa"/>
          <w:bottom w:w="0" w:type="dxa"/>
          <w:right w:w="108" w:type="dxa"/>
        </w:tblCellMar>
      </w:tblPr>
      <w:tblGrid>
        <w:gridCol w:w="1809"/>
        <w:gridCol w:w="2589"/>
        <w:gridCol w:w="1806"/>
        <w:gridCol w:w="3084"/>
      </w:tblGrid>
      <w:tr w14:paraId="7BC32167">
        <w:tblPrEx>
          <w:tblCellMar>
            <w:top w:w="0" w:type="dxa"/>
            <w:left w:w="108" w:type="dxa"/>
            <w:bottom w:w="0" w:type="dxa"/>
            <w:right w:w="108" w:type="dxa"/>
          </w:tblCellMar>
        </w:tblPrEx>
        <w:trPr>
          <w:trHeight w:val="454" w:hRule="atLeast"/>
          <w:jc w:val="center"/>
        </w:trPr>
        <w:tc>
          <w:tcPr>
            <w:tcW w:w="1809" w:type="dxa"/>
            <w:vAlign w:val="center"/>
          </w:tcPr>
          <w:p w14:paraId="70D2D833">
            <w:pPr>
              <w:adjustRightInd w:val="0"/>
              <w:snapToGrid w:val="0"/>
              <w:spacing w:line="360" w:lineRule="auto"/>
              <w:jc w:val="right"/>
              <w:rPr>
                <w:rFonts w:hint="eastAsia" w:ascii="宋体" w:hAnsi="宋体"/>
                <w:snapToGrid w:val="0"/>
                <w:kern w:val="0"/>
                <w:szCs w:val="21"/>
              </w:rPr>
            </w:pPr>
            <w:r>
              <w:rPr>
                <w:rFonts w:hint="eastAsia" w:ascii="宋体" w:hAnsi="宋体"/>
                <w:snapToGrid w:val="0"/>
                <w:kern w:val="0"/>
                <w:szCs w:val="21"/>
              </w:rPr>
              <w:t>招 标 人：</w:t>
            </w:r>
          </w:p>
        </w:tc>
        <w:tc>
          <w:tcPr>
            <w:tcW w:w="2589" w:type="dxa"/>
            <w:vAlign w:val="center"/>
          </w:tcPr>
          <w:p w14:paraId="43237EC3">
            <w:pPr>
              <w:adjustRightInd w:val="0"/>
              <w:snapToGrid w:val="0"/>
              <w:spacing w:line="360" w:lineRule="auto"/>
              <w:rPr>
                <w:rFonts w:hint="eastAsia"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input55 \* MERGEFORMAT </w:instrText>
            </w:r>
            <w:r>
              <w:rPr>
                <w:rFonts w:ascii="宋体" w:hAnsi="宋体"/>
                <w:snapToGrid w:val="0"/>
                <w:kern w:val="0"/>
                <w:szCs w:val="21"/>
                <w:u w:val="single"/>
              </w:rPr>
              <w:fldChar w:fldCharType="separate"/>
            </w:r>
            <w:r>
              <w:rPr>
                <w:rFonts w:ascii="宋体" w:hAnsi="宋体"/>
                <w:snapToGrid w:val="0"/>
                <w:color w:val="000000" w:themeColor="text1"/>
                <w:kern w:val="0"/>
                <w:szCs w:val="21"/>
                <w:u w:val="single"/>
                <w14:textFill>
                  <w14:solidFill>
                    <w14:schemeClr w14:val="tx1"/>
                  </w14:solidFill>
                </w14:textFill>
              </w:rPr>
              <w:t>昆明市水务集团有限责任公司</w:t>
            </w:r>
            <w:r>
              <w:rPr>
                <w:rFonts w:ascii="宋体" w:hAnsi="宋体"/>
                <w:snapToGrid w:val="0"/>
                <w:kern w:val="0"/>
                <w:szCs w:val="21"/>
                <w:u w:val="single"/>
              </w:rPr>
              <w:fldChar w:fldCharType="end"/>
            </w:r>
          </w:p>
        </w:tc>
        <w:tc>
          <w:tcPr>
            <w:tcW w:w="1806" w:type="dxa"/>
            <w:vAlign w:val="center"/>
          </w:tcPr>
          <w:p w14:paraId="180EBDB0">
            <w:pPr>
              <w:adjustRightInd w:val="0"/>
              <w:snapToGrid w:val="0"/>
              <w:spacing w:line="360" w:lineRule="auto"/>
              <w:jc w:val="right"/>
              <w:rPr>
                <w:rFonts w:hint="eastAsia" w:ascii="宋体" w:hAnsi="宋体"/>
                <w:snapToGrid w:val="0"/>
                <w:kern w:val="0"/>
                <w:szCs w:val="21"/>
              </w:rPr>
            </w:pPr>
            <w:r>
              <w:rPr>
                <w:rFonts w:hint="eastAsia" w:ascii="宋体" w:hAnsi="宋体"/>
                <w:snapToGrid w:val="0"/>
                <w:kern w:val="0"/>
                <w:szCs w:val="21"/>
              </w:rPr>
              <w:t>招标代理机构：</w:t>
            </w:r>
          </w:p>
        </w:tc>
        <w:tc>
          <w:tcPr>
            <w:tcW w:w="3084" w:type="dxa"/>
            <w:vAlign w:val="center"/>
          </w:tcPr>
          <w:p w14:paraId="2EE31250">
            <w:pPr>
              <w:adjustRightInd w:val="0"/>
              <w:snapToGrid w:val="0"/>
              <w:spacing w:line="360" w:lineRule="auto"/>
              <w:rPr>
                <w:rFonts w:hint="eastAsia"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input56 \* MERGEFORMAT </w:instrText>
            </w:r>
            <w:r>
              <w:rPr>
                <w:rFonts w:ascii="宋体" w:hAnsi="宋体"/>
                <w:snapToGrid w:val="0"/>
                <w:kern w:val="0"/>
                <w:szCs w:val="21"/>
                <w:u w:val="single"/>
              </w:rPr>
              <w:fldChar w:fldCharType="separate"/>
            </w:r>
            <w:r>
              <w:rPr>
                <w:rFonts w:ascii="宋体" w:hAnsi="宋体"/>
                <w:snapToGrid w:val="0"/>
                <w:color w:val="000000" w:themeColor="text1"/>
                <w:kern w:val="0"/>
                <w:szCs w:val="21"/>
                <w:u w:val="single"/>
                <w14:textFill>
                  <w14:solidFill>
                    <w14:schemeClr w14:val="tx1"/>
                  </w14:solidFill>
                </w14:textFill>
              </w:rPr>
              <w:t>云南鼎鑫项目管理咨询有限公司</w:t>
            </w:r>
            <w:r>
              <w:rPr>
                <w:rFonts w:ascii="宋体" w:hAnsi="宋体"/>
                <w:snapToGrid w:val="0"/>
                <w:kern w:val="0"/>
                <w:szCs w:val="21"/>
                <w:u w:val="single"/>
              </w:rPr>
              <w:fldChar w:fldCharType="end"/>
            </w:r>
          </w:p>
        </w:tc>
      </w:tr>
      <w:tr w14:paraId="1BCAE693">
        <w:tblPrEx>
          <w:tblCellMar>
            <w:top w:w="0" w:type="dxa"/>
            <w:left w:w="108" w:type="dxa"/>
            <w:bottom w:w="0" w:type="dxa"/>
            <w:right w:w="108" w:type="dxa"/>
          </w:tblCellMar>
        </w:tblPrEx>
        <w:trPr>
          <w:trHeight w:val="454" w:hRule="atLeast"/>
          <w:jc w:val="center"/>
        </w:trPr>
        <w:tc>
          <w:tcPr>
            <w:tcW w:w="1809" w:type="dxa"/>
            <w:vAlign w:val="center"/>
          </w:tcPr>
          <w:p w14:paraId="6C01C6E0">
            <w:pPr>
              <w:adjustRightInd w:val="0"/>
              <w:snapToGrid w:val="0"/>
              <w:spacing w:line="360" w:lineRule="auto"/>
              <w:jc w:val="right"/>
              <w:rPr>
                <w:rFonts w:hint="eastAsia" w:ascii="宋体" w:hAnsi="宋体"/>
                <w:snapToGrid w:val="0"/>
                <w:kern w:val="0"/>
                <w:szCs w:val="21"/>
              </w:rPr>
            </w:pPr>
            <w:r>
              <w:rPr>
                <w:rFonts w:hint="eastAsia" w:ascii="宋体" w:hAnsi="宋体"/>
                <w:snapToGrid w:val="0"/>
                <w:kern w:val="0"/>
                <w:szCs w:val="21"/>
              </w:rPr>
              <w:t>地    址：</w:t>
            </w:r>
          </w:p>
        </w:tc>
        <w:tc>
          <w:tcPr>
            <w:tcW w:w="2589" w:type="dxa"/>
            <w:vAlign w:val="center"/>
          </w:tcPr>
          <w:p w14:paraId="2D7435C6">
            <w:pPr>
              <w:adjustRightInd w:val="0"/>
              <w:snapToGrid w:val="0"/>
              <w:spacing w:line="360" w:lineRule="auto"/>
              <w:rPr>
                <w:rFonts w:hint="eastAsia"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input57 \* MERGEFORMAT </w:instrText>
            </w:r>
            <w:r>
              <w:rPr>
                <w:rFonts w:ascii="宋体" w:hAnsi="宋体"/>
                <w:snapToGrid w:val="0"/>
                <w:kern w:val="0"/>
                <w:szCs w:val="21"/>
                <w:u w:val="single"/>
              </w:rPr>
              <w:fldChar w:fldCharType="separate"/>
            </w:r>
            <w:r>
              <w:rPr>
                <w:rFonts w:ascii="宋体" w:hAnsi="宋体"/>
                <w:snapToGrid w:val="0"/>
                <w:color w:val="000000" w:themeColor="text1"/>
                <w:kern w:val="0"/>
                <w:szCs w:val="21"/>
                <w:u w:val="single"/>
                <w14:textFill>
                  <w14:solidFill>
                    <w14:schemeClr w14:val="tx1"/>
                  </w14:solidFill>
                </w14:textFill>
              </w:rPr>
              <w:t>昆明市北京路626号</w:t>
            </w:r>
            <w:r>
              <w:rPr>
                <w:rFonts w:ascii="宋体" w:hAnsi="宋体"/>
                <w:snapToGrid w:val="0"/>
                <w:kern w:val="0"/>
                <w:szCs w:val="21"/>
                <w:u w:val="single"/>
              </w:rPr>
              <w:fldChar w:fldCharType="end"/>
            </w:r>
          </w:p>
        </w:tc>
        <w:tc>
          <w:tcPr>
            <w:tcW w:w="1806" w:type="dxa"/>
            <w:vAlign w:val="center"/>
          </w:tcPr>
          <w:p w14:paraId="13508340">
            <w:pPr>
              <w:adjustRightInd w:val="0"/>
              <w:snapToGrid w:val="0"/>
              <w:spacing w:line="360" w:lineRule="auto"/>
              <w:jc w:val="right"/>
              <w:rPr>
                <w:rFonts w:hint="eastAsia" w:ascii="宋体" w:hAnsi="宋体"/>
                <w:snapToGrid w:val="0"/>
                <w:kern w:val="0"/>
                <w:szCs w:val="21"/>
              </w:rPr>
            </w:pPr>
            <w:r>
              <w:rPr>
                <w:rFonts w:hint="eastAsia" w:ascii="宋体" w:hAnsi="宋体"/>
                <w:snapToGrid w:val="0"/>
                <w:kern w:val="0"/>
                <w:szCs w:val="21"/>
              </w:rPr>
              <w:t>地    址：</w:t>
            </w:r>
          </w:p>
        </w:tc>
        <w:tc>
          <w:tcPr>
            <w:tcW w:w="3084" w:type="dxa"/>
            <w:vAlign w:val="center"/>
          </w:tcPr>
          <w:p w14:paraId="5607A607">
            <w:pPr>
              <w:adjustRightInd w:val="0"/>
              <w:snapToGrid w:val="0"/>
              <w:spacing w:line="360" w:lineRule="auto"/>
              <w:rPr>
                <w:rFonts w:hint="eastAsia"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input58 \* MERGEFORMAT </w:instrText>
            </w:r>
            <w:r>
              <w:rPr>
                <w:rFonts w:ascii="宋体" w:hAnsi="宋体"/>
                <w:snapToGrid w:val="0"/>
                <w:kern w:val="0"/>
                <w:szCs w:val="21"/>
                <w:u w:val="single"/>
              </w:rPr>
              <w:fldChar w:fldCharType="separate"/>
            </w:r>
            <w:r>
              <w:rPr>
                <w:rFonts w:ascii="宋体" w:hAnsi="宋体"/>
                <w:snapToGrid w:val="0"/>
                <w:color w:val="000000" w:themeColor="text1"/>
                <w:kern w:val="0"/>
                <w:szCs w:val="21"/>
                <w:u w:val="single"/>
                <w14:textFill>
                  <w14:solidFill>
                    <w14:schemeClr w14:val="tx1"/>
                  </w14:solidFill>
                </w14:textFill>
              </w:rPr>
              <w:t>昆明市五华区科普路固地尚诚B座14楼</w:t>
            </w:r>
            <w:r>
              <w:rPr>
                <w:rFonts w:ascii="宋体" w:hAnsi="宋体"/>
                <w:snapToGrid w:val="0"/>
                <w:kern w:val="0"/>
                <w:szCs w:val="21"/>
                <w:u w:val="single"/>
              </w:rPr>
              <w:fldChar w:fldCharType="end"/>
            </w:r>
          </w:p>
        </w:tc>
      </w:tr>
      <w:tr w14:paraId="058D3B50">
        <w:tblPrEx>
          <w:tblCellMar>
            <w:top w:w="0" w:type="dxa"/>
            <w:left w:w="108" w:type="dxa"/>
            <w:bottom w:w="0" w:type="dxa"/>
            <w:right w:w="108" w:type="dxa"/>
          </w:tblCellMar>
        </w:tblPrEx>
        <w:trPr>
          <w:trHeight w:val="454" w:hRule="atLeast"/>
          <w:jc w:val="center"/>
        </w:trPr>
        <w:tc>
          <w:tcPr>
            <w:tcW w:w="1809" w:type="dxa"/>
            <w:vAlign w:val="center"/>
          </w:tcPr>
          <w:p w14:paraId="36C76102">
            <w:pPr>
              <w:adjustRightInd w:val="0"/>
              <w:snapToGrid w:val="0"/>
              <w:spacing w:line="360" w:lineRule="auto"/>
              <w:jc w:val="right"/>
              <w:rPr>
                <w:rFonts w:hint="eastAsia" w:ascii="宋体" w:hAnsi="宋体"/>
                <w:snapToGrid w:val="0"/>
                <w:kern w:val="0"/>
                <w:szCs w:val="21"/>
              </w:rPr>
            </w:pPr>
            <w:r>
              <w:rPr>
                <w:rFonts w:hint="eastAsia" w:ascii="宋体" w:hAnsi="宋体"/>
                <w:snapToGrid w:val="0"/>
                <w:kern w:val="0"/>
                <w:szCs w:val="21"/>
              </w:rPr>
              <w:t>邮    编：</w:t>
            </w:r>
          </w:p>
        </w:tc>
        <w:tc>
          <w:tcPr>
            <w:tcW w:w="2589" w:type="dxa"/>
            <w:vAlign w:val="center"/>
          </w:tcPr>
          <w:p w14:paraId="697C4558">
            <w:pPr>
              <w:adjustRightInd w:val="0"/>
              <w:snapToGrid w:val="0"/>
              <w:spacing w:line="360" w:lineRule="auto"/>
              <w:rPr>
                <w:rFonts w:hint="eastAsia"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input59 \* MERGEFORMAT </w:instrText>
            </w:r>
            <w:r>
              <w:rPr>
                <w:rFonts w:ascii="宋体" w:hAnsi="宋体"/>
                <w:snapToGrid w:val="0"/>
                <w:kern w:val="0"/>
                <w:szCs w:val="21"/>
                <w:u w:val="single"/>
              </w:rPr>
              <w:fldChar w:fldCharType="separate"/>
            </w:r>
            <w:r>
              <w:rPr>
                <w:rFonts w:ascii="宋体" w:hAnsi="宋体"/>
                <w:snapToGrid w:val="0"/>
                <w:color w:val="000000" w:themeColor="text1"/>
                <w:kern w:val="0"/>
                <w:szCs w:val="21"/>
                <w:u w:val="single"/>
                <w14:textFill>
                  <w14:solidFill>
                    <w14:schemeClr w14:val="tx1"/>
                  </w14:solidFill>
                </w14:textFill>
              </w:rPr>
              <w:t xml:space="preserve">     </w:t>
            </w:r>
            <w:r>
              <w:rPr>
                <w:rFonts w:ascii="宋体" w:hAnsi="宋体"/>
                <w:snapToGrid w:val="0"/>
                <w:kern w:val="0"/>
                <w:szCs w:val="21"/>
                <w:u w:val="single"/>
              </w:rPr>
              <w:fldChar w:fldCharType="end"/>
            </w:r>
          </w:p>
        </w:tc>
        <w:tc>
          <w:tcPr>
            <w:tcW w:w="1806" w:type="dxa"/>
            <w:vAlign w:val="center"/>
          </w:tcPr>
          <w:p w14:paraId="1619AAA8">
            <w:pPr>
              <w:adjustRightInd w:val="0"/>
              <w:snapToGrid w:val="0"/>
              <w:spacing w:line="360" w:lineRule="auto"/>
              <w:jc w:val="right"/>
              <w:rPr>
                <w:rFonts w:hint="eastAsia" w:ascii="宋体" w:hAnsi="宋体"/>
                <w:snapToGrid w:val="0"/>
                <w:kern w:val="0"/>
                <w:szCs w:val="21"/>
              </w:rPr>
            </w:pPr>
            <w:r>
              <w:rPr>
                <w:rFonts w:hint="eastAsia" w:ascii="宋体" w:hAnsi="宋体"/>
                <w:snapToGrid w:val="0"/>
                <w:kern w:val="0"/>
                <w:szCs w:val="21"/>
              </w:rPr>
              <w:t>邮    编：</w:t>
            </w:r>
          </w:p>
        </w:tc>
        <w:tc>
          <w:tcPr>
            <w:tcW w:w="3084" w:type="dxa"/>
            <w:vAlign w:val="center"/>
          </w:tcPr>
          <w:p w14:paraId="5323E497">
            <w:pPr>
              <w:adjustRightInd w:val="0"/>
              <w:snapToGrid w:val="0"/>
              <w:spacing w:line="360" w:lineRule="auto"/>
              <w:rPr>
                <w:rFonts w:hint="eastAsia"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input60 \* MERGEFORMAT </w:instrText>
            </w:r>
            <w:r>
              <w:rPr>
                <w:rFonts w:ascii="宋体" w:hAnsi="宋体"/>
                <w:snapToGrid w:val="0"/>
                <w:kern w:val="0"/>
                <w:szCs w:val="21"/>
                <w:u w:val="single"/>
              </w:rPr>
              <w:fldChar w:fldCharType="separate"/>
            </w:r>
            <w:r>
              <w:rPr>
                <w:rFonts w:ascii="宋体" w:hAnsi="宋体"/>
                <w:snapToGrid w:val="0"/>
                <w:color w:val="000000" w:themeColor="text1"/>
                <w:kern w:val="0"/>
                <w:szCs w:val="21"/>
                <w:u w:val="single"/>
                <w14:textFill>
                  <w14:solidFill>
                    <w14:schemeClr w14:val="tx1"/>
                  </w14:solidFill>
                </w14:textFill>
              </w:rPr>
              <w:t xml:space="preserve">     </w:t>
            </w:r>
            <w:r>
              <w:rPr>
                <w:rFonts w:ascii="宋体" w:hAnsi="宋体"/>
                <w:snapToGrid w:val="0"/>
                <w:kern w:val="0"/>
                <w:szCs w:val="21"/>
                <w:u w:val="single"/>
              </w:rPr>
              <w:fldChar w:fldCharType="end"/>
            </w:r>
          </w:p>
        </w:tc>
      </w:tr>
      <w:tr w14:paraId="1E4C6A48">
        <w:tblPrEx>
          <w:tblCellMar>
            <w:top w:w="0" w:type="dxa"/>
            <w:left w:w="108" w:type="dxa"/>
            <w:bottom w:w="0" w:type="dxa"/>
            <w:right w:w="108" w:type="dxa"/>
          </w:tblCellMar>
        </w:tblPrEx>
        <w:trPr>
          <w:trHeight w:val="454" w:hRule="atLeast"/>
          <w:jc w:val="center"/>
        </w:trPr>
        <w:tc>
          <w:tcPr>
            <w:tcW w:w="1809" w:type="dxa"/>
            <w:vAlign w:val="center"/>
          </w:tcPr>
          <w:p w14:paraId="26D91063">
            <w:pPr>
              <w:adjustRightInd w:val="0"/>
              <w:snapToGrid w:val="0"/>
              <w:spacing w:line="360" w:lineRule="auto"/>
              <w:jc w:val="right"/>
              <w:rPr>
                <w:rFonts w:hint="eastAsia" w:ascii="宋体" w:hAnsi="宋体"/>
                <w:snapToGrid w:val="0"/>
                <w:kern w:val="0"/>
                <w:szCs w:val="21"/>
              </w:rPr>
            </w:pPr>
            <w:r>
              <w:rPr>
                <w:rFonts w:hint="eastAsia" w:ascii="宋体" w:hAnsi="宋体"/>
                <w:snapToGrid w:val="0"/>
                <w:kern w:val="0"/>
                <w:szCs w:val="21"/>
              </w:rPr>
              <w:t>联 系 人：</w:t>
            </w:r>
          </w:p>
        </w:tc>
        <w:tc>
          <w:tcPr>
            <w:tcW w:w="2589" w:type="dxa"/>
            <w:vAlign w:val="center"/>
          </w:tcPr>
          <w:p w14:paraId="3793997D">
            <w:pPr>
              <w:adjustRightInd w:val="0"/>
              <w:snapToGrid w:val="0"/>
              <w:spacing w:line="360" w:lineRule="auto"/>
              <w:rPr>
                <w:rFonts w:hint="eastAsia"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input61 \* MERGEFORMAT </w:instrText>
            </w:r>
            <w:r>
              <w:rPr>
                <w:rFonts w:ascii="宋体" w:hAnsi="宋体"/>
                <w:snapToGrid w:val="0"/>
                <w:kern w:val="0"/>
                <w:szCs w:val="21"/>
                <w:u w:val="single"/>
              </w:rPr>
              <w:fldChar w:fldCharType="separate"/>
            </w:r>
            <w:r>
              <w:rPr>
                <w:rFonts w:ascii="宋体" w:hAnsi="宋体"/>
                <w:snapToGrid w:val="0"/>
                <w:color w:val="000000" w:themeColor="text1"/>
                <w:kern w:val="0"/>
                <w:szCs w:val="21"/>
                <w:u w:val="single"/>
                <w14:textFill>
                  <w14:solidFill>
                    <w14:schemeClr w14:val="tx1"/>
                  </w14:solidFill>
                </w14:textFill>
              </w:rPr>
              <w:t>何老师</w:t>
            </w:r>
            <w:r>
              <w:rPr>
                <w:rFonts w:ascii="宋体" w:hAnsi="宋体"/>
                <w:snapToGrid w:val="0"/>
                <w:kern w:val="0"/>
                <w:szCs w:val="21"/>
                <w:u w:val="single"/>
              </w:rPr>
              <w:fldChar w:fldCharType="end"/>
            </w:r>
          </w:p>
        </w:tc>
        <w:tc>
          <w:tcPr>
            <w:tcW w:w="1806" w:type="dxa"/>
            <w:vAlign w:val="center"/>
          </w:tcPr>
          <w:p w14:paraId="310140AC">
            <w:pPr>
              <w:adjustRightInd w:val="0"/>
              <w:snapToGrid w:val="0"/>
              <w:spacing w:line="360" w:lineRule="auto"/>
              <w:jc w:val="right"/>
              <w:rPr>
                <w:rFonts w:hint="eastAsia" w:ascii="宋体" w:hAnsi="宋体"/>
                <w:snapToGrid w:val="0"/>
                <w:kern w:val="0"/>
                <w:szCs w:val="21"/>
              </w:rPr>
            </w:pPr>
            <w:r>
              <w:rPr>
                <w:rFonts w:hint="eastAsia" w:ascii="宋体" w:hAnsi="宋体"/>
                <w:snapToGrid w:val="0"/>
                <w:kern w:val="0"/>
                <w:szCs w:val="21"/>
              </w:rPr>
              <w:t>联 系 人：</w:t>
            </w:r>
          </w:p>
        </w:tc>
        <w:tc>
          <w:tcPr>
            <w:tcW w:w="3084" w:type="dxa"/>
            <w:vAlign w:val="center"/>
          </w:tcPr>
          <w:p w14:paraId="461FC19F">
            <w:pPr>
              <w:adjustRightInd w:val="0"/>
              <w:snapToGrid w:val="0"/>
              <w:spacing w:line="360" w:lineRule="auto"/>
              <w:rPr>
                <w:rFonts w:hint="eastAsia"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input62 \* MERGEFORMAT </w:instrText>
            </w:r>
            <w:r>
              <w:rPr>
                <w:rFonts w:ascii="宋体" w:hAnsi="宋体"/>
                <w:snapToGrid w:val="0"/>
                <w:kern w:val="0"/>
                <w:szCs w:val="21"/>
                <w:u w:val="single"/>
              </w:rPr>
              <w:fldChar w:fldCharType="separate"/>
            </w:r>
            <w:r>
              <w:rPr>
                <w:rFonts w:ascii="宋体" w:hAnsi="宋体"/>
                <w:snapToGrid w:val="0"/>
                <w:color w:val="000000" w:themeColor="text1"/>
                <w:kern w:val="0"/>
                <w:szCs w:val="21"/>
                <w:u w:val="single"/>
                <w14:textFill>
                  <w14:solidFill>
                    <w14:schemeClr w14:val="tx1"/>
                  </w14:solidFill>
                </w14:textFill>
              </w:rPr>
              <w:t>李俊</w:t>
            </w:r>
            <w:r>
              <w:rPr>
                <w:rFonts w:ascii="宋体" w:hAnsi="宋体"/>
                <w:snapToGrid w:val="0"/>
                <w:kern w:val="0"/>
                <w:szCs w:val="21"/>
                <w:u w:val="single"/>
              </w:rPr>
              <w:t xml:space="preserve">  张皓天</w:t>
            </w:r>
            <w:r>
              <w:rPr>
                <w:rFonts w:ascii="宋体" w:hAnsi="宋体"/>
                <w:snapToGrid w:val="0"/>
                <w:kern w:val="0"/>
                <w:szCs w:val="21"/>
                <w:u w:val="single"/>
              </w:rPr>
              <w:fldChar w:fldCharType="end"/>
            </w:r>
          </w:p>
        </w:tc>
      </w:tr>
      <w:tr w14:paraId="7D38926D">
        <w:tblPrEx>
          <w:tblCellMar>
            <w:top w:w="0" w:type="dxa"/>
            <w:left w:w="108" w:type="dxa"/>
            <w:bottom w:w="0" w:type="dxa"/>
            <w:right w:w="108" w:type="dxa"/>
          </w:tblCellMar>
        </w:tblPrEx>
        <w:trPr>
          <w:trHeight w:val="454" w:hRule="atLeast"/>
          <w:jc w:val="center"/>
        </w:trPr>
        <w:tc>
          <w:tcPr>
            <w:tcW w:w="1809" w:type="dxa"/>
            <w:vAlign w:val="center"/>
          </w:tcPr>
          <w:p w14:paraId="0F2D6A71">
            <w:pPr>
              <w:adjustRightInd w:val="0"/>
              <w:snapToGrid w:val="0"/>
              <w:spacing w:line="360" w:lineRule="auto"/>
              <w:jc w:val="right"/>
              <w:rPr>
                <w:rFonts w:hint="eastAsia" w:ascii="宋体" w:hAnsi="宋体"/>
                <w:snapToGrid w:val="0"/>
                <w:kern w:val="0"/>
                <w:szCs w:val="21"/>
              </w:rPr>
            </w:pPr>
            <w:r>
              <w:rPr>
                <w:rFonts w:hint="eastAsia" w:ascii="宋体" w:hAnsi="宋体"/>
                <w:snapToGrid w:val="0"/>
                <w:kern w:val="0"/>
                <w:szCs w:val="21"/>
              </w:rPr>
              <w:t>电    话：</w:t>
            </w:r>
          </w:p>
        </w:tc>
        <w:tc>
          <w:tcPr>
            <w:tcW w:w="2589" w:type="dxa"/>
            <w:vAlign w:val="center"/>
          </w:tcPr>
          <w:p w14:paraId="28AB789C">
            <w:pPr>
              <w:adjustRightInd w:val="0"/>
              <w:snapToGrid w:val="0"/>
              <w:spacing w:line="360" w:lineRule="auto"/>
              <w:rPr>
                <w:rFonts w:hint="eastAsia"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input63 \* MERGEFORMAT </w:instrText>
            </w:r>
            <w:r>
              <w:rPr>
                <w:rFonts w:ascii="宋体" w:hAnsi="宋体"/>
                <w:snapToGrid w:val="0"/>
                <w:kern w:val="0"/>
                <w:szCs w:val="21"/>
                <w:u w:val="single"/>
              </w:rPr>
              <w:fldChar w:fldCharType="separate"/>
            </w:r>
            <w:r>
              <w:rPr>
                <w:rFonts w:ascii="宋体" w:hAnsi="宋体"/>
                <w:snapToGrid w:val="0"/>
                <w:color w:val="000000" w:themeColor="text1"/>
                <w:kern w:val="0"/>
                <w:szCs w:val="21"/>
                <w:u w:val="single"/>
                <w14:textFill>
                  <w14:solidFill>
                    <w14:schemeClr w14:val="tx1"/>
                  </w14:solidFill>
                </w14:textFill>
              </w:rPr>
              <w:t>0871-63162218</w:t>
            </w:r>
            <w:r>
              <w:rPr>
                <w:rFonts w:ascii="宋体" w:hAnsi="宋体"/>
                <w:snapToGrid w:val="0"/>
                <w:kern w:val="0"/>
                <w:szCs w:val="21"/>
                <w:u w:val="single"/>
              </w:rPr>
              <w:fldChar w:fldCharType="end"/>
            </w:r>
          </w:p>
        </w:tc>
        <w:tc>
          <w:tcPr>
            <w:tcW w:w="1806" w:type="dxa"/>
            <w:vAlign w:val="center"/>
          </w:tcPr>
          <w:p w14:paraId="382D6E52">
            <w:pPr>
              <w:adjustRightInd w:val="0"/>
              <w:snapToGrid w:val="0"/>
              <w:spacing w:line="360" w:lineRule="auto"/>
              <w:jc w:val="right"/>
              <w:rPr>
                <w:rFonts w:hint="eastAsia" w:ascii="宋体" w:hAnsi="宋体"/>
                <w:snapToGrid w:val="0"/>
                <w:kern w:val="0"/>
                <w:szCs w:val="21"/>
              </w:rPr>
            </w:pPr>
            <w:r>
              <w:rPr>
                <w:rFonts w:hint="eastAsia" w:ascii="宋体" w:hAnsi="宋体"/>
                <w:snapToGrid w:val="0"/>
                <w:kern w:val="0"/>
                <w:szCs w:val="21"/>
              </w:rPr>
              <w:t>电    话：</w:t>
            </w:r>
          </w:p>
        </w:tc>
        <w:tc>
          <w:tcPr>
            <w:tcW w:w="3084" w:type="dxa"/>
            <w:vAlign w:val="center"/>
          </w:tcPr>
          <w:p w14:paraId="315EE1BF">
            <w:pPr>
              <w:adjustRightInd w:val="0"/>
              <w:snapToGrid w:val="0"/>
              <w:spacing w:line="360" w:lineRule="auto"/>
              <w:rPr>
                <w:rFonts w:hint="eastAsia"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input64 \* MERGEFORMAT </w:instrText>
            </w:r>
            <w:r>
              <w:rPr>
                <w:rFonts w:ascii="宋体" w:hAnsi="宋体"/>
                <w:snapToGrid w:val="0"/>
                <w:kern w:val="0"/>
                <w:szCs w:val="21"/>
                <w:u w:val="single"/>
              </w:rPr>
              <w:fldChar w:fldCharType="separate"/>
            </w:r>
            <w:r>
              <w:rPr>
                <w:rFonts w:ascii="宋体" w:hAnsi="宋体"/>
                <w:snapToGrid w:val="0"/>
                <w:color w:val="000000" w:themeColor="text1"/>
                <w:kern w:val="0"/>
                <w:szCs w:val="21"/>
                <w:u w:val="single"/>
                <w14:textFill>
                  <w14:solidFill>
                    <w14:schemeClr w14:val="tx1"/>
                  </w14:solidFill>
                </w14:textFill>
              </w:rPr>
              <w:t>（</w:t>
            </w:r>
            <w:r>
              <w:rPr>
                <w:rFonts w:ascii="宋体" w:hAnsi="宋体"/>
                <w:snapToGrid w:val="0"/>
                <w:kern w:val="0"/>
                <w:szCs w:val="21"/>
                <w:u w:val="single"/>
              </w:rPr>
              <w:t>0871）65213168、13987127171、15969402895</w:t>
            </w:r>
            <w:r>
              <w:rPr>
                <w:rFonts w:ascii="宋体" w:hAnsi="宋体"/>
                <w:snapToGrid w:val="0"/>
                <w:kern w:val="0"/>
                <w:szCs w:val="21"/>
                <w:u w:val="single"/>
              </w:rPr>
              <w:fldChar w:fldCharType="end"/>
            </w:r>
          </w:p>
        </w:tc>
      </w:tr>
      <w:tr w14:paraId="759E784C">
        <w:tblPrEx>
          <w:tblCellMar>
            <w:top w:w="0" w:type="dxa"/>
            <w:left w:w="108" w:type="dxa"/>
            <w:bottom w:w="0" w:type="dxa"/>
            <w:right w:w="108" w:type="dxa"/>
          </w:tblCellMar>
        </w:tblPrEx>
        <w:trPr>
          <w:trHeight w:val="454" w:hRule="atLeast"/>
          <w:jc w:val="center"/>
        </w:trPr>
        <w:tc>
          <w:tcPr>
            <w:tcW w:w="1809" w:type="dxa"/>
            <w:vAlign w:val="center"/>
          </w:tcPr>
          <w:p w14:paraId="1D728561">
            <w:pPr>
              <w:adjustRightInd w:val="0"/>
              <w:snapToGrid w:val="0"/>
              <w:spacing w:line="360" w:lineRule="auto"/>
              <w:jc w:val="right"/>
              <w:rPr>
                <w:rFonts w:hint="eastAsia" w:ascii="宋体" w:hAnsi="宋体"/>
                <w:snapToGrid w:val="0"/>
                <w:kern w:val="0"/>
                <w:szCs w:val="21"/>
              </w:rPr>
            </w:pPr>
            <w:r>
              <w:rPr>
                <w:rFonts w:hint="eastAsia" w:ascii="宋体" w:hAnsi="宋体"/>
                <w:snapToGrid w:val="0"/>
                <w:kern w:val="0"/>
                <w:szCs w:val="21"/>
              </w:rPr>
              <w:t>传    真：</w:t>
            </w:r>
          </w:p>
        </w:tc>
        <w:tc>
          <w:tcPr>
            <w:tcW w:w="2589" w:type="dxa"/>
            <w:vAlign w:val="center"/>
          </w:tcPr>
          <w:p w14:paraId="714B7CA5">
            <w:pPr>
              <w:adjustRightInd w:val="0"/>
              <w:snapToGrid w:val="0"/>
              <w:spacing w:line="360" w:lineRule="auto"/>
              <w:rPr>
                <w:rFonts w:hint="eastAsia"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input65 \* MERGEFORMAT </w:instrText>
            </w:r>
            <w:r>
              <w:rPr>
                <w:rFonts w:ascii="宋体" w:hAnsi="宋体"/>
                <w:snapToGrid w:val="0"/>
                <w:kern w:val="0"/>
                <w:szCs w:val="21"/>
                <w:u w:val="single"/>
              </w:rPr>
              <w:fldChar w:fldCharType="separate"/>
            </w:r>
            <w:r>
              <w:rPr>
                <w:rFonts w:ascii="宋体" w:hAnsi="宋体"/>
                <w:snapToGrid w:val="0"/>
                <w:color w:val="000000" w:themeColor="text1"/>
                <w:kern w:val="0"/>
                <w:szCs w:val="21"/>
                <w:u w:val="single"/>
                <w14:textFill>
                  <w14:solidFill>
                    <w14:schemeClr w14:val="tx1"/>
                  </w14:solidFill>
                </w14:textFill>
              </w:rPr>
              <w:t xml:space="preserve">     </w:t>
            </w:r>
            <w:r>
              <w:rPr>
                <w:rFonts w:ascii="宋体" w:hAnsi="宋体"/>
                <w:snapToGrid w:val="0"/>
                <w:kern w:val="0"/>
                <w:szCs w:val="21"/>
                <w:u w:val="single"/>
              </w:rPr>
              <w:fldChar w:fldCharType="end"/>
            </w:r>
          </w:p>
        </w:tc>
        <w:tc>
          <w:tcPr>
            <w:tcW w:w="1806" w:type="dxa"/>
            <w:vAlign w:val="center"/>
          </w:tcPr>
          <w:p w14:paraId="033A5117">
            <w:pPr>
              <w:adjustRightInd w:val="0"/>
              <w:snapToGrid w:val="0"/>
              <w:spacing w:line="360" w:lineRule="auto"/>
              <w:jc w:val="right"/>
              <w:rPr>
                <w:rFonts w:hint="eastAsia" w:ascii="宋体" w:hAnsi="宋体"/>
                <w:snapToGrid w:val="0"/>
                <w:kern w:val="0"/>
                <w:szCs w:val="21"/>
              </w:rPr>
            </w:pPr>
            <w:r>
              <w:rPr>
                <w:rFonts w:hint="eastAsia" w:ascii="宋体" w:hAnsi="宋体"/>
                <w:snapToGrid w:val="0"/>
                <w:kern w:val="0"/>
                <w:szCs w:val="21"/>
              </w:rPr>
              <w:t>传    真：</w:t>
            </w:r>
          </w:p>
        </w:tc>
        <w:tc>
          <w:tcPr>
            <w:tcW w:w="3084" w:type="dxa"/>
            <w:vAlign w:val="center"/>
          </w:tcPr>
          <w:p w14:paraId="1A232C72">
            <w:pPr>
              <w:adjustRightInd w:val="0"/>
              <w:snapToGrid w:val="0"/>
              <w:spacing w:line="360" w:lineRule="auto"/>
              <w:rPr>
                <w:rFonts w:hint="eastAsia"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input66 \* MERGEFORMAT </w:instrText>
            </w:r>
            <w:r>
              <w:rPr>
                <w:rFonts w:ascii="宋体" w:hAnsi="宋体"/>
                <w:snapToGrid w:val="0"/>
                <w:kern w:val="0"/>
                <w:szCs w:val="21"/>
                <w:u w:val="single"/>
              </w:rPr>
              <w:fldChar w:fldCharType="separate"/>
            </w:r>
            <w:r>
              <w:rPr>
                <w:rFonts w:ascii="宋体" w:hAnsi="宋体"/>
                <w:snapToGrid w:val="0"/>
                <w:color w:val="000000" w:themeColor="text1"/>
                <w:kern w:val="0"/>
                <w:szCs w:val="21"/>
                <w:u w:val="single"/>
                <w14:textFill>
                  <w14:solidFill>
                    <w14:schemeClr w14:val="tx1"/>
                  </w14:solidFill>
                </w14:textFill>
              </w:rPr>
              <w:t xml:space="preserve">     </w:t>
            </w:r>
            <w:r>
              <w:rPr>
                <w:rFonts w:ascii="宋体" w:hAnsi="宋体"/>
                <w:snapToGrid w:val="0"/>
                <w:kern w:val="0"/>
                <w:szCs w:val="21"/>
                <w:u w:val="single"/>
              </w:rPr>
              <w:fldChar w:fldCharType="end"/>
            </w:r>
          </w:p>
        </w:tc>
      </w:tr>
      <w:tr w14:paraId="17BBA9D6">
        <w:tblPrEx>
          <w:tblCellMar>
            <w:top w:w="0" w:type="dxa"/>
            <w:left w:w="108" w:type="dxa"/>
            <w:bottom w:w="0" w:type="dxa"/>
            <w:right w:w="108" w:type="dxa"/>
          </w:tblCellMar>
        </w:tblPrEx>
        <w:trPr>
          <w:trHeight w:val="454" w:hRule="atLeast"/>
          <w:jc w:val="center"/>
        </w:trPr>
        <w:tc>
          <w:tcPr>
            <w:tcW w:w="1809" w:type="dxa"/>
            <w:vAlign w:val="center"/>
          </w:tcPr>
          <w:p w14:paraId="6699C6C2">
            <w:pPr>
              <w:adjustRightInd w:val="0"/>
              <w:snapToGrid w:val="0"/>
              <w:spacing w:line="360" w:lineRule="auto"/>
              <w:jc w:val="right"/>
              <w:rPr>
                <w:rFonts w:hint="eastAsia" w:ascii="宋体" w:hAnsi="宋体"/>
                <w:snapToGrid w:val="0"/>
                <w:kern w:val="0"/>
                <w:szCs w:val="21"/>
              </w:rPr>
            </w:pPr>
            <w:r>
              <w:rPr>
                <w:rFonts w:hint="eastAsia" w:ascii="宋体" w:hAnsi="宋体"/>
                <w:snapToGrid w:val="0"/>
                <w:kern w:val="0"/>
                <w:szCs w:val="21"/>
              </w:rPr>
              <w:t>电子邮件：</w:t>
            </w:r>
          </w:p>
        </w:tc>
        <w:tc>
          <w:tcPr>
            <w:tcW w:w="2589" w:type="dxa"/>
            <w:vAlign w:val="center"/>
          </w:tcPr>
          <w:p w14:paraId="5593E8F0">
            <w:pPr>
              <w:adjustRightInd w:val="0"/>
              <w:snapToGrid w:val="0"/>
              <w:spacing w:line="360" w:lineRule="auto"/>
              <w:rPr>
                <w:rFonts w:hint="eastAsia"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input67 \* MERGEFORMAT </w:instrText>
            </w:r>
            <w:r>
              <w:rPr>
                <w:rFonts w:ascii="宋体" w:hAnsi="宋体"/>
                <w:snapToGrid w:val="0"/>
                <w:kern w:val="0"/>
                <w:szCs w:val="21"/>
                <w:u w:val="single"/>
              </w:rPr>
              <w:fldChar w:fldCharType="separate"/>
            </w:r>
            <w:r>
              <w:rPr>
                <w:rFonts w:ascii="宋体" w:hAnsi="宋体"/>
                <w:snapToGrid w:val="0"/>
                <w:color w:val="000000" w:themeColor="text1"/>
                <w:kern w:val="0"/>
                <w:szCs w:val="21"/>
                <w:u w:val="single"/>
                <w14:textFill>
                  <w14:solidFill>
                    <w14:schemeClr w14:val="tx1"/>
                  </w14:solidFill>
                </w14:textFill>
              </w:rPr>
              <w:t xml:space="preserve">     </w:t>
            </w:r>
            <w:r>
              <w:rPr>
                <w:rFonts w:ascii="宋体" w:hAnsi="宋体"/>
                <w:snapToGrid w:val="0"/>
                <w:kern w:val="0"/>
                <w:szCs w:val="21"/>
                <w:u w:val="single"/>
              </w:rPr>
              <w:fldChar w:fldCharType="end"/>
            </w:r>
          </w:p>
        </w:tc>
        <w:tc>
          <w:tcPr>
            <w:tcW w:w="1806" w:type="dxa"/>
            <w:vAlign w:val="center"/>
          </w:tcPr>
          <w:p w14:paraId="0CA696A1">
            <w:pPr>
              <w:adjustRightInd w:val="0"/>
              <w:snapToGrid w:val="0"/>
              <w:spacing w:line="360" w:lineRule="auto"/>
              <w:jc w:val="right"/>
              <w:rPr>
                <w:rFonts w:hint="eastAsia" w:ascii="宋体" w:hAnsi="宋体"/>
                <w:snapToGrid w:val="0"/>
                <w:kern w:val="0"/>
                <w:szCs w:val="21"/>
              </w:rPr>
            </w:pPr>
            <w:r>
              <w:rPr>
                <w:rFonts w:hint="eastAsia" w:ascii="宋体" w:hAnsi="宋体"/>
                <w:snapToGrid w:val="0"/>
                <w:kern w:val="0"/>
                <w:szCs w:val="21"/>
              </w:rPr>
              <w:t>电子邮件：</w:t>
            </w:r>
          </w:p>
        </w:tc>
        <w:tc>
          <w:tcPr>
            <w:tcW w:w="3084" w:type="dxa"/>
            <w:vAlign w:val="center"/>
          </w:tcPr>
          <w:p w14:paraId="4C201686">
            <w:pPr>
              <w:adjustRightInd w:val="0"/>
              <w:snapToGrid w:val="0"/>
              <w:spacing w:line="360" w:lineRule="auto"/>
              <w:rPr>
                <w:rFonts w:hint="eastAsia"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input68 \* MERGEFORMAT </w:instrText>
            </w:r>
            <w:r>
              <w:rPr>
                <w:rFonts w:ascii="宋体" w:hAnsi="宋体"/>
                <w:snapToGrid w:val="0"/>
                <w:kern w:val="0"/>
                <w:szCs w:val="21"/>
                <w:u w:val="single"/>
              </w:rPr>
              <w:fldChar w:fldCharType="separate"/>
            </w:r>
            <w:r>
              <w:rPr>
                <w:rFonts w:ascii="宋体" w:hAnsi="宋体"/>
                <w:snapToGrid w:val="0"/>
                <w:color w:val="000000" w:themeColor="text1"/>
                <w:kern w:val="0"/>
                <w:szCs w:val="21"/>
                <w:u w:val="single"/>
                <w14:textFill>
                  <w14:solidFill>
                    <w14:schemeClr w14:val="tx1"/>
                  </w14:solidFill>
                </w14:textFill>
              </w:rPr>
              <w:t xml:space="preserve">     </w:t>
            </w:r>
            <w:r>
              <w:rPr>
                <w:rFonts w:ascii="宋体" w:hAnsi="宋体"/>
                <w:snapToGrid w:val="0"/>
                <w:kern w:val="0"/>
                <w:szCs w:val="21"/>
                <w:u w:val="single"/>
              </w:rPr>
              <w:fldChar w:fldCharType="end"/>
            </w:r>
          </w:p>
        </w:tc>
      </w:tr>
      <w:tr w14:paraId="0A840CBA">
        <w:tblPrEx>
          <w:tblCellMar>
            <w:top w:w="0" w:type="dxa"/>
            <w:left w:w="108" w:type="dxa"/>
            <w:bottom w:w="0" w:type="dxa"/>
            <w:right w:w="108" w:type="dxa"/>
          </w:tblCellMar>
        </w:tblPrEx>
        <w:trPr>
          <w:trHeight w:val="454" w:hRule="atLeast"/>
          <w:jc w:val="center"/>
        </w:trPr>
        <w:tc>
          <w:tcPr>
            <w:tcW w:w="1809" w:type="dxa"/>
            <w:vAlign w:val="center"/>
          </w:tcPr>
          <w:p w14:paraId="2D81A629">
            <w:pPr>
              <w:adjustRightInd w:val="0"/>
              <w:snapToGrid w:val="0"/>
              <w:spacing w:line="360" w:lineRule="auto"/>
              <w:jc w:val="right"/>
              <w:rPr>
                <w:rFonts w:hint="eastAsia" w:ascii="宋体" w:hAnsi="宋体"/>
                <w:snapToGrid w:val="0"/>
                <w:kern w:val="0"/>
                <w:szCs w:val="21"/>
              </w:rPr>
            </w:pPr>
            <w:r>
              <w:rPr>
                <w:rFonts w:hint="eastAsia" w:ascii="宋体" w:hAnsi="宋体"/>
                <w:snapToGrid w:val="0"/>
                <w:kern w:val="0"/>
                <w:szCs w:val="21"/>
              </w:rPr>
              <w:t>网    址：</w:t>
            </w:r>
          </w:p>
        </w:tc>
        <w:tc>
          <w:tcPr>
            <w:tcW w:w="2589" w:type="dxa"/>
            <w:vAlign w:val="center"/>
          </w:tcPr>
          <w:p w14:paraId="2B9CEC5D">
            <w:pPr>
              <w:adjustRightInd w:val="0"/>
              <w:snapToGrid w:val="0"/>
              <w:spacing w:line="360" w:lineRule="auto"/>
              <w:rPr>
                <w:rFonts w:hint="eastAsia" w:ascii="宋体" w:hAnsi="宋体"/>
                <w:snapToGrid w:val="0"/>
                <w:kern w:val="0"/>
                <w:szCs w:val="21"/>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input69 \* MERGEFORMAT </w:instrText>
            </w:r>
            <w:r>
              <w:rPr>
                <w:rFonts w:ascii="宋体" w:hAnsi="宋体"/>
                <w:snapToGrid w:val="0"/>
                <w:kern w:val="0"/>
                <w:szCs w:val="21"/>
                <w:u w:val="single"/>
              </w:rPr>
              <w:fldChar w:fldCharType="separate"/>
            </w:r>
            <w:r>
              <w:rPr>
                <w:rFonts w:ascii="宋体" w:hAnsi="宋体"/>
                <w:snapToGrid w:val="0"/>
                <w:color w:val="000000" w:themeColor="text1"/>
                <w:kern w:val="0"/>
                <w:szCs w:val="21"/>
                <w:u w:val="single"/>
                <w14:textFill>
                  <w14:solidFill>
                    <w14:schemeClr w14:val="tx1"/>
                  </w14:solidFill>
                </w14:textFill>
              </w:rPr>
              <w:t xml:space="preserve">     </w:t>
            </w:r>
            <w:r>
              <w:rPr>
                <w:rFonts w:ascii="宋体" w:hAnsi="宋体"/>
                <w:snapToGrid w:val="0"/>
                <w:kern w:val="0"/>
                <w:szCs w:val="21"/>
                <w:u w:val="single"/>
              </w:rPr>
              <w:fldChar w:fldCharType="end"/>
            </w:r>
          </w:p>
        </w:tc>
        <w:tc>
          <w:tcPr>
            <w:tcW w:w="1806" w:type="dxa"/>
            <w:vAlign w:val="center"/>
          </w:tcPr>
          <w:p w14:paraId="0EEB9BEB">
            <w:pPr>
              <w:adjustRightInd w:val="0"/>
              <w:snapToGrid w:val="0"/>
              <w:spacing w:line="360" w:lineRule="auto"/>
              <w:jc w:val="right"/>
              <w:rPr>
                <w:rFonts w:hint="eastAsia" w:ascii="宋体" w:hAnsi="宋体"/>
                <w:snapToGrid w:val="0"/>
                <w:kern w:val="0"/>
                <w:szCs w:val="21"/>
              </w:rPr>
            </w:pPr>
            <w:r>
              <w:rPr>
                <w:rFonts w:hint="eastAsia" w:ascii="宋体" w:hAnsi="宋体"/>
                <w:snapToGrid w:val="0"/>
                <w:kern w:val="0"/>
                <w:szCs w:val="21"/>
              </w:rPr>
              <w:t>网    址：</w:t>
            </w:r>
          </w:p>
        </w:tc>
        <w:tc>
          <w:tcPr>
            <w:tcW w:w="3084" w:type="dxa"/>
            <w:vAlign w:val="center"/>
          </w:tcPr>
          <w:p w14:paraId="3B81A699">
            <w:pPr>
              <w:adjustRightInd w:val="0"/>
              <w:snapToGrid w:val="0"/>
              <w:spacing w:line="360" w:lineRule="auto"/>
              <w:rPr>
                <w:rFonts w:hint="eastAsia" w:ascii="宋体" w:hAnsi="宋体"/>
                <w:snapToGrid w:val="0"/>
                <w:kern w:val="0"/>
                <w:szCs w:val="21"/>
                <w:u w:val="single"/>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input70 \* MERGEFORMAT </w:instrText>
            </w:r>
            <w:r>
              <w:rPr>
                <w:rFonts w:ascii="宋体" w:hAnsi="宋体"/>
                <w:snapToGrid w:val="0"/>
                <w:kern w:val="0"/>
                <w:szCs w:val="21"/>
                <w:u w:val="single"/>
              </w:rPr>
              <w:fldChar w:fldCharType="separate"/>
            </w:r>
            <w:r>
              <w:rPr>
                <w:rFonts w:ascii="宋体" w:hAnsi="宋体"/>
                <w:snapToGrid w:val="0"/>
                <w:color w:val="000000" w:themeColor="text1"/>
                <w:kern w:val="0"/>
                <w:szCs w:val="21"/>
                <w:u w:val="single"/>
                <w14:textFill>
                  <w14:solidFill>
                    <w14:schemeClr w14:val="tx1"/>
                  </w14:solidFill>
                </w14:textFill>
              </w:rPr>
              <w:t xml:space="preserve">     </w:t>
            </w:r>
            <w:r>
              <w:rPr>
                <w:rFonts w:ascii="宋体" w:hAnsi="宋体"/>
                <w:snapToGrid w:val="0"/>
                <w:kern w:val="0"/>
                <w:szCs w:val="21"/>
                <w:u w:val="single"/>
              </w:rPr>
              <w:fldChar w:fldCharType="end"/>
            </w:r>
          </w:p>
        </w:tc>
      </w:tr>
      <w:tr w14:paraId="238CE174">
        <w:tblPrEx>
          <w:tblCellMar>
            <w:top w:w="0" w:type="dxa"/>
            <w:left w:w="108" w:type="dxa"/>
            <w:bottom w:w="0" w:type="dxa"/>
            <w:right w:w="108" w:type="dxa"/>
          </w:tblCellMar>
        </w:tblPrEx>
        <w:trPr>
          <w:trHeight w:val="454" w:hRule="atLeast"/>
          <w:jc w:val="center"/>
        </w:trPr>
        <w:tc>
          <w:tcPr>
            <w:tcW w:w="1809" w:type="dxa"/>
            <w:vAlign w:val="center"/>
          </w:tcPr>
          <w:p w14:paraId="55D6E6D4">
            <w:pPr>
              <w:adjustRightInd w:val="0"/>
              <w:snapToGrid w:val="0"/>
              <w:spacing w:line="360" w:lineRule="auto"/>
              <w:jc w:val="right"/>
              <w:rPr>
                <w:rFonts w:hint="eastAsia" w:ascii="宋体" w:hAnsi="宋体"/>
                <w:snapToGrid w:val="0"/>
                <w:kern w:val="0"/>
                <w:szCs w:val="21"/>
              </w:rPr>
            </w:pPr>
            <w:r>
              <w:rPr>
                <w:rFonts w:hint="eastAsia" w:ascii="宋体" w:hAnsi="宋体"/>
                <w:snapToGrid w:val="0"/>
                <w:kern w:val="0"/>
                <w:szCs w:val="21"/>
              </w:rPr>
              <w:t>投诉电话：</w:t>
            </w:r>
          </w:p>
        </w:tc>
        <w:tc>
          <w:tcPr>
            <w:tcW w:w="2589" w:type="dxa"/>
            <w:vAlign w:val="center"/>
          </w:tcPr>
          <w:p w14:paraId="637BFA18">
            <w:pPr>
              <w:adjustRightInd w:val="0"/>
              <w:snapToGrid w:val="0"/>
              <w:spacing w:line="360" w:lineRule="auto"/>
              <w:rPr>
                <w:rFonts w:hint="eastAsia" w:ascii="宋体" w:hAnsi="宋体"/>
                <w:snapToGrid w:val="0"/>
                <w:kern w:val="0"/>
                <w:szCs w:val="21"/>
                <w:u w:val="single"/>
              </w:rPr>
            </w:pPr>
            <w:r>
              <w:rPr>
                <w:rFonts w:hint="eastAsia" w:ascii="宋体" w:hAnsi="宋体"/>
                <w:snapToGrid w:val="0"/>
                <w:kern w:val="0"/>
                <w:szCs w:val="21"/>
                <w:u w:val="single"/>
              </w:rPr>
              <w:fldChar w:fldCharType="begin"/>
            </w:r>
            <w:r>
              <w:rPr>
                <w:rFonts w:hint="eastAsia" w:ascii="宋体" w:hAnsi="宋体"/>
                <w:snapToGrid w:val="0"/>
                <w:kern w:val="0"/>
                <w:szCs w:val="21"/>
                <w:u w:val="single"/>
              </w:rPr>
              <w:instrText xml:space="preserve"> AUTOTEXT  input289 \* MERGEFORMAT </w:instrText>
            </w:r>
            <w:r>
              <w:rPr>
                <w:rFonts w:hint="eastAsia" w:ascii="宋体" w:hAnsi="宋体"/>
                <w:snapToGrid w:val="0"/>
                <w:kern w:val="0"/>
                <w:szCs w:val="21"/>
                <w:u w:val="single"/>
              </w:rPr>
              <w:fldChar w:fldCharType="separate"/>
            </w:r>
            <w:r>
              <w:rPr>
                <w:rFonts w:hint="eastAsia" w:ascii="宋体" w:hAnsi="宋体"/>
                <w:snapToGrid w:val="0"/>
                <w:kern w:val="0"/>
                <w:szCs w:val="21"/>
                <w:u w:val="single"/>
              </w:rPr>
              <w:t xml:space="preserve">     </w:t>
            </w:r>
            <w:r>
              <w:rPr>
                <w:rFonts w:hint="eastAsia" w:ascii="宋体" w:hAnsi="宋体"/>
                <w:snapToGrid w:val="0"/>
                <w:kern w:val="0"/>
                <w:szCs w:val="21"/>
                <w:u w:val="single"/>
              </w:rPr>
              <w:fldChar w:fldCharType="end"/>
            </w:r>
          </w:p>
        </w:tc>
        <w:tc>
          <w:tcPr>
            <w:tcW w:w="1806" w:type="dxa"/>
            <w:vAlign w:val="center"/>
          </w:tcPr>
          <w:p w14:paraId="122598E5">
            <w:pPr>
              <w:adjustRightInd w:val="0"/>
              <w:snapToGrid w:val="0"/>
              <w:spacing w:line="360" w:lineRule="auto"/>
              <w:jc w:val="right"/>
              <w:rPr>
                <w:rFonts w:hint="eastAsia" w:ascii="宋体" w:hAnsi="宋体"/>
                <w:snapToGrid w:val="0"/>
                <w:kern w:val="0"/>
                <w:szCs w:val="21"/>
              </w:rPr>
            </w:pPr>
          </w:p>
        </w:tc>
        <w:tc>
          <w:tcPr>
            <w:tcW w:w="3084" w:type="dxa"/>
            <w:vAlign w:val="center"/>
          </w:tcPr>
          <w:p w14:paraId="3CBB66EE">
            <w:pPr>
              <w:adjustRightInd w:val="0"/>
              <w:snapToGrid w:val="0"/>
              <w:spacing w:line="360" w:lineRule="auto"/>
              <w:rPr>
                <w:rFonts w:hint="eastAsia" w:ascii="宋体" w:hAnsi="宋体"/>
                <w:snapToGrid w:val="0"/>
                <w:kern w:val="0"/>
                <w:szCs w:val="21"/>
                <w:u w:val="single"/>
              </w:rPr>
            </w:pPr>
          </w:p>
        </w:tc>
      </w:tr>
      <w:tr w14:paraId="42CA08A1">
        <w:tblPrEx>
          <w:tblCellMar>
            <w:top w:w="0" w:type="dxa"/>
            <w:left w:w="108" w:type="dxa"/>
            <w:bottom w:w="0" w:type="dxa"/>
            <w:right w:w="108" w:type="dxa"/>
          </w:tblCellMar>
        </w:tblPrEx>
        <w:trPr>
          <w:trHeight w:val="454" w:hRule="atLeast"/>
          <w:jc w:val="center"/>
        </w:trPr>
        <w:tc>
          <w:tcPr>
            <w:tcW w:w="1809" w:type="dxa"/>
            <w:vAlign w:val="center"/>
          </w:tcPr>
          <w:p w14:paraId="5B436066">
            <w:pPr>
              <w:adjustRightInd w:val="0"/>
              <w:snapToGrid w:val="0"/>
              <w:spacing w:line="360" w:lineRule="auto"/>
              <w:jc w:val="right"/>
              <w:rPr>
                <w:rFonts w:hint="eastAsia" w:ascii="宋体" w:hAnsi="宋体"/>
                <w:snapToGrid w:val="0"/>
                <w:kern w:val="0"/>
                <w:szCs w:val="21"/>
              </w:rPr>
            </w:pPr>
            <w:r>
              <w:rPr>
                <w:rFonts w:hint="eastAsia" w:ascii="宋体" w:hAnsi="宋体"/>
                <w:snapToGrid w:val="0"/>
                <w:kern w:val="0"/>
                <w:szCs w:val="21"/>
              </w:rPr>
              <w:t>行政监督单位：</w:t>
            </w:r>
          </w:p>
        </w:tc>
        <w:tc>
          <w:tcPr>
            <w:tcW w:w="7479" w:type="dxa"/>
            <w:gridSpan w:val="3"/>
            <w:vAlign w:val="center"/>
          </w:tcPr>
          <w:p w14:paraId="68BA0CD2">
            <w:pPr>
              <w:adjustRightInd w:val="0"/>
              <w:snapToGrid w:val="0"/>
              <w:spacing w:line="360" w:lineRule="auto"/>
              <w:rPr>
                <w:rFonts w:hint="eastAsia" w:ascii="宋体" w:hAnsi="宋体"/>
                <w:snapToGrid w:val="0"/>
                <w:kern w:val="0"/>
                <w:szCs w:val="21"/>
                <w:u w:val="single"/>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input260 \* MERGEFORMAT </w:instrText>
            </w:r>
            <w:r>
              <w:rPr>
                <w:rFonts w:ascii="宋体" w:hAnsi="宋体"/>
                <w:snapToGrid w:val="0"/>
                <w:kern w:val="0"/>
                <w:szCs w:val="21"/>
                <w:u w:val="single"/>
              </w:rPr>
              <w:fldChar w:fldCharType="separate"/>
            </w:r>
            <w:r>
              <w:rPr>
                <w:rFonts w:ascii="宋体" w:hAnsi="宋体"/>
                <w:snapToGrid w:val="0"/>
                <w:kern w:val="0"/>
                <w:szCs w:val="21"/>
                <w:u w:val="single"/>
              </w:rPr>
              <w:t>昆明市政务服务管理局</w:t>
            </w:r>
            <w:r>
              <w:rPr>
                <w:rFonts w:ascii="宋体" w:hAnsi="宋体"/>
                <w:snapToGrid w:val="0"/>
                <w:kern w:val="0"/>
                <w:szCs w:val="21"/>
                <w:u w:val="single"/>
              </w:rPr>
              <w:fldChar w:fldCharType="end"/>
            </w:r>
            <w:r>
              <w:rPr>
                <w:rFonts w:hint="eastAsia" w:ascii="宋体" w:hAnsi="宋体"/>
                <w:snapToGrid w:val="0"/>
                <w:kern w:val="0"/>
                <w:szCs w:val="21"/>
              </w:rPr>
              <w:t>（填写县级以上住房和城乡建设行政监管机构名称）</w:t>
            </w:r>
          </w:p>
        </w:tc>
      </w:tr>
      <w:tr w14:paraId="347370F4">
        <w:tblPrEx>
          <w:tblCellMar>
            <w:top w:w="0" w:type="dxa"/>
            <w:left w:w="108" w:type="dxa"/>
            <w:bottom w:w="0" w:type="dxa"/>
            <w:right w:w="108" w:type="dxa"/>
          </w:tblCellMar>
        </w:tblPrEx>
        <w:trPr>
          <w:trHeight w:val="454" w:hRule="atLeast"/>
          <w:jc w:val="center"/>
        </w:trPr>
        <w:tc>
          <w:tcPr>
            <w:tcW w:w="1809" w:type="dxa"/>
            <w:vAlign w:val="center"/>
          </w:tcPr>
          <w:p w14:paraId="11D833F3">
            <w:pPr>
              <w:adjustRightInd w:val="0"/>
              <w:snapToGrid w:val="0"/>
              <w:spacing w:line="360" w:lineRule="auto"/>
              <w:jc w:val="right"/>
              <w:rPr>
                <w:rFonts w:hint="eastAsia" w:ascii="宋体" w:hAnsi="宋体"/>
                <w:snapToGrid w:val="0"/>
                <w:kern w:val="0"/>
                <w:szCs w:val="21"/>
              </w:rPr>
            </w:pPr>
            <w:r>
              <w:rPr>
                <w:rFonts w:hint="eastAsia"/>
                <w:szCs w:val="21"/>
              </w:rPr>
              <w:t>监 督 电 话：</w:t>
            </w:r>
          </w:p>
        </w:tc>
        <w:tc>
          <w:tcPr>
            <w:tcW w:w="7479" w:type="dxa"/>
            <w:gridSpan w:val="3"/>
            <w:vAlign w:val="center"/>
          </w:tcPr>
          <w:p w14:paraId="4B3916AD">
            <w:pPr>
              <w:adjustRightInd w:val="0"/>
              <w:snapToGrid w:val="0"/>
              <w:spacing w:line="360" w:lineRule="auto"/>
              <w:rPr>
                <w:rFonts w:hint="eastAsia" w:ascii="宋体" w:hAnsi="宋体"/>
                <w:snapToGrid w:val="0"/>
                <w:kern w:val="0"/>
                <w:szCs w:val="21"/>
                <w:u w:val="single"/>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input261 \* MERGEFORMAT </w:instrText>
            </w:r>
            <w:r>
              <w:rPr>
                <w:rFonts w:ascii="宋体" w:hAnsi="宋体"/>
                <w:snapToGrid w:val="0"/>
                <w:kern w:val="0"/>
                <w:szCs w:val="21"/>
                <w:u w:val="single"/>
              </w:rPr>
              <w:fldChar w:fldCharType="separate"/>
            </w:r>
            <w:r>
              <w:rPr>
                <w:rFonts w:ascii="宋体" w:hAnsi="宋体"/>
                <w:snapToGrid w:val="0"/>
                <w:kern w:val="0"/>
                <w:szCs w:val="21"/>
                <w:u w:val="single"/>
              </w:rPr>
              <w:t>0871-63121371</w:t>
            </w:r>
            <w:r>
              <w:rPr>
                <w:rFonts w:ascii="宋体" w:hAnsi="宋体"/>
                <w:snapToGrid w:val="0"/>
                <w:kern w:val="0"/>
                <w:szCs w:val="21"/>
                <w:u w:val="single"/>
              </w:rPr>
              <w:fldChar w:fldCharType="end"/>
            </w:r>
          </w:p>
        </w:tc>
      </w:tr>
      <w:tr w14:paraId="333FC05B">
        <w:tblPrEx>
          <w:tblCellMar>
            <w:top w:w="0" w:type="dxa"/>
            <w:left w:w="108" w:type="dxa"/>
            <w:bottom w:w="0" w:type="dxa"/>
            <w:right w:w="108" w:type="dxa"/>
          </w:tblCellMar>
        </w:tblPrEx>
        <w:trPr>
          <w:trHeight w:val="454" w:hRule="atLeast"/>
          <w:jc w:val="center"/>
        </w:trPr>
        <w:tc>
          <w:tcPr>
            <w:tcW w:w="9288" w:type="dxa"/>
            <w:gridSpan w:val="4"/>
            <w:vAlign w:val="center"/>
          </w:tcPr>
          <w:p w14:paraId="6F22E0C9">
            <w:pPr>
              <w:adjustRightInd w:val="0"/>
              <w:snapToGrid w:val="0"/>
              <w:spacing w:line="360" w:lineRule="auto"/>
              <w:rPr>
                <w:rFonts w:hint="eastAsia" w:ascii="宋体" w:hAnsi="宋体"/>
                <w:snapToGrid w:val="0"/>
                <w:kern w:val="0"/>
                <w:szCs w:val="21"/>
                <w:u w:val="single"/>
              </w:rPr>
            </w:pPr>
            <w:r>
              <w:rPr>
                <w:rFonts w:ascii="宋体" w:hAnsi="宋体"/>
                <w:snapToGrid w:val="0"/>
                <w:kern w:val="0"/>
                <w:szCs w:val="21"/>
                <w:u w:val="single"/>
              </w:rPr>
              <w:fldChar w:fldCharType="begin"/>
            </w:r>
            <w:r>
              <w:rPr>
                <w:rFonts w:ascii="宋体" w:hAnsi="宋体"/>
                <w:snapToGrid w:val="0"/>
                <w:kern w:val="0"/>
                <w:szCs w:val="21"/>
                <w:u w:val="single"/>
              </w:rPr>
              <w:instrText xml:space="preserve"> AUTOTEXT  input262 \* MERGEFORMAT </w:instrText>
            </w:r>
            <w:r>
              <w:rPr>
                <w:rFonts w:ascii="宋体" w:hAnsi="宋体"/>
                <w:snapToGrid w:val="0"/>
                <w:kern w:val="0"/>
                <w:szCs w:val="21"/>
                <w:u w:val="single"/>
              </w:rPr>
              <w:fldChar w:fldCharType="separate"/>
            </w:r>
            <w:r>
              <w:rPr>
                <w:rFonts w:ascii="宋体" w:hAnsi="宋体"/>
                <w:snapToGrid w:val="0"/>
                <w:kern w:val="0"/>
                <w:szCs w:val="21"/>
                <w:u w:val="single"/>
              </w:rPr>
              <w:t>2025 年 12 月 24 日</w:t>
            </w:r>
            <w:r>
              <w:rPr>
                <w:rFonts w:ascii="宋体" w:hAnsi="宋体"/>
                <w:snapToGrid w:val="0"/>
                <w:kern w:val="0"/>
                <w:szCs w:val="21"/>
                <w:u w:val="single"/>
              </w:rPr>
              <w:fldChar w:fldCharType="end"/>
            </w:r>
          </w:p>
        </w:tc>
      </w:tr>
    </w:tbl>
    <w:p w14:paraId="1BE19D5A">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727102"/>
    <w:rsid w:val="0DA2357F"/>
    <w:rsid w:val="180E1AD8"/>
    <w:rsid w:val="1EA2312F"/>
    <w:rsid w:val="1FE40927"/>
    <w:rsid w:val="20AD0A3E"/>
    <w:rsid w:val="223D6DB8"/>
    <w:rsid w:val="25727102"/>
    <w:rsid w:val="29446373"/>
    <w:rsid w:val="2B681189"/>
    <w:rsid w:val="434D26DE"/>
    <w:rsid w:val="44C01C55"/>
    <w:rsid w:val="496B43A1"/>
    <w:rsid w:val="4BED37F2"/>
    <w:rsid w:val="592927AD"/>
    <w:rsid w:val="5B2E041C"/>
    <w:rsid w:val="6249619E"/>
    <w:rsid w:val="66970039"/>
    <w:rsid w:val="793168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2025-12-25T03:53:00Z</dcterms:created>
  <dc:creator>Demon King</dc:creator>
  <cp:lastModifiedBy>Demon King</cp:lastModifiedBy>
  <dcterms:modified xsi:type="dcterms:W3CDTF">2025-12-25T03:53:53Z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A502D7BDE81943128DF32620C88E0F5E_11</vt:lpwstr>
  </property>
  <property fmtid="{D5CDD505-2E9C-101B-9397-08002B2CF9AE}" pid="4" name="KSOTemplateDocerSaveRecord">
    <vt:lpwstr>eyJoZGlkIjoiMDUyZGFjYTFhYTFmM2M5YTJmNGMxNjIyZDlhYmI1MWYiLCJ1c2VySWQiOiIyMzk4MzQ5NjgifQ==</vt:lpwstr>
  </property>
</Properties>
</file>