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6E8" w:rsidRDefault="008346E8">
      <w:pPr>
        <w:adjustRightInd w:val="0"/>
        <w:snapToGrid w:val="0"/>
        <w:spacing w:line="360" w:lineRule="auto"/>
        <w:rPr>
          <w:rFonts w:ascii="宋体" w:hAnsi="宋体"/>
          <w:b/>
          <w:kern w:val="0"/>
          <w:sz w:val="36"/>
          <w:szCs w:val="36"/>
        </w:rPr>
      </w:pPr>
    </w:p>
    <w:p w:rsidR="008346E8" w:rsidRDefault="008346E8">
      <w:pPr>
        <w:adjustRightInd w:val="0"/>
        <w:snapToGrid w:val="0"/>
        <w:spacing w:line="360" w:lineRule="auto"/>
        <w:jc w:val="center"/>
        <w:rPr>
          <w:rFonts w:ascii="宋体" w:hAnsi="宋体"/>
          <w:b/>
          <w:kern w:val="0"/>
          <w:sz w:val="36"/>
          <w:szCs w:val="36"/>
        </w:rPr>
      </w:pPr>
    </w:p>
    <w:p w:rsidR="008346E8" w:rsidRDefault="008346E8">
      <w:pPr>
        <w:adjustRightInd w:val="0"/>
        <w:snapToGrid w:val="0"/>
        <w:spacing w:line="360" w:lineRule="auto"/>
        <w:jc w:val="center"/>
        <w:rPr>
          <w:rFonts w:ascii="宋体" w:hAnsi="宋体"/>
          <w:b/>
          <w:kern w:val="0"/>
          <w:sz w:val="36"/>
          <w:szCs w:val="36"/>
        </w:rPr>
      </w:pPr>
    </w:p>
    <w:p w:rsidR="008346E8" w:rsidRDefault="008346E8">
      <w:pPr>
        <w:adjustRightInd w:val="0"/>
        <w:snapToGrid w:val="0"/>
        <w:spacing w:line="360" w:lineRule="auto"/>
        <w:jc w:val="center"/>
        <w:rPr>
          <w:rFonts w:ascii="宋体" w:hAnsi="宋体"/>
          <w:b/>
          <w:kern w:val="0"/>
          <w:sz w:val="36"/>
          <w:szCs w:val="36"/>
        </w:rPr>
      </w:pPr>
    </w:p>
    <w:p w:rsidR="008346E8" w:rsidRPr="00B132D1" w:rsidRDefault="00B92ED9">
      <w:pPr>
        <w:adjustRightInd w:val="0"/>
        <w:snapToGrid w:val="0"/>
        <w:spacing w:line="360" w:lineRule="auto"/>
        <w:jc w:val="center"/>
        <w:rPr>
          <w:rFonts w:ascii="宋体" w:hAnsi="宋体"/>
          <w:b/>
          <w:kern w:val="0"/>
          <w:sz w:val="36"/>
          <w:szCs w:val="36"/>
        </w:rPr>
      </w:pPr>
      <w:r w:rsidRPr="00B132D1">
        <w:rPr>
          <w:rFonts w:ascii="宋体" w:hAnsi="宋体" w:hint="eastAsia"/>
          <w:b/>
          <w:kern w:val="0"/>
          <w:sz w:val="36"/>
          <w:szCs w:val="36"/>
        </w:rPr>
        <w:t>云南省房屋建筑和市政基础设施工程</w:t>
      </w:r>
    </w:p>
    <w:p w:rsidR="008346E8" w:rsidRPr="00B132D1" w:rsidRDefault="00B92ED9">
      <w:pPr>
        <w:adjustRightInd w:val="0"/>
        <w:snapToGrid w:val="0"/>
        <w:spacing w:line="360" w:lineRule="auto"/>
        <w:jc w:val="center"/>
        <w:rPr>
          <w:rFonts w:ascii="黑体" w:eastAsia="黑体"/>
          <w:kern w:val="0"/>
          <w:sz w:val="72"/>
          <w:szCs w:val="72"/>
        </w:rPr>
      </w:pPr>
      <w:r w:rsidRPr="00B132D1">
        <w:rPr>
          <w:rFonts w:ascii="黑体" w:eastAsia="黑体" w:hint="eastAsia"/>
          <w:kern w:val="0"/>
          <w:sz w:val="72"/>
          <w:szCs w:val="72"/>
        </w:rPr>
        <w:t>施工招标文件示范文本</w:t>
      </w:r>
    </w:p>
    <w:p w:rsidR="008346E8" w:rsidRPr="00B132D1" w:rsidRDefault="00B92ED9">
      <w:pPr>
        <w:adjustRightInd w:val="0"/>
        <w:snapToGrid w:val="0"/>
        <w:spacing w:line="360" w:lineRule="auto"/>
        <w:jc w:val="center"/>
        <w:rPr>
          <w:rFonts w:ascii="黑体" w:eastAsia="黑体" w:hAnsi="黑体"/>
          <w:kern w:val="0"/>
          <w:sz w:val="48"/>
          <w:szCs w:val="48"/>
        </w:rPr>
      </w:pPr>
      <w:r w:rsidRPr="00B132D1">
        <w:rPr>
          <w:rFonts w:ascii="黑体" w:eastAsia="黑体" w:hAnsi="黑体" w:hint="eastAsia"/>
          <w:kern w:val="0"/>
          <w:sz w:val="48"/>
          <w:szCs w:val="48"/>
        </w:rPr>
        <w:t>（2023年修订版）</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center"/>
        <w:rPr>
          <w:rFonts w:ascii="宋体" w:hAnsi="宋体"/>
          <w:b/>
          <w:kern w:val="0"/>
          <w:sz w:val="28"/>
          <w:szCs w:val="28"/>
        </w:rPr>
      </w:pPr>
      <w:r w:rsidRPr="00B132D1">
        <w:rPr>
          <w:rFonts w:ascii="宋体" w:hAnsi="宋体" w:hint="eastAsia"/>
          <w:b/>
          <w:kern w:val="0"/>
          <w:sz w:val="28"/>
          <w:szCs w:val="28"/>
        </w:rPr>
        <w:lastRenderedPageBreak/>
        <w:t>使用说明</w:t>
      </w:r>
    </w:p>
    <w:p w:rsidR="008346E8" w:rsidRPr="00B132D1" w:rsidRDefault="008346E8">
      <w:pPr>
        <w:adjustRightInd w:val="0"/>
        <w:snapToGrid w:val="0"/>
        <w:spacing w:line="360" w:lineRule="auto"/>
        <w:ind w:firstLineChars="200" w:firstLine="480"/>
        <w:jc w:val="left"/>
        <w:rPr>
          <w:rFonts w:ascii="宋体" w:hAnsi="宋体"/>
          <w:kern w:val="0"/>
          <w:sz w:val="24"/>
        </w:rPr>
      </w:pP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一、《云南省房屋建筑和市政基础设施工程施工招标文件示范文本》（以下简称“施工招标文件示范文本”）适用于云南省行政区域内的房屋建筑和市政基础设施工程施工招标。</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二、《施工招标文件示范文本》用相同序号标示的章、节、条、款、项、目，供招标人和投标人选择使用；以空格标示的由招标人填写的内容，招标人应根据招标项目具体特点和实际需要具体化，确实没有需要填写的，在空格中用“/”标示。</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三、招标人按照《施工招标文件示范文本》第一章的格式发布招标公告或发出投标邀请书后，将发布的招标公告或发出的投标邀请书编入招标文件中，作为投标邀请。招标公告应同时注明发布所在的所有媒介名称的全称。</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四、《施工招标文件示范文本》第三章“评标办法”规定经评审的最低投标价法和综合评估法两种评标方法，供招标人根据招标项目具体特点和实际需要，按照本文本的要求选择。</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第三章“评标办法”中应列明全部评审因素和评审标准，并集中标明否决投标的全部条款，没有明确的条款不得作为评审因素和评审标准及否决投标的条款。</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五、《施工招标文件示范范本》第五章“工程量清单”，由招标人根据工程量清单的国家标准、行业标准，以及招标项目具体特点和实际需要编制，并与“投标人须知”、“通用合同条款”、“专用合同条款”、“技术标准和要求”、“图纸（电子版）”相衔接。本章所</w:t>
      </w:r>
      <w:proofErr w:type="gramStart"/>
      <w:r w:rsidRPr="00B132D1">
        <w:rPr>
          <w:rFonts w:ascii="宋体" w:hAnsi="宋体" w:hint="eastAsia"/>
          <w:kern w:val="0"/>
          <w:sz w:val="24"/>
        </w:rPr>
        <w:t>附表格可根据</w:t>
      </w:r>
      <w:proofErr w:type="gramEnd"/>
      <w:r w:rsidRPr="00B132D1">
        <w:rPr>
          <w:rFonts w:ascii="宋体" w:hAnsi="宋体" w:hint="eastAsia"/>
          <w:kern w:val="0"/>
          <w:sz w:val="24"/>
        </w:rPr>
        <w:t>有关规定作相应的调整和补充。</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六、《施工招标文件示范范本》第六章“图纸（电子版）”，由招标人根据招标项目具体特点和实际需要编制，并与“投标人须知”、“通用合同条款”、“专用合同条款”、“技术标准和要求”相衔接。</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七、《施工招标文件示范范本》第七章“技术标准和要求”由招标人根据招标项目具体特点和实际需要编制。“技术标准和要求”中的各项技术标准应符合国家强制性标准，不得要求或标明某一特定的专利、商标、名称、设计、原产地或生产供应者，不得含有倾向或者排斥潜在投标人的其他内容。如果必须引用某一生产供应者的技术标准才能准确</w:t>
      </w:r>
      <w:proofErr w:type="gramStart"/>
      <w:r w:rsidRPr="00B132D1">
        <w:rPr>
          <w:rFonts w:ascii="宋体" w:hAnsi="宋体" w:hint="eastAsia"/>
          <w:kern w:val="0"/>
          <w:sz w:val="24"/>
        </w:rPr>
        <w:t>或清楚</w:t>
      </w:r>
      <w:proofErr w:type="gramEnd"/>
      <w:r w:rsidRPr="00B132D1">
        <w:rPr>
          <w:rFonts w:ascii="宋体" w:hAnsi="宋体" w:hint="eastAsia"/>
          <w:kern w:val="0"/>
          <w:sz w:val="24"/>
        </w:rPr>
        <w:t>地说明拟招标项目的技术标准时，则应当在“参照”、“或相当于”字样。</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八、采用电子招标投标的，招标人应按照国家有关规定，结合项目具体情况，按照本示范文本格式要求编制招标文件。电子招标文件由三部分组成。一是格式为*.ZBJ的</w:t>
      </w:r>
      <w:r w:rsidRPr="00B132D1">
        <w:rPr>
          <w:rFonts w:ascii="宋体" w:hAnsi="宋体" w:hint="eastAsia"/>
          <w:kern w:val="0"/>
          <w:sz w:val="24"/>
        </w:rPr>
        <w:lastRenderedPageBreak/>
        <w:t>技术标文件，内容包括招标公告（或投标邀请书）、投标人须知、评标办法、合同条款及格式、技术标准和要求、投标文件格式、投标人须知前附表规定的其他材料；二是格式为*.ZBS的商务标文件，内容包括工程量清单、投标函及投标函附件格式；三是图纸（电子版）。电子标书编制系统通过</w:t>
      </w:r>
      <w:proofErr w:type="gramStart"/>
      <w:r w:rsidRPr="00B132D1">
        <w:rPr>
          <w:rFonts w:ascii="宋体" w:hAnsi="宋体" w:hint="eastAsia"/>
          <w:kern w:val="0"/>
          <w:sz w:val="24"/>
        </w:rPr>
        <w:t>“</w:t>
      </w:r>
      <w:proofErr w:type="gramEnd"/>
      <w:r w:rsidRPr="00B132D1">
        <w:rPr>
          <w:rFonts w:ascii="宋体" w:hAnsi="宋体"/>
          <w:color w:val="3333FF"/>
          <w:kern w:val="0"/>
          <w:sz w:val="24"/>
          <w:u w:val="single"/>
        </w:rPr>
        <w:fldChar w:fldCharType="begin"/>
      </w:r>
      <w:r w:rsidRPr="00B132D1">
        <w:rPr>
          <w:rFonts w:ascii="宋体" w:hAnsi="宋体"/>
          <w:color w:val="3333FF"/>
          <w:kern w:val="0"/>
          <w:sz w:val="24"/>
          <w:u w:val="single"/>
        </w:rPr>
        <w:instrText xml:space="preserve"> </w:instrText>
      </w:r>
      <w:r w:rsidRPr="00B132D1">
        <w:rPr>
          <w:rFonts w:ascii="宋体" w:hAnsi="宋体" w:hint="eastAsia"/>
          <w:color w:val="3333FF"/>
          <w:kern w:val="0"/>
          <w:sz w:val="24"/>
          <w:u w:val="single"/>
        </w:rPr>
        <w:instrText>AUTOTEXT  input415 \* MERGEFORMAT</w:instrText>
      </w:r>
      <w:r w:rsidRPr="00B132D1">
        <w:rPr>
          <w:rFonts w:ascii="宋体" w:hAnsi="宋体"/>
          <w:color w:val="3333FF"/>
          <w:kern w:val="0"/>
          <w:sz w:val="24"/>
          <w:u w:val="single"/>
        </w:rPr>
        <w:instrText xml:space="preserve"> </w:instrText>
      </w:r>
      <w:r w:rsidRPr="00B132D1">
        <w:rPr>
          <w:rFonts w:ascii="宋体" w:hAnsi="宋体"/>
          <w:color w:val="3333FF"/>
          <w:kern w:val="0"/>
          <w:sz w:val="24"/>
          <w:u w:val="single"/>
        </w:rPr>
        <w:fldChar w:fldCharType="separate"/>
      </w:r>
      <w:r w:rsidRPr="00B132D1">
        <w:rPr>
          <w:rFonts w:ascii="宋体" w:hAnsi="宋体" w:hint="eastAsia"/>
          <w:color w:val="000000" w:themeColor="text1"/>
          <w:kern w:val="0"/>
          <w:sz w:val="24"/>
          <w:u w:val="single"/>
        </w:rPr>
        <w:t>全国公共资源交易平台</w:t>
      </w:r>
      <w:r w:rsidRPr="00B132D1">
        <w:rPr>
          <w:rFonts w:ascii="宋体" w:hAnsi="宋体" w:hint="eastAsia"/>
          <w:color w:val="3333FF"/>
          <w:kern w:val="0"/>
          <w:sz w:val="24"/>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 w:val="24"/>
          <w:u w:val="single"/>
        </w:rPr>
        <w:fldChar w:fldCharType="end"/>
      </w:r>
      <w:r w:rsidRPr="00B132D1">
        <w:rPr>
          <w:rFonts w:ascii="宋体" w:hAnsi="宋体" w:hint="eastAsia"/>
          <w:color w:val="000000" w:themeColor="text1"/>
          <w:kern w:val="0"/>
          <w:sz w:val="24"/>
        </w:rPr>
        <w:t>网站</w:t>
      </w:r>
      <w:r w:rsidRPr="00B132D1">
        <w:rPr>
          <w:rFonts w:ascii="宋体" w:hAnsi="宋体" w:hint="eastAsia"/>
          <w:kern w:val="0"/>
          <w:sz w:val="24"/>
        </w:rPr>
        <w:t>（</w:t>
      </w:r>
      <w:r w:rsidRPr="00B132D1">
        <w:rPr>
          <w:rFonts w:ascii="宋体" w:hAnsi="宋体"/>
          <w:color w:val="3333FF"/>
          <w:kern w:val="0"/>
          <w:sz w:val="24"/>
          <w:u w:val="single"/>
        </w:rPr>
        <w:fldChar w:fldCharType="begin"/>
      </w:r>
      <w:r w:rsidRPr="00B132D1">
        <w:rPr>
          <w:rFonts w:ascii="宋体" w:hAnsi="宋体"/>
          <w:color w:val="3333FF"/>
          <w:kern w:val="0"/>
          <w:sz w:val="24"/>
          <w:u w:val="single"/>
        </w:rPr>
        <w:instrText xml:space="preserve"> </w:instrText>
      </w:r>
      <w:r w:rsidRPr="00B132D1">
        <w:rPr>
          <w:rFonts w:ascii="宋体" w:hAnsi="宋体" w:hint="eastAsia"/>
          <w:color w:val="3333FF"/>
          <w:kern w:val="0"/>
          <w:sz w:val="24"/>
          <w:u w:val="single"/>
        </w:rPr>
        <w:instrText>AUTOTEXT  input416 \* MERGEFORMAT</w:instrText>
      </w:r>
      <w:r w:rsidRPr="00B132D1">
        <w:rPr>
          <w:rFonts w:ascii="宋体" w:hAnsi="宋体"/>
          <w:color w:val="3333FF"/>
          <w:kern w:val="0"/>
          <w:sz w:val="24"/>
          <w:u w:val="single"/>
        </w:rPr>
        <w:instrText xml:space="preserve"> </w:instrText>
      </w:r>
      <w:r w:rsidRPr="00B132D1">
        <w:rPr>
          <w:rFonts w:ascii="宋体" w:hAnsi="宋体"/>
          <w:color w:val="3333FF"/>
          <w:kern w:val="0"/>
          <w:sz w:val="24"/>
          <w:u w:val="single"/>
        </w:rPr>
        <w:fldChar w:fldCharType="separate"/>
      </w:r>
      <w:r w:rsidRPr="00B132D1">
        <w:rPr>
          <w:rFonts w:ascii="宋体" w:hAnsi="宋体" w:hint="eastAsia"/>
          <w:color w:val="000000" w:themeColor="text1"/>
          <w:kern w:val="0"/>
          <w:sz w:val="24"/>
          <w:u w:val="single"/>
        </w:rPr>
        <w:t>https</w:t>
      </w:r>
      <w:r w:rsidRPr="00B132D1">
        <w:rPr>
          <w:rFonts w:ascii="宋体" w:hAnsi="宋体" w:hint="eastAsia"/>
          <w:color w:val="3333FF"/>
          <w:kern w:val="0"/>
          <w:sz w:val="24"/>
          <w:u w:val="single"/>
        </w:rPr>
        <w:t>://ggzy.yn.gov.cn/</w:t>
      </w:r>
      <w:r w:rsidRPr="00B132D1">
        <w:rPr>
          <w:rFonts w:ascii="宋体" w:hAnsi="宋体"/>
          <w:color w:val="3333FF"/>
          <w:kern w:val="0"/>
          <w:sz w:val="24"/>
          <w:u w:val="single"/>
        </w:rPr>
        <w:fldChar w:fldCharType="end"/>
      </w:r>
      <w:r w:rsidRPr="00B132D1">
        <w:rPr>
          <w:rFonts w:ascii="宋体" w:hAnsi="宋体" w:hint="eastAsia"/>
          <w:kern w:val="0"/>
          <w:sz w:val="24"/>
        </w:rPr>
        <w:t>）”网站下载，格式文件（*.ZBS、*.ZBJ）必须是经网站公布的最新版本的房屋建筑及市政工程招标文件编制系统生成。</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实行电子招标文件备案，招标人（招标代理机构）通过</w:t>
      </w:r>
      <w:r w:rsidRPr="00B132D1">
        <w:rPr>
          <w:rFonts w:ascii="宋体" w:hAnsi="宋体"/>
          <w:color w:val="3333FF"/>
          <w:kern w:val="0"/>
          <w:sz w:val="24"/>
          <w:u w:val="single"/>
        </w:rPr>
        <w:fldChar w:fldCharType="begin"/>
      </w:r>
      <w:r w:rsidRPr="00B132D1">
        <w:rPr>
          <w:rFonts w:ascii="宋体" w:hAnsi="宋体"/>
          <w:color w:val="3333FF"/>
          <w:kern w:val="0"/>
          <w:sz w:val="24"/>
          <w:u w:val="single"/>
        </w:rPr>
        <w:instrText xml:space="preserve"> </w:instrText>
      </w:r>
      <w:r w:rsidRPr="00B132D1">
        <w:rPr>
          <w:rFonts w:ascii="宋体" w:hAnsi="宋体" w:hint="eastAsia"/>
          <w:color w:val="3333FF"/>
          <w:kern w:val="0"/>
          <w:sz w:val="24"/>
          <w:u w:val="single"/>
        </w:rPr>
        <w:instrText>AUTOTEXT  input417 \* MERGEFORMAT</w:instrText>
      </w:r>
      <w:r w:rsidRPr="00B132D1">
        <w:rPr>
          <w:rFonts w:ascii="宋体" w:hAnsi="宋体"/>
          <w:color w:val="3333FF"/>
          <w:kern w:val="0"/>
          <w:sz w:val="24"/>
          <w:u w:val="single"/>
        </w:rPr>
        <w:instrText xml:space="preserve"> </w:instrText>
      </w:r>
      <w:r w:rsidRPr="00B132D1">
        <w:rPr>
          <w:rFonts w:ascii="宋体" w:hAnsi="宋体"/>
          <w:color w:val="3333FF"/>
          <w:kern w:val="0"/>
          <w:sz w:val="24"/>
          <w:u w:val="single"/>
        </w:rPr>
        <w:fldChar w:fldCharType="separate"/>
      </w:r>
      <w:r w:rsidRPr="00B132D1">
        <w:rPr>
          <w:rFonts w:ascii="宋体" w:hAnsi="宋体" w:hint="eastAsia"/>
          <w:color w:val="000000" w:themeColor="text1"/>
          <w:kern w:val="0"/>
          <w:sz w:val="24"/>
          <w:u w:val="single"/>
        </w:rPr>
        <w:t>全国公共资源交易平台</w:t>
      </w:r>
      <w:r w:rsidRPr="00B132D1">
        <w:rPr>
          <w:rFonts w:ascii="宋体" w:hAnsi="宋体" w:hint="eastAsia"/>
          <w:color w:val="3333FF"/>
          <w:kern w:val="0"/>
          <w:sz w:val="24"/>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 w:val="24"/>
          <w:u w:val="single"/>
        </w:rPr>
        <w:fldChar w:fldCharType="end"/>
      </w:r>
      <w:r w:rsidRPr="00B132D1">
        <w:rPr>
          <w:rFonts w:ascii="宋体" w:hAnsi="宋体" w:hint="eastAsia"/>
          <w:color w:val="000000" w:themeColor="text1"/>
          <w:kern w:val="0"/>
          <w:sz w:val="24"/>
        </w:rPr>
        <w:t>网</w:t>
      </w:r>
      <w:r w:rsidRPr="00B132D1">
        <w:rPr>
          <w:rFonts w:ascii="宋体" w:hAnsi="宋体" w:hint="eastAsia"/>
          <w:kern w:val="0"/>
          <w:sz w:val="24"/>
        </w:rPr>
        <w:t>上传电子招标文件进行审核。如招标人（招标代理机构）对工程量清单或评标办法、评审项目等重要评审内容</w:t>
      </w:r>
      <w:proofErr w:type="gramStart"/>
      <w:r w:rsidRPr="00B132D1">
        <w:rPr>
          <w:rFonts w:ascii="宋体" w:hAnsi="宋体" w:hint="eastAsia"/>
          <w:kern w:val="0"/>
          <w:sz w:val="24"/>
        </w:rPr>
        <w:t>作出</w:t>
      </w:r>
      <w:proofErr w:type="gramEnd"/>
      <w:r w:rsidRPr="00B132D1">
        <w:rPr>
          <w:rFonts w:ascii="宋体" w:hAnsi="宋体" w:hint="eastAsia"/>
          <w:kern w:val="0"/>
          <w:sz w:val="24"/>
        </w:rPr>
        <w:t>变更的，则需重新制作与之对应的格式文件（*.ZBS、*.ZBJ），并按要求重新备案，同时在</w:t>
      </w:r>
      <w:proofErr w:type="gramStart"/>
      <w:r w:rsidRPr="00B132D1">
        <w:rPr>
          <w:rFonts w:ascii="宋体" w:hAnsi="宋体" w:hint="eastAsia"/>
          <w:kern w:val="0"/>
          <w:sz w:val="24"/>
        </w:rPr>
        <w:t>“</w:t>
      </w:r>
      <w:proofErr w:type="gramEnd"/>
      <w:r w:rsidRPr="00B132D1">
        <w:rPr>
          <w:rFonts w:ascii="宋体" w:hAnsi="宋体"/>
          <w:color w:val="3333FF"/>
          <w:kern w:val="0"/>
          <w:sz w:val="24"/>
          <w:u w:val="single"/>
        </w:rPr>
        <w:fldChar w:fldCharType="begin"/>
      </w:r>
      <w:r w:rsidRPr="00B132D1">
        <w:rPr>
          <w:rFonts w:ascii="宋体" w:hAnsi="宋体"/>
          <w:color w:val="3333FF"/>
          <w:kern w:val="0"/>
          <w:sz w:val="24"/>
          <w:u w:val="single"/>
        </w:rPr>
        <w:instrText xml:space="preserve"> </w:instrText>
      </w:r>
      <w:r w:rsidRPr="00B132D1">
        <w:rPr>
          <w:rFonts w:ascii="宋体" w:hAnsi="宋体" w:hint="eastAsia"/>
          <w:color w:val="3333FF"/>
          <w:kern w:val="0"/>
          <w:sz w:val="24"/>
          <w:u w:val="single"/>
        </w:rPr>
        <w:instrText>AUTOTEXT  input418 \* MERGEFORMAT</w:instrText>
      </w:r>
      <w:r w:rsidRPr="00B132D1">
        <w:rPr>
          <w:rFonts w:ascii="宋体" w:hAnsi="宋体"/>
          <w:color w:val="3333FF"/>
          <w:kern w:val="0"/>
          <w:sz w:val="24"/>
          <w:u w:val="single"/>
        </w:rPr>
        <w:instrText xml:space="preserve"> </w:instrText>
      </w:r>
      <w:r w:rsidRPr="00B132D1">
        <w:rPr>
          <w:rFonts w:ascii="宋体" w:hAnsi="宋体"/>
          <w:color w:val="3333FF"/>
          <w:kern w:val="0"/>
          <w:sz w:val="24"/>
          <w:u w:val="single"/>
        </w:rPr>
        <w:fldChar w:fldCharType="separate"/>
      </w:r>
      <w:r w:rsidRPr="00B132D1">
        <w:rPr>
          <w:rFonts w:ascii="宋体" w:hAnsi="宋体" w:hint="eastAsia"/>
          <w:color w:val="000000" w:themeColor="text1"/>
          <w:kern w:val="0"/>
          <w:sz w:val="24"/>
          <w:u w:val="single"/>
        </w:rPr>
        <w:t>全国公共资源交易平台</w:t>
      </w:r>
      <w:r w:rsidRPr="00B132D1">
        <w:rPr>
          <w:rFonts w:ascii="宋体" w:hAnsi="宋体" w:hint="eastAsia"/>
          <w:color w:val="3333FF"/>
          <w:kern w:val="0"/>
          <w:sz w:val="24"/>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 w:val="24"/>
          <w:u w:val="single"/>
        </w:rPr>
        <w:fldChar w:fldCharType="end"/>
      </w:r>
      <w:r w:rsidRPr="00B132D1">
        <w:rPr>
          <w:rFonts w:ascii="宋体" w:hAnsi="宋体" w:hint="eastAsia"/>
          <w:kern w:val="0"/>
          <w:sz w:val="24"/>
        </w:rPr>
        <w:t>”</w:t>
      </w:r>
      <w:r w:rsidRPr="00B132D1">
        <w:rPr>
          <w:rFonts w:ascii="宋体" w:hAnsi="宋体" w:hint="eastAsia"/>
          <w:color w:val="000000" w:themeColor="text1"/>
          <w:kern w:val="0"/>
          <w:sz w:val="24"/>
        </w:rPr>
        <w:t>网</w:t>
      </w:r>
      <w:r w:rsidRPr="00B132D1">
        <w:rPr>
          <w:rFonts w:ascii="宋体" w:hAnsi="宋体" w:hint="eastAsia"/>
          <w:kern w:val="0"/>
          <w:sz w:val="24"/>
        </w:rPr>
        <w:t>上发布招标文件变更补充说明，以明示各投标人重新下载最新的电子招标文件，以此编制投标文件。</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九、本招标文件中所涉及到的时间安排均以网上发布的招标公告时间为准，如有补遗延期的，应以最后发出的补遗延期公告时间为准。</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十、《施工招标文件示范范本》为2023年版，将根据实际执行过程中出现的问题及时进行修改。本标准文本在试行过程中难免存在不妥之处，请相关单位和投标人在试行过程中，将意见、建议及时向</w:t>
      </w:r>
      <w:r w:rsidRPr="00B132D1">
        <w:rPr>
          <w:rFonts w:ascii="宋体" w:hAnsi="宋体" w:hint="eastAsia"/>
          <w:color w:val="000000"/>
          <w:kern w:val="0"/>
          <w:sz w:val="24"/>
        </w:rPr>
        <w:t>招标投标监管部门或</w:t>
      </w:r>
      <w:r w:rsidRPr="00B132D1">
        <w:rPr>
          <w:rFonts w:ascii="宋体" w:hAnsi="宋体" w:hint="eastAsia"/>
          <w:kern w:val="0"/>
          <w:sz w:val="24"/>
        </w:rPr>
        <w:t>云南省公共资源交易中心书面反映，以便在下一步修订中进行完善，在此预致谢忱。</w:t>
      </w:r>
    </w:p>
    <w:p w:rsidR="008346E8" w:rsidRPr="00B132D1" w:rsidRDefault="00B92ED9">
      <w:pPr>
        <w:adjustRightInd w:val="0"/>
        <w:snapToGrid w:val="0"/>
        <w:spacing w:line="360" w:lineRule="auto"/>
        <w:ind w:firstLineChars="200" w:firstLine="480"/>
        <w:jc w:val="left"/>
        <w:rPr>
          <w:rFonts w:ascii="宋体" w:hAnsi="宋体"/>
          <w:kern w:val="0"/>
          <w:sz w:val="24"/>
        </w:rPr>
      </w:pPr>
      <w:r w:rsidRPr="00B132D1">
        <w:rPr>
          <w:rFonts w:ascii="宋体" w:hAnsi="宋体" w:hint="eastAsia"/>
          <w:kern w:val="0"/>
          <w:sz w:val="24"/>
        </w:rPr>
        <w:t>十一、本文件条款在试行</w:t>
      </w:r>
      <w:r w:rsidRPr="00B132D1">
        <w:rPr>
          <w:rFonts w:ascii="宋体" w:hAnsi="宋体"/>
          <w:kern w:val="0"/>
          <w:sz w:val="24"/>
        </w:rPr>
        <w:t>运行</w:t>
      </w:r>
      <w:r w:rsidRPr="00B132D1">
        <w:rPr>
          <w:rFonts w:ascii="宋体" w:hAnsi="宋体" w:hint="eastAsia"/>
          <w:kern w:val="0"/>
          <w:sz w:val="24"/>
        </w:rPr>
        <w:t>过程中，因相关政策调整，本文件条款在部分环节描述不符情况下，请在招标文件或者补遗文件中进行说明或修正。</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kern w:val="0"/>
          <w:sz w:val="28"/>
          <w:szCs w:val="28"/>
          <w:u w:val="single"/>
        </w:rPr>
        <w:lastRenderedPageBreak/>
        <w:fldChar w:fldCharType="begin"/>
      </w:r>
      <w:r w:rsidRPr="00B132D1">
        <w:rPr>
          <w:rFonts w:ascii="黑体" w:eastAsia="黑体"/>
          <w:kern w:val="0"/>
          <w:sz w:val="28"/>
          <w:szCs w:val="28"/>
          <w:u w:val="single"/>
        </w:rPr>
        <w:instrText xml:space="preserve"> AUTOTEXT  input1 \* MERGEFORMAT </w:instrText>
      </w:r>
      <w:r w:rsidRPr="00B132D1">
        <w:rPr>
          <w:rFonts w:ascii="黑体" w:eastAsia="黑体"/>
          <w:kern w:val="0"/>
          <w:sz w:val="28"/>
          <w:szCs w:val="28"/>
          <w:u w:val="single"/>
        </w:rPr>
        <w:fldChar w:fldCharType="separate"/>
      </w:r>
      <w:r w:rsidRPr="00B132D1">
        <w:rPr>
          <w:rFonts w:ascii="黑体" w:eastAsia="黑体"/>
          <w:color w:val="000000" w:themeColor="text1"/>
          <w:kern w:val="0"/>
          <w:sz w:val="28"/>
          <w:szCs w:val="28"/>
          <w:u w:val="single"/>
        </w:rPr>
        <w:t>云南省烟草公司保山市公司隆阳分公司辛街烟叶工作站迁建项目</w:t>
      </w:r>
      <w:r w:rsidRPr="00B132D1">
        <w:rPr>
          <w:rFonts w:ascii="黑体" w:eastAsia="黑体"/>
          <w:kern w:val="0"/>
          <w:sz w:val="28"/>
          <w:szCs w:val="28"/>
          <w:u w:val="single"/>
        </w:rPr>
        <w:fldChar w:fldCharType="end"/>
      </w:r>
      <w:r w:rsidRPr="00B132D1">
        <w:rPr>
          <w:rFonts w:ascii="黑体" w:eastAsia="黑体" w:hint="eastAsia"/>
          <w:kern w:val="0"/>
          <w:sz w:val="28"/>
          <w:szCs w:val="28"/>
        </w:rPr>
        <w:t>（项目名称）</w:t>
      </w:r>
      <w:r w:rsidRPr="00B132D1">
        <w:rPr>
          <w:rFonts w:ascii="黑体" w:eastAsia="黑体"/>
          <w:kern w:val="0"/>
          <w:sz w:val="28"/>
          <w:szCs w:val="28"/>
          <w:u w:val="single"/>
        </w:rPr>
        <w:fldChar w:fldCharType="begin"/>
      </w:r>
      <w:r w:rsidRPr="00B132D1">
        <w:rPr>
          <w:rFonts w:ascii="黑体" w:eastAsia="黑体"/>
          <w:kern w:val="0"/>
          <w:sz w:val="28"/>
          <w:szCs w:val="28"/>
          <w:u w:val="single"/>
        </w:rPr>
        <w:instrText xml:space="preserve"> </w:instrText>
      </w:r>
      <w:r w:rsidRPr="00B132D1">
        <w:rPr>
          <w:rFonts w:ascii="黑体" w:eastAsia="黑体" w:hint="eastAsia"/>
          <w:kern w:val="0"/>
          <w:sz w:val="28"/>
          <w:szCs w:val="28"/>
          <w:u w:val="single"/>
        </w:rPr>
        <w:instrText>AUTOTEXT  input481 \* MERGEFORMAT</w:instrText>
      </w:r>
      <w:r w:rsidRPr="00B132D1">
        <w:rPr>
          <w:rFonts w:ascii="黑体" w:eastAsia="黑体"/>
          <w:kern w:val="0"/>
          <w:sz w:val="28"/>
          <w:szCs w:val="28"/>
          <w:u w:val="single"/>
        </w:rPr>
        <w:instrText xml:space="preserve"> </w:instrText>
      </w:r>
      <w:r w:rsidRPr="00B132D1">
        <w:rPr>
          <w:rFonts w:ascii="黑体" w:eastAsia="黑体"/>
          <w:kern w:val="0"/>
          <w:sz w:val="28"/>
          <w:szCs w:val="28"/>
          <w:u w:val="single"/>
        </w:rPr>
        <w:fldChar w:fldCharType="separate"/>
      </w:r>
      <w:r w:rsidRPr="00B132D1">
        <w:rPr>
          <w:rFonts w:ascii="黑体" w:eastAsia="黑体" w:hint="eastAsia"/>
          <w:kern w:val="0"/>
          <w:sz w:val="28"/>
          <w:szCs w:val="28"/>
          <w:u w:val="single"/>
        </w:rPr>
        <w:t>/</w:t>
      </w:r>
      <w:r w:rsidRPr="00B132D1">
        <w:rPr>
          <w:rFonts w:ascii="黑体" w:eastAsia="黑体"/>
          <w:kern w:val="0"/>
          <w:sz w:val="28"/>
          <w:szCs w:val="28"/>
          <w:u w:val="single"/>
        </w:rPr>
        <w:fldChar w:fldCharType="end"/>
      </w:r>
      <w:r w:rsidRPr="00B132D1">
        <w:rPr>
          <w:rFonts w:ascii="黑体" w:eastAsia="黑体" w:hint="eastAsia"/>
          <w:kern w:val="0"/>
          <w:sz w:val="28"/>
          <w:szCs w:val="28"/>
        </w:rPr>
        <w:t>（标段）施工招标</w:t>
      </w:r>
    </w:p>
    <w:p w:rsidR="008346E8" w:rsidRPr="00B132D1" w:rsidRDefault="008346E8">
      <w:pPr>
        <w:adjustRightInd w:val="0"/>
        <w:snapToGrid w:val="0"/>
        <w:spacing w:line="360" w:lineRule="auto"/>
        <w:jc w:val="center"/>
        <w:rPr>
          <w:rFonts w:ascii="黑体" w:eastAsia="黑体"/>
          <w:kern w:val="0"/>
          <w:sz w:val="44"/>
          <w:szCs w:val="44"/>
        </w:rPr>
      </w:pPr>
    </w:p>
    <w:p w:rsidR="008346E8" w:rsidRPr="00B132D1" w:rsidRDefault="008346E8">
      <w:pPr>
        <w:adjustRightInd w:val="0"/>
        <w:snapToGrid w:val="0"/>
        <w:spacing w:line="360" w:lineRule="auto"/>
        <w:jc w:val="center"/>
        <w:rPr>
          <w:rFonts w:ascii="黑体" w:eastAsia="黑体"/>
          <w:kern w:val="0"/>
          <w:sz w:val="44"/>
          <w:szCs w:val="44"/>
        </w:rPr>
      </w:pPr>
    </w:p>
    <w:p w:rsidR="008346E8" w:rsidRPr="00B132D1" w:rsidRDefault="00B92ED9">
      <w:pPr>
        <w:adjustRightInd w:val="0"/>
        <w:snapToGrid w:val="0"/>
        <w:spacing w:line="360" w:lineRule="auto"/>
        <w:jc w:val="center"/>
        <w:rPr>
          <w:rFonts w:ascii="黑体" w:eastAsia="黑体"/>
          <w:kern w:val="0"/>
          <w:sz w:val="44"/>
          <w:szCs w:val="44"/>
        </w:rPr>
      </w:pPr>
      <w:r w:rsidRPr="00B132D1">
        <w:rPr>
          <w:rFonts w:ascii="黑体" w:eastAsia="黑体" w:hint="eastAsia"/>
          <w:kern w:val="0"/>
          <w:sz w:val="44"/>
          <w:szCs w:val="44"/>
        </w:rPr>
        <w:t>招标文件</w:t>
      </w:r>
    </w:p>
    <w:p w:rsidR="008346E8" w:rsidRPr="00B132D1" w:rsidRDefault="008346E8">
      <w:pPr>
        <w:adjustRightInd w:val="0"/>
        <w:snapToGrid w:val="0"/>
        <w:spacing w:line="360" w:lineRule="auto"/>
        <w:jc w:val="center"/>
        <w:rPr>
          <w:rFonts w:ascii="黑体" w:eastAsia="黑体"/>
          <w:kern w:val="0"/>
          <w:sz w:val="44"/>
          <w:szCs w:val="44"/>
        </w:rPr>
      </w:pPr>
    </w:p>
    <w:p w:rsidR="008346E8" w:rsidRPr="00B132D1" w:rsidRDefault="008346E8">
      <w:pPr>
        <w:adjustRightInd w:val="0"/>
        <w:snapToGrid w:val="0"/>
        <w:spacing w:line="360" w:lineRule="auto"/>
        <w:jc w:val="center"/>
        <w:rPr>
          <w:rFonts w:ascii="黑体" w:eastAsia="黑体"/>
          <w:kern w:val="0"/>
          <w:sz w:val="44"/>
          <w:szCs w:val="44"/>
        </w:rPr>
      </w:pPr>
    </w:p>
    <w:p w:rsidR="008346E8" w:rsidRPr="00B132D1" w:rsidRDefault="008346E8">
      <w:pPr>
        <w:adjustRightInd w:val="0"/>
        <w:snapToGrid w:val="0"/>
        <w:spacing w:line="360" w:lineRule="auto"/>
        <w:jc w:val="center"/>
        <w:rPr>
          <w:rFonts w:ascii="黑体" w:eastAsia="黑体"/>
          <w:kern w:val="0"/>
          <w:sz w:val="44"/>
          <w:szCs w:val="44"/>
        </w:rPr>
      </w:pPr>
    </w:p>
    <w:p w:rsidR="008346E8" w:rsidRPr="00B132D1" w:rsidRDefault="008346E8">
      <w:pPr>
        <w:adjustRightInd w:val="0"/>
        <w:snapToGrid w:val="0"/>
        <w:spacing w:line="360" w:lineRule="auto"/>
        <w:jc w:val="center"/>
        <w:rPr>
          <w:rFonts w:ascii="黑体" w:eastAsia="黑体"/>
          <w:kern w:val="0"/>
          <w:sz w:val="44"/>
          <w:szCs w:val="44"/>
        </w:rPr>
      </w:pPr>
    </w:p>
    <w:p w:rsidR="008346E8" w:rsidRPr="00B132D1" w:rsidRDefault="008346E8">
      <w:pPr>
        <w:adjustRightInd w:val="0"/>
        <w:snapToGrid w:val="0"/>
        <w:spacing w:line="360" w:lineRule="auto"/>
        <w:jc w:val="center"/>
        <w:rPr>
          <w:rFonts w:ascii="黑体" w:eastAsia="黑体"/>
          <w:kern w:val="0"/>
          <w:sz w:val="44"/>
          <w:szCs w:val="44"/>
        </w:rPr>
      </w:pP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招标人：</w:t>
      </w:r>
      <w:r w:rsidRPr="00B132D1">
        <w:rPr>
          <w:rFonts w:ascii="黑体" w:eastAsia="黑体"/>
          <w:kern w:val="0"/>
          <w:sz w:val="28"/>
          <w:szCs w:val="28"/>
          <w:u w:val="single"/>
        </w:rPr>
        <w:fldChar w:fldCharType="begin"/>
      </w:r>
      <w:r w:rsidRPr="00B132D1">
        <w:rPr>
          <w:rFonts w:ascii="黑体" w:eastAsia="黑体"/>
          <w:kern w:val="0"/>
          <w:sz w:val="28"/>
          <w:szCs w:val="28"/>
          <w:u w:val="single"/>
        </w:rPr>
        <w:instrText xml:space="preserve"> AUTOTEXT  input2 \* MERGEFORMAT </w:instrText>
      </w:r>
      <w:r w:rsidRPr="00B132D1">
        <w:rPr>
          <w:rFonts w:ascii="黑体" w:eastAsia="黑体"/>
          <w:kern w:val="0"/>
          <w:sz w:val="28"/>
          <w:szCs w:val="28"/>
          <w:u w:val="single"/>
        </w:rPr>
        <w:fldChar w:fldCharType="separate"/>
      </w:r>
      <w:r w:rsidRPr="00B132D1">
        <w:rPr>
          <w:rFonts w:ascii="黑体" w:eastAsia="黑体"/>
          <w:color w:val="000000" w:themeColor="text1"/>
          <w:kern w:val="0"/>
          <w:sz w:val="28"/>
          <w:szCs w:val="28"/>
          <w:u w:val="single"/>
        </w:rPr>
        <w:t>云南省烟草公司保山市公司</w:t>
      </w:r>
      <w:r w:rsidRPr="00B132D1">
        <w:rPr>
          <w:rFonts w:ascii="黑体" w:eastAsia="黑体"/>
          <w:kern w:val="0"/>
          <w:sz w:val="28"/>
          <w:szCs w:val="28"/>
          <w:u w:val="single"/>
        </w:rPr>
        <w:fldChar w:fldCharType="end"/>
      </w:r>
      <w:r w:rsidRPr="00B132D1">
        <w:rPr>
          <w:rFonts w:ascii="黑体" w:eastAsia="黑体" w:hint="eastAsia"/>
          <w:kern w:val="0"/>
          <w:sz w:val="28"/>
          <w:szCs w:val="28"/>
        </w:rPr>
        <w:t xml:space="preserve"> (电子签章)</w:t>
      </w: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招标代理：</w:t>
      </w:r>
      <w:r w:rsidRPr="00B132D1">
        <w:rPr>
          <w:rFonts w:ascii="黑体" w:eastAsia="黑体"/>
          <w:kern w:val="0"/>
          <w:sz w:val="28"/>
          <w:szCs w:val="28"/>
          <w:u w:val="single"/>
        </w:rPr>
        <w:fldChar w:fldCharType="begin"/>
      </w:r>
      <w:r w:rsidRPr="00B132D1">
        <w:rPr>
          <w:rFonts w:ascii="黑体" w:eastAsia="黑体"/>
          <w:kern w:val="0"/>
          <w:sz w:val="28"/>
          <w:szCs w:val="28"/>
          <w:u w:val="single"/>
        </w:rPr>
        <w:instrText xml:space="preserve"> </w:instrText>
      </w:r>
      <w:r w:rsidRPr="00B132D1">
        <w:rPr>
          <w:rFonts w:ascii="黑体" w:eastAsia="黑体" w:hint="eastAsia"/>
          <w:kern w:val="0"/>
          <w:sz w:val="28"/>
          <w:szCs w:val="28"/>
          <w:u w:val="single"/>
        </w:rPr>
        <w:instrText>AUTOTEXT  input462 \* MERGEFORMAT</w:instrText>
      </w:r>
      <w:r w:rsidRPr="00B132D1">
        <w:rPr>
          <w:rFonts w:ascii="黑体" w:eastAsia="黑体"/>
          <w:kern w:val="0"/>
          <w:sz w:val="28"/>
          <w:szCs w:val="28"/>
          <w:u w:val="single"/>
        </w:rPr>
        <w:instrText xml:space="preserve"> </w:instrText>
      </w:r>
      <w:r w:rsidRPr="00B132D1">
        <w:rPr>
          <w:rFonts w:ascii="黑体" w:eastAsia="黑体"/>
          <w:kern w:val="0"/>
          <w:sz w:val="28"/>
          <w:szCs w:val="28"/>
          <w:u w:val="single"/>
        </w:rPr>
        <w:fldChar w:fldCharType="separate"/>
      </w:r>
      <w:proofErr w:type="gramStart"/>
      <w:r w:rsidRPr="00B132D1">
        <w:rPr>
          <w:rFonts w:ascii="黑体" w:eastAsia="黑体" w:hint="eastAsia"/>
          <w:kern w:val="0"/>
          <w:sz w:val="28"/>
          <w:szCs w:val="28"/>
          <w:u w:val="single"/>
        </w:rPr>
        <w:t>云南锦恒招标</w:t>
      </w:r>
      <w:proofErr w:type="gramEnd"/>
      <w:r w:rsidRPr="00B132D1">
        <w:rPr>
          <w:rFonts w:ascii="黑体" w:eastAsia="黑体" w:hint="eastAsia"/>
          <w:kern w:val="0"/>
          <w:sz w:val="28"/>
          <w:szCs w:val="28"/>
          <w:u w:val="single"/>
        </w:rPr>
        <w:t>代理有限公司</w:t>
      </w:r>
      <w:r w:rsidRPr="00B132D1">
        <w:rPr>
          <w:rFonts w:ascii="黑体" w:eastAsia="黑体"/>
          <w:kern w:val="0"/>
          <w:sz w:val="28"/>
          <w:szCs w:val="28"/>
          <w:u w:val="single"/>
        </w:rPr>
        <w:fldChar w:fldCharType="end"/>
      </w:r>
      <w:r w:rsidRPr="00B132D1">
        <w:rPr>
          <w:rFonts w:ascii="黑体" w:eastAsia="黑体" w:hint="eastAsia"/>
          <w:kern w:val="0"/>
          <w:sz w:val="28"/>
          <w:szCs w:val="28"/>
        </w:rPr>
        <w:t>（电子签章）</w:t>
      </w:r>
    </w:p>
    <w:p w:rsidR="008346E8" w:rsidRPr="00B132D1" w:rsidRDefault="008346E8">
      <w:pPr>
        <w:adjustRightInd w:val="0"/>
        <w:snapToGrid w:val="0"/>
        <w:spacing w:line="360" w:lineRule="auto"/>
        <w:jc w:val="center"/>
        <w:rPr>
          <w:rFonts w:ascii="黑体" w:eastAsia="黑体"/>
          <w:kern w:val="0"/>
          <w:sz w:val="28"/>
          <w:szCs w:val="28"/>
        </w:rPr>
      </w:pP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kern w:val="0"/>
          <w:sz w:val="28"/>
          <w:szCs w:val="28"/>
          <w:u w:val="single"/>
        </w:rPr>
        <w:fldChar w:fldCharType="begin"/>
      </w:r>
      <w:r w:rsidRPr="00B132D1">
        <w:rPr>
          <w:rFonts w:ascii="黑体" w:eastAsia="黑体"/>
          <w:kern w:val="0"/>
          <w:sz w:val="28"/>
          <w:szCs w:val="28"/>
          <w:u w:val="single"/>
        </w:rPr>
        <w:instrText xml:space="preserve"> AUTOTEXT  input3 \* MERGEFORMAT </w:instrText>
      </w:r>
      <w:r w:rsidRPr="00B132D1">
        <w:rPr>
          <w:rFonts w:ascii="黑体" w:eastAsia="黑体"/>
          <w:kern w:val="0"/>
          <w:sz w:val="28"/>
          <w:szCs w:val="28"/>
          <w:u w:val="single"/>
        </w:rPr>
        <w:fldChar w:fldCharType="separate"/>
      </w:r>
      <w:r w:rsidRPr="00B132D1">
        <w:rPr>
          <w:rFonts w:ascii="黑体" w:eastAsia="黑体"/>
          <w:color w:val="000000" w:themeColor="text1"/>
          <w:kern w:val="0"/>
          <w:sz w:val="28"/>
          <w:szCs w:val="28"/>
          <w:u w:val="single"/>
        </w:rPr>
        <w:t>2026</w:t>
      </w:r>
      <w:r w:rsidRPr="00B132D1">
        <w:rPr>
          <w:rFonts w:ascii="黑体" w:eastAsia="黑体"/>
          <w:kern w:val="0"/>
          <w:sz w:val="28"/>
          <w:szCs w:val="28"/>
          <w:u w:val="single"/>
        </w:rPr>
        <w:t xml:space="preserve"> 年 0</w:t>
      </w:r>
      <w:r w:rsidR="00A16F8D" w:rsidRPr="00B132D1">
        <w:rPr>
          <w:rFonts w:ascii="黑体" w:eastAsia="黑体" w:hint="eastAsia"/>
          <w:kern w:val="0"/>
          <w:sz w:val="28"/>
          <w:szCs w:val="28"/>
          <w:u w:val="single"/>
        </w:rPr>
        <w:t>3</w:t>
      </w:r>
      <w:r w:rsidRPr="00B132D1">
        <w:rPr>
          <w:rFonts w:ascii="黑体" w:eastAsia="黑体"/>
          <w:kern w:val="0"/>
          <w:sz w:val="28"/>
          <w:szCs w:val="28"/>
          <w:u w:val="single"/>
        </w:rPr>
        <w:t xml:space="preserve"> 月 0</w:t>
      </w:r>
      <w:r w:rsidR="00A16F8D" w:rsidRPr="00B132D1">
        <w:rPr>
          <w:rFonts w:ascii="黑体" w:eastAsia="黑体" w:hint="eastAsia"/>
          <w:kern w:val="0"/>
          <w:sz w:val="28"/>
          <w:szCs w:val="28"/>
          <w:u w:val="single"/>
        </w:rPr>
        <w:t>6</w:t>
      </w:r>
      <w:r w:rsidRPr="00B132D1">
        <w:rPr>
          <w:rFonts w:ascii="黑体" w:eastAsia="黑体"/>
          <w:kern w:val="0"/>
          <w:sz w:val="28"/>
          <w:szCs w:val="28"/>
          <w:u w:val="single"/>
        </w:rPr>
        <w:t xml:space="preserve"> 日</w:t>
      </w:r>
      <w:r w:rsidRPr="00B132D1">
        <w:rPr>
          <w:rFonts w:ascii="黑体" w:eastAsia="黑体"/>
          <w:kern w:val="0"/>
          <w:sz w:val="28"/>
          <w:szCs w:val="28"/>
          <w:u w:val="single"/>
        </w:rPr>
        <w:fldChar w:fldCharType="end"/>
      </w:r>
    </w:p>
    <w:p w:rsidR="008346E8" w:rsidRPr="00B132D1" w:rsidRDefault="008346E8">
      <w:pPr>
        <w:adjustRightInd w:val="0"/>
        <w:snapToGrid w:val="0"/>
        <w:spacing w:line="360" w:lineRule="auto"/>
        <w:rPr>
          <w:kern w:val="0"/>
        </w:rPr>
        <w:sectPr w:rsidR="008346E8" w:rsidRPr="00B132D1">
          <w:footerReference w:type="even" r:id="rId9"/>
          <w:footerReference w:type="default" r:id="rId10"/>
          <w:pgSz w:w="11906" w:h="16838"/>
          <w:pgMar w:top="1418" w:right="1418" w:bottom="1418" w:left="1418" w:header="851" w:footer="992" w:gutter="0"/>
          <w:pgNumType w:start="1"/>
          <w:cols w:space="720"/>
          <w:docGrid w:type="linesAndChars" w:linePitch="312"/>
        </w:sectPr>
      </w:pPr>
    </w:p>
    <w:p w:rsidR="008346E8" w:rsidRPr="00B132D1" w:rsidRDefault="00B92ED9">
      <w:pPr>
        <w:adjustRightInd w:val="0"/>
        <w:snapToGrid w:val="0"/>
        <w:spacing w:line="360" w:lineRule="auto"/>
        <w:jc w:val="center"/>
        <w:outlineLvl w:val="0"/>
        <w:rPr>
          <w:rFonts w:ascii="宋体" w:hAnsi="宋体"/>
          <w:b/>
          <w:sz w:val="44"/>
        </w:rPr>
      </w:pPr>
      <w:bookmarkStart w:id="0" w:name="第一章_招标公告"/>
      <w:r w:rsidRPr="00B132D1">
        <w:rPr>
          <w:rFonts w:ascii="宋体" w:hAnsi="宋体" w:hint="eastAsia"/>
          <w:b/>
          <w:sz w:val="44"/>
        </w:rPr>
        <w:lastRenderedPageBreak/>
        <w:t>第一章  招标公告（适用于公开招标）</w:t>
      </w:r>
    </w:p>
    <w:p w:rsidR="008346E8" w:rsidRPr="00B132D1" w:rsidRDefault="008346E8">
      <w:pPr>
        <w:adjustRightInd w:val="0"/>
        <w:snapToGrid w:val="0"/>
        <w:spacing w:line="360" w:lineRule="auto"/>
        <w:jc w:val="center"/>
        <w:rPr>
          <w:rFonts w:ascii="黑体" w:eastAsia="黑体" w:hAnsi="黑体"/>
          <w:kern w:val="0"/>
          <w:sz w:val="28"/>
          <w:szCs w:val="28"/>
          <w:u w:val="single"/>
        </w:rPr>
      </w:pPr>
    </w:p>
    <w:p w:rsidR="008346E8" w:rsidRPr="00B132D1" w:rsidRDefault="00B92ED9">
      <w:pPr>
        <w:adjustRightInd w:val="0"/>
        <w:snapToGrid w:val="0"/>
        <w:spacing w:line="360" w:lineRule="auto"/>
        <w:jc w:val="center"/>
        <w:rPr>
          <w:rFonts w:ascii="黑体" w:eastAsia="黑体" w:hAnsi="黑体"/>
          <w:kern w:val="0"/>
          <w:sz w:val="28"/>
          <w:szCs w:val="28"/>
        </w:rPr>
      </w:pPr>
      <w:r w:rsidRPr="00B132D1">
        <w:rPr>
          <w:rFonts w:ascii="黑体" w:eastAsia="黑体" w:hAnsi="黑体"/>
          <w:kern w:val="0"/>
          <w:sz w:val="28"/>
          <w:szCs w:val="28"/>
          <w:u w:val="single"/>
        </w:rPr>
        <w:fldChar w:fldCharType="begin"/>
      </w:r>
      <w:r w:rsidRPr="00B132D1">
        <w:rPr>
          <w:rFonts w:ascii="黑体" w:eastAsia="黑体" w:hAnsi="黑体"/>
          <w:kern w:val="0"/>
          <w:sz w:val="28"/>
          <w:szCs w:val="28"/>
          <w:u w:val="single"/>
        </w:rPr>
        <w:instrText xml:space="preserve"> AUTOTEXT  input4 \* MERGEFORMAT </w:instrText>
      </w:r>
      <w:r w:rsidRPr="00B132D1">
        <w:rPr>
          <w:rFonts w:ascii="黑体" w:eastAsia="黑体" w:hAnsi="黑体"/>
          <w:kern w:val="0"/>
          <w:sz w:val="28"/>
          <w:szCs w:val="28"/>
          <w:u w:val="single"/>
        </w:rPr>
        <w:fldChar w:fldCharType="separate"/>
      </w:r>
      <w:r w:rsidRPr="00B132D1">
        <w:rPr>
          <w:rFonts w:ascii="黑体" w:eastAsia="黑体" w:hAnsi="黑体"/>
          <w:color w:val="000000" w:themeColor="text1"/>
          <w:kern w:val="0"/>
          <w:sz w:val="28"/>
          <w:szCs w:val="28"/>
          <w:u w:val="single"/>
        </w:rPr>
        <w:t>云南省烟草公司保山市公司隆阳分公司辛街烟叶工作站迁建项目</w:t>
      </w:r>
      <w:r w:rsidRPr="00B132D1">
        <w:rPr>
          <w:rFonts w:ascii="黑体" w:eastAsia="黑体" w:hAnsi="黑体"/>
          <w:kern w:val="0"/>
          <w:sz w:val="28"/>
          <w:szCs w:val="28"/>
          <w:u w:val="single"/>
        </w:rPr>
        <w:fldChar w:fldCharType="end"/>
      </w:r>
      <w:r w:rsidRPr="00B132D1">
        <w:rPr>
          <w:rFonts w:ascii="黑体" w:eastAsia="黑体" w:hAnsi="黑体"/>
          <w:kern w:val="0"/>
          <w:sz w:val="28"/>
          <w:szCs w:val="28"/>
        </w:rPr>
        <w:t>（项目名称）</w:t>
      </w:r>
      <w:r w:rsidRPr="00B132D1">
        <w:rPr>
          <w:rFonts w:ascii="黑体" w:eastAsia="黑体" w:hAnsi="黑体"/>
          <w:kern w:val="0"/>
          <w:sz w:val="28"/>
          <w:szCs w:val="28"/>
          <w:u w:val="single"/>
        </w:rPr>
        <w:fldChar w:fldCharType="begin"/>
      </w:r>
      <w:r w:rsidRPr="00B132D1">
        <w:rPr>
          <w:rFonts w:ascii="黑体" w:eastAsia="黑体" w:hAnsi="黑体"/>
          <w:kern w:val="0"/>
          <w:sz w:val="28"/>
          <w:szCs w:val="28"/>
          <w:u w:val="single"/>
        </w:rPr>
        <w:instrText xml:space="preserve"> </w:instrText>
      </w:r>
      <w:r w:rsidRPr="00B132D1">
        <w:rPr>
          <w:rFonts w:ascii="黑体" w:eastAsia="黑体" w:hAnsi="黑体" w:hint="eastAsia"/>
          <w:kern w:val="0"/>
          <w:sz w:val="28"/>
          <w:szCs w:val="28"/>
          <w:u w:val="single"/>
        </w:rPr>
        <w:instrText>AUTOTEXT  input482 \* MERGEFORMAT</w:instrText>
      </w:r>
      <w:r w:rsidRPr="00B132D1">
        <w:rPr>
          <w:rFonts w:ascii="黑体" w:eastAsia="黑体" w:hAnsi="黑体"/>
          <w:kern w:val="0"/>
          <w:sz w:val="28"/>
          <w:szCs w:val="28"/>
          <w:u w:val="single"/>
        </w:rPr>
        <w:instrText xml:space="preserve"> </w:instrText>
      </w:r>
      <w:r w:rsidRPr="00B132D1">
        <w:rPr>
          <w:rFonts w:ascii="黑体" w:eastAsia="黑体" w:hAnsi="黑体"/>
          <w:kern w:val="0"/>
          <w:sz w:val="28"/>
          <w:szCs w:val="28"/>
          <w:u w:val="single"/>
        </w:rPr>
        <w:fldChar w:fldCharType="separate"/>
      </w:r>
      <w:r w:rsidRPr="00B132D1">
        <w:rPr>
          <w:rFonts w:ascii="黑体" w:eastAsia="黑体" w:hAnsi="黑体" w:hint="eastAsia"/>
          <w:kern w:val="0"/>
          <w:sz w:val="28"/>
          <w:szCs w:val="28"/>
          <w:u w:val="single"/>
        </w:rPr>
        <w:t>/</w:t>
      </w:r>
      <w:r w:rsidRPr="00B132D1">
        <w:rPr>
          <w:rFonts w:ascii="黑体" w:eastAsia="黑体" w:hAnsi="黑体"/>
          <w:kern w:val="0"/>
          <w:sz w:val="28"/>
          <w:szCs w:val="28"/>
          <w:u w:val="single"/>
        </w:rPr>
        <w:fldChar w:fldCharType="end"/>
      </w:r>
      <w:r w:rsidRPr="00B132D1">
        <w:rPr>
          <w:rFonts w:ascii="黑体" w:eastAsia="黑体" w:hAnsi="黑体" w:hint="eastAsia"/>
          <w:kern w:val="0"/>
          <w:sz w:val="28"/>
          <w:szCs w:val="28"/>
        </w:rPr>
        <w:t>（标段）施工</w:t>
      </w:r>
      <w:r w:rsidRPr="00B132D1">
        <w:rPr>
          <w:rFonts w:ascii="黑体" w:eastAsia="黑体" w:hAnsi="黑体"/>
          <w:kern w:val="0"/>
          <w:sz w:val="28"/>
          <w:szCs w:val="28"/>
        </w:rPr>
        <w:t>招标公告</w:t>
      </w:r>
    </w:p>
    <w:p w:rsidR="008346E8" w:rsidRPr="00B132D1" w:rsidRDefault="008346E8">
      <w:pPr>
        <w:adjustRightInd w:val="0"/>
        <w:snapToGrid w:val="0"/>
        <w:spacing w:line="360" w:lineRule="auto"/>
        <w:jc w:val="center"/>
        <w:rPr>
          <w:rFonts w:ascii="黑体" w:eastAsia="黑体" w:hAnsi="黑体"/>
          <w:kern w:val="0"/>
          <w:sz w:val="28"/>
          <w:szCs w:val="28"/>
        </w:rPr>
      </w:pP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b/>
          <w:sz w:val="32"/>
          <w:szCs w:val="32"/>
        </w:rPr>
        <w:t>1.招标条件</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本招标项目</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input5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云南省烟草公司保山市公司隆阳分公司辛街烟叶工作站迁建项目</w:t>
      </w:r>
      <w:r w:rsidRPr="00B132D1">
        <w:rPr>
          <w:rFonts w:ascii="宋体" w:hAnsi="宋体"/>
          <w:kern w:val="0"/>
          <w:szCs w:val="21"/>
          <w:u w:val="single"/>
        </w:rPr>
        <w:fldChar w:fldCharType="end"/>
      </w:r>
      <w:r w:rsidRPr="00B132D1">
        <w:rPr>
          <w:rFonts w:ascii="宋体" w:hAnsi="宋体"/>
          <w:kern w:val="0"/>
          <w:szCs w:val="21"/>
        </w:rPr>
        <w:t>（项目名称）</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input483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w:t>
      </w:r>
      <w:r w:rsidRPr="00B132D1">
        <w:rPr>
          <w:rFonts w:ascii="宋体" w:hAnsi="宋体"/>
          <w:kern w:val="0"/>
          <w:szCs w:val="21"/>
          <w:u w:val="single"/>
        </w:rPr>
        <w:fldChar w:fldCharType="end"/>
      </w:r>
      <w:r w:rsidRPr="00B132D1">
        <w:rPr>
          <w:rFonts w:ascii="宋体" w:hAnsi="宋体" w:hint="eastAsia"/>
          <w:kern w:val="0"/>
          <w:szCs w:val="21"/>
        </w:rPr>
        <w:t>（标段）</w:t>
      </w:r>
      <w:r w:rsidRPr="00B132D1">
        <w:rPr>
          <w:rFonts w:ascii="宋体" w:hAnsi="宋体"/>
          <w:kern w:val="0"/>
          <w:szCs w:val="21"/>
        </w:rPr>
        <w:t>已由</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保山市隆阳区发展和</w:t>
      </w:r>
      <w:proofErr w:type="gramStart"/>
      <w:r w:rsidRPr="00B132D1">
        <w:rPr>
          <w:rFonts w:ascii="宋体" w:hAnsi="宋体"/>
          <w:color w:val="000000" w:themeColor="text1"/>
          <w:kern w:val="0"/>
          <w:szCs w:val="21"/>
          <w:u w:val="single"/>
        </w:rPr>
        <w:t>改革局</w:t>
      </w:r>
      <w:proofErr w:type="gramEnd"/>
      <w:r w:rsidRPr="00B132D1">
        <w:rPr>
          <w:rFonts w:ascii="宋体" w:hAnsi="宋体"/>
          <w:kern w:val="0"/>
          <w:szCs w:val="21"/>
          <w:u w:val="single"/>
        </w:rPr>
        <w:fldChar w:fldCharType="end"/>
      </w:r>
      <w:r w:rsidRPr="00B132D1">
        <w:rPr>
          <w:rFonts w:ascii="宋体" w:hAnsi="宋体"/>
          <w:kern w:val="0"/>
          <w:szCs w:val="21"/>
        </w:rPr>
        <w:t>（项目审批、核准</w:t>
      </w:r>
      <w:r w:rsidRPr="00B132D1">
        <w:rPr>
          <w:rFonts w:ascii="宋体" w:hAnsi="宋体" w:hint="eastAsia"/>
          <w:kern w:val="0"/>
          <w:szCs w:val="21"/>
        </w:rPr>
        <w:t>、</w:t>
      </w:r>
      <w:r w:rsidRPr="00B132D1">
        <w:rPr>
          <w:rFonts w:ascii="宋体" w:hAnsi="宋体"/>
          <w:kern w:val="0"/>
          <w:szCs w:val="21"/>
        </w:rPr>
        <w:t>备案机关名称</w:t>
      </w:r>
      <w:r w:rsidRPr="00B132D1">
        <w:rPr>
          <w:rFonts w:ascii="宋体" w:hAnsi="宋体" w:hint="eastAsia"/>
          <w:kern w:val="0"/>
          <w:szCs w:val="21"/>
        </w:rPr>
        <w:t>或单位名称</w:t>
      </w:r>
      <w:r w:rsidRPr="00B132D1">
        <w:rPr>
          <w:rFonts w:ascii="宋体" w:hAnsi="宋体"/>
          <w:kern w:val="0"/>
          <w:szCs w:val="21"/>
        </w:rPr>
        <w:t>）以</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w:t>
      </w:r>
      <w:r w:rsidRPr="00B132D1">
        <w:rPr>
          <w:rFonts w:ascii="宋体" w:hAnsi="宋体"/>
          <w:kern w:val="0"/>
          <w:szCs w:val="21"/>
          <w:u w:val="single"/>
        </w:rPr>
        <w:t>云南省固定资产投资备案证》（备案号【项目代码】：2109-530502-04-05-949887）</w:t>
      </w:r>
      <w:r w:rsidRPr="00B132D1">
        <w:rPr>
          <w:rFonts w:ascii="宋体" w:hAnsi="宋体"/>
          <w:kern w:val="0"/>
          <w:szCs w:val="21"/>
          <w:u w:val="single"/>
        </w:rPr>
        <w:fldChar w:fldCharType="end"/>
      </w:r>
      <w:r w:rsidRPr="00B132D1">
        <w:rPr>
          <w:rFonts w:ascii="宋体" w:hAnsi="宋体"/>
          <w:kern w:val="0"/>
          <w:szCs w:val="21"/>
        </w:rPr>
        <w:t>（批文名称</w:t>
      </w:r>
      <w:r w:rsidRPr="00B132D1">
        <w:rPr>
          <w:rFonts w:ascii="宋体" w:hAnsi="宋体" w:hint="eastAsia"/>
          <w:kern w:val="0"/>
          <w:szCs w:val="21"/>
        </w:rPr>
        <w:t>、</w:t>
      </w:r>
      <w:r w:rsidRPr="00B132D1">
        <w:rPr>
          <w:rFonts w:ascii="宋体" w:hAnsi="宋体"/>
          <w:kern w:val="0"/>
          <w:szCs w:val="21"/>
        </w:rPr>
        <w:t>编号及</w:t>
      </w:r>
      <w:r w:rsidRPr="00B132D1">
        <w:rPr>
          <w:rFonts w:ascii="宋体" w:hAnsi="宋体" w:hint="eastAsia"/>
          <w:kern w:val="0"/>
          <w:szCs w:val="21"/>
        </w:rPr>
        <w:t>文件等</w:t>
      </w:r>
      <w:r w:rsidRPr="00B132D1">
        <w:rPr>
          <w:rFonts w:ascii="宋体" w:hAnsi="宋体"/>
          <w:kern w:val="0"/>
          <w:szCs w:val="21"/>
        </w:rPr>
        <w:t>）批准建设，项目业主为</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input8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云南省烟草公司保山市公司</w:t>
      </w:r>
      <w:r w:rsidRPr="00B132D1">
        <w:rPr>
          <w:rFonts w:ascii="宋体" w:hAnsi="宋体"/>
          <w:kern w:val="0"/>
          <w:szCs w:val="21"/>
          <w:u w:val="single"/>
        </w:rPr>
        <w:fldChar w:fldCharType="end"/>
      </w:r>
      <w:r w:rsidRPr="00B132D1">
        <w:rPr>
          <w:rFonts w:ascii="宋体" w:hAnsi="宋体"/>
          <w:kern w:val="0"/>
          <w:szCs w:val="21"/>
        </w:rPr>
        <w:t>，建设资金来自</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input9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企业自筹</w:t>
      </w:r>
      <w:r w:rsidRPr="00B132D1">
        <w:rPr>
          <w:rFonts w:ascii="宋体" w:hAnsi="宋体"/>
          <w:kern w:val="0"/>
          <w:szCs w:val="21"/>
          <w:u w:val="single"/>
        </w:rPr>
        <w:fldChar w:fldCharType="end"/>
      </w:r>
      <w:r w:rsidRPr="00B132D1">
        <w:rPr>
          <w:rFonts w:ascii="宋体" w:hAnsi="宋体"/>
          <w:kern w:val="0"/>
          <w:szCs w:val="21"/>
        </w:rPr>
        <w:t>（资金来源），</w:t>
      </w:r>
      <w:r w:rsidRPr="00B132D1">
        <w:rPr>
          <w:rFonts w:ascii="宋体" w:hAnsi="宋体" w:hint="eastAsia"/>
          <w:kern w:val="0"/>
          <w:szCs w:val="21"/>
        </w:rPr>
        <w:t>资金落实情况：已落实</w:t>
      </w:r>
      <w:r w:rsidRPr="00B132D1">
        <w:rPr>
          <w:rFonts w:ascii="宋体" w:hAnsi="宋体"/>
          <w:kern w:val="0"/>
          <w:szCs w:val="21"/>
        </w:rPr>
        <w:t>，招标人为</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input11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云南省烟草公司保山市公司</w:t>
      </w:r>
      <w:r w:rsidRPr="00B132D1">
        <w:rPr>
          <w:rFonts w:ascii="宋体" w:hAnsi="宋体"/>
          <w:kern w:val="0"/>
          <w:szCs w:val="21"/>
          <w:u w:val="single"/>
        </w:rPr>
        <w:fldChar w:fldCharType="end"/>
      </w:r>
      <w:r w:rsidRPr="00B132D1">
        <w:rPr>
          <w:rFonts w:ascii="宋体" w:hAnsi="宋体"/>
          <w:kern w:val="0"/>
          <w:szCs w:val="21"/>
        </w:rPr>
        <w:t>。项目已具备招标条件，现对该项目</w:t>
      </w:r>
      <w:r w:rsidRPr="00B132D1">
        <w:rPr>
          <w:rFonts w:ascii="宋体" w:hAnsi="宋体" w:hint="eastAsia"/>
          <w:kern w:val="0"/>
          <w:szCs w:val="21"/>
        </w:rPr>
        <w:t>施工</w:t>
      </w:r>
      <w:r w:rsidRPr="00B132D1">
        <w:rPr>
          <w:rFonts w:ascii="宋体" w:hAnsi="宋体"/>
          <w:kern w:val="0"/>
          <w:szCs w:val="21"/>
        </w:rPr>
        <w:t>进行公开招标。</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b/>
          <w:sz w:val="32"/>
          <w:szCs w:val="32"/>
        </w:rPr>
        <w:t>2.项目概况</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2.1 项目建设地点：</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input484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隆阳区</w:t>
      </w:r>
      <w:proofErr w:type="gramStart"/>
      <w:r w:rsidRPr="00B132D1">
        <w:rPr>
          <w:rFonts w:ascii="宋体" w:hAnsi="宋体" w:hint="eastAsia"/>
          <w:kern w:val="0"/>
          <w:szCs w:val="21"/>
          <w:u w:val="single"/>
        </w:rPr>
        <w:t>辛街乡辛街</w:t>
      </w:r>
      <w:proofErr w:type="gramEnd"/>
      <w:r w:rsidRPr="00B132D1">
        <w:rPr>
          <w:rFonts w:ascii="宋体" w:hAnsi="宋体" w:hint="eastAsia"/>
          <w:kern w:val="0"/>
          <w:szCs w:val="21"/>
          <w:u w:val="single"/>
        </w:rPr>
        <w:t>社区街子自然村</w:t>
      </w:r>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2.2 计划工期：</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input485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300</w:t>
      </w:r>
      <w:proofErr w:type="gramStart"/>
      <w:r w:rsidRPr="00B132D1">
        <w:rPr>
          <w:rFonts w:ascii="宋体" w:hAnsi="宋体" w:hint="eastAsia"/>
          <w:kern w:val="0"/>
          <w:szCs w:val="21"/>
          <w:u w:val="single"/>
        </w:rPr>
        <w:t>日历天</w:t>
      </w:r>
      <w:proofErr w:type="gramEnd"/>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2.3 质量要求：</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input486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符合《建筑工程施工质量验收统一标准》（GB50300-2013）、《云南省建筑工程施工质量验收统一规程》(DBJ53/T-23-2014)及国家、行业、地方相关验收标准、规程、规范，并通过相关部门的验收，一次性验收合格</w:t>
      </w:r>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1"/>
        </w:rPr>
        <w:t>2.4 其他内容：</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input12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w:t>
      </w:r>
      <w:r w:rsidRPr="00B132D1">
        <w:rPr>
          <w:rFonts w:ascii="宋体" w:hAnsi="宋体"/>
          <w:kern w:val="0"/>
          <w:szCs w:val="21"/>
          <w:u w:val="single"/>
        </w:rPr>
        <w:fldChar w:fldCharType="end"/>
      </w:r>
      <w:r w:rsidRPr="00B132D1">
        <w:rPr>
          <w:rFonts w:ascii="宋体" w:hAnsi="宋体"/>
          <w:kern w:val="0"/>
          <w:szCs w:val="21"/>
        </w:rPr>
        <w:t>（</w:t>
      </w:r>
      <w:r w:rsidRPr="00B132D1">
        <w:rPr>
          <w:rFonts w:ascii="宋体" w:hAnsi="宋体" w:hint="eastAsia"/>
          <w:kern w:val="0"/>
          <w:szCs w:val="21"/>
        </w:rPr>
        <w:t>包括</w:t>
      </w:r>
      <w:r w:rsidRPr="00B132D1">
        <w:rPr>
          <w:rFonts w:ascii="宋体" w:hAnsi="宋体"/>
          <w:kern w:val="0"/>
          <w:szCs w:val="21"/>
        </w:rPr>
        <w:t>招标项目的建设地点、计划工期等</w:t>
      </w:r>
      <w:r w:rsidRPr="00B132D1">
        <w:rPr>
          <w:rFonts w:ascii="宋体" w:hAnsi="宋体" w:hint="eastAsia"/>
          <w:kern w:val="0"/>
        </w:rPr>
        <w:t>内容的</w:t>
      </w:r>
      <w:r w:rsidRPr="00B132D1">
        <w:rPr>
          <w:rFonts w:ascii="宋体" w:hAnsi="宋体" w:hint="eastAsia"/>
          <w:kern w:val="0"/>
          <w:szCs w:val="21"/>
        </w:rPr>
        <w:t>详细说明</w:t>
      </w:r>
      <w:r w:rsidRPr="00B132D1">
        <w:rPr>
          <w:rFonts w:ascii="宋体" w:hAnsi="宋体"/>
          <w:kern w:val="0"/>
          <w:szCs w:val="21"/>
        </w:rPr>
        <w:t>）</w:t>
      </w:r>
      <w:r w:rsidRPr="00B132D1">
        <w:rPr>
          <w:rFonts w:ascii="宋体" w:hAnsi="宋体" w:hint="eastAsia"/>
          <w:kern w:val="0"/>
          <w:szCs w:val="21"/>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b/>
          <w:sz w:val="32"/>
          <w:szCs w:val="32"/>
        </w:rPr>
        <w:t>3.招标范围</w:t>
      </w:r>
      <w:r w:rsidRPr="00B132D1">
        <w:rPr>
          <w:rFonts w:ascii="宋体" w:hAnsi="宋体" w:hint="eastAsia"/>
          <w:b/>
          <w:sz w:val="32"/>
          <w:szCs w:val="32"/>
        </w:rPr>
        <w:t>及招标规模</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1"/>
        </w:rPr>
        <w:t>招标范围：</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input13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项目总建筑面积9425</w:t>
      </w:r>
      <w:r w:rsidRPr="00B132D1">
        <w:rPr>
          <w:rFonts w:ascii="宋体" w:hAnsi="宋体"/>
          <w:kern w:val="0"/>
          <w:szCs w:val="21"/>
          <w:u w:val="single"/>
        </w:rPr>
        <w:t>㎡。其中：新建烟叶收购联合工房面积6321㎡，办公生活用房1608㎡；职工宿舍822㎡；辅助用房为674㎡（含水泵房及消防水池）配套建设道路、围墙，大门、地坪等附属设施，具体以实际发布的施工图及工程量清单所含内容为准</w:t>
      </w:r>
      <w:r w:rsidRPr="00B132D1">
        <w:rPr>
          <w:rFonts w:ascii="宋体" w:hAnsi="宋体"/>
          <w:kern w:val="0"/>
          <w:szCs w:val="21"/>
          <w:u w:val="single"/>
        </w:rPr>
        <w:fldChar w:fldCharType="end"/>
      </w:r>
      <w:r w:rsidRPr="00B132D1">
        <w:rPr>
          <w:rFonts w:ascii="宋体" w:hAnsi="宋体"/>
          <w:kern w:val="0"/>
          <w:szCs w:val="21"/>
        </w:rPr>
        <w:t>（</w:t>
      </w:r>
      <w:r w:rsidRPr="00B132D1">
        <w:rPr>
          <w:rFonts w:ascii="宋体" w:hAnsi="宋体" w:hint="eastAsia"/>
          <w:kern w:val="0"/>
          <w:szCs w:val="21"/>
        </w:rPr>
        <w:t>招标范围应涵盖《建筑业企业资质标准》中的承包范围的主要内容</w:t>
      </w:r>
      <w:r w:rsidRPr="00B132D1">
        <w:rPr>
          <w:rFonts w:ascii="宋体" w:hAnsi="宋体"/>
          <w:kern w:val="0"/>
          <w:szCs w:val="21"/>
        </w:rPr>
        <w:t>等</w:t>
      </w:r>
      <w:r w:rsidRPr="00B132D1">
        <w:rPr>
          <w:rFonts w:ascii="宋体" w:hAnsi="宋体" w:hint="eastAsia"/>
          <w:kern w:val="0"/>
          <w:szCs w:val="21"/>
        </w:rPr>
        <w:t>详细说明</w:t>
      </w:r>
      <w:r w:rsidRPr="00B132D1">
        <w:rPr>
          <w:rFonts w:ascii="宋体" w:hAnsi="宋体"/>
          <w:kern w:val="0"/>
          <w:szCs w:val="21"/>
        </w:rPr>
        <w:t>）</w:t>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招标规模：</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input14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项目总建筑面积9425</w:t>
      </w:r>
      <w:r w:rsidRPr="00B132D1">
        <w:rPr>
          <w:rFonts w:ascii="宋体" w:hAnsi="宋体"/>
          <w:kern w:val="0"/>
          <w:szCs w:val="21"/>
          <w:u w:val="single"/>
        </w:rPr>
        <w:t>㎡。其中：新建烟叶收购联合工房面积6321㎡，办公生活用房1608㎡；职工宿舍822㎡；辅助用房为674㎡（含水泵房及消防水池）配套建设道路、围墙，大门、地坪等附属设施，具体以实际发布的施工图及工程量清单所含内容为准</w:t>
      </w:r>
      <w:r w:rsidRPr="00B132D1">
        <w:rPr>
          <w:rFonts w:ascii="宋体" w:hAnsi="宋体"/>
          <w:kern w:val="0"/>
          <w:szCs w:val="21"/>
          <w:u w:val="single"/>
        </w:rPr>
        <w:fldChar w:fldCharType="end"/>
      </w:r>
      <w:r w:rsidRPr="00B132D1">
        <w:rPr>
          <w:rFonts w:ascii="宋体" w:hAnsi="宋体"/>
          <w:kern w:val="0"/>
          <w:szCs w:val="21"/>
        </w:rPr>
        <w:t>（</w:t>
      </w:r>
      <w:r w:rsidRPr="00B132D1">
        <w:rPr>
          <w:rFonts w:ascii="宋体" w:hAnsi="宋体" w:hint="eastAsia"/>
          <w:kern w:val="0"/>
          <w:szCs w:val="21"/>
        </w:rPr>
        <w:t>招标规模应根据《建筑业企业资质标准》中从业标准，包括</w:t>
      </w:r>
      <w:r w:rsidRPr="00B132D1">
        <w:rPr>
          <w:rFonts w:ascii="宋体" w:hAnsi="宋体"/>
          <w:kern w:val="0"/>
          <w:szCs w:val="21"/>
        </w:rPr>
        <w:t>招标项目</w:t>
      </w:r>
      <w:r w:rsidRPr="00B132D1">
        <w:rPr>
          <w:rFonts w:ascii="宋体" w:hAnsi="宋体" w:hint="eastAsia"/>
          <w:kern w:val="0"/>
          <w:szCs w:val="21"/>
        </w:rPr>
        <w:t>面积、高度、跨度、金额</w:t>
      </w:r>
      <w:r w:rsidRPr="00B132D1">
        <w:rPr>
          <w:rFonts w:ascii="宋体" w:hAnsi="宋体"/>
          <w:kern w:val="0"/>
          <w:szCs w:val="21"/>
        </w:rPr>
        <w:t>等</w:t>
      </w:r>
      <w:r w:rsidRPr="00B132D1">
        <w:rPr>
          <w:rFonts w:ascii="宋体" w:hAnsi="宋体" w:hint="eastAsia"/>
          <w:kern w:val="0"/>
        </w:rPr>
        <w:t>内容的</w:t>
      </w:r>
      <w:r w:rsidRPr="00B132D1">
        <w:rPr>
          <w:rFonts w:ascii="宋体" w:hAnsi="宋体" w:hint="eastAsia"/>
          <w:kern w:val="0"/>
          <w:szCs w:val="21"/>
        </w:rPr>
        <w:t>详细说明</w:t>
      </w:r>
      <w:r w:rsidRPr="00B132D1">
        <w:rPr>
          <w:rFonts w:ascii="宋体" w:hAnsi="宋体"/>
          <w:kern w:val="0"/>
          <w:szCs w:val="21"/>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4</w:t>
      </w:r>
      <w:r w:rsidRPr="00B132D1">
        <w:rPr>
          <w:rFonts w:ascii="宋体" w:hAnsi="宋体"/>
          <w:b/>
          <w:sz w:val="32"/>
          <w:szCs w:val="32"/>
        </w:rPr>
        <w:t>.投标人资格要求</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投标人必须是在中国境内合法注册企业、具有独立法人资格的单位；</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lastRenderedPageBreak/>
        <w:t>详细资质要求：</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input725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sz w:val="32"/>
          <w:u w:val="single"/>
        </w:rPr>
        <w:t>☑</w:t>
      </w:r>
      <w:r w:rsidRPr="00B132D1">
        <w:rPr>
          <w:rFonts w:ascii="宋体" w:hAnsi="宋体"/>
          <w:kern w:val="0"/>
          <w:u w:val="single"/>
        </w:rPr>
        <w:fldChar w:fldCharType="end"/>
      </w:r>
      <w:r w:rsidRPr="00B132D1">
        <w:rPr>
          <w:rFonts w:ascii="宋体" w:hAnsi="宋体" w:hint="eastAsia"/>
          <w:kern w:val="0"/>
        </w:rPr>
        <w:t xml:space="preserve">有 </w:t>
      </w:r>
      <w:r w:rsidRPr="00B132D1">
        <w:rPr>
          <w:rFonts w:ascii="宋体" w:hAnsi="宋体"/>
          <w:kern w:val="0"/>
        </w:rPr>
        <w:t xml:space="preserve">           </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input726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w:t>
      </w:r>
      <w:r w:rsidRPr="00B132D1">
        <w:rPr>
          <w:rFonts w:ascii="宋体" w:hAnsi="宋体"/>
          <w:kern w:val="0"/>
          <w:u w:val="single"/>
        </w:rPr>
        <w:fldChar w:fldCharType="end"/>
      </w:r>
      <w:r w:rsidRPr="00B132D1">
        <w:rPr>
          <w:rFonts w:ascii="宋体" w:hAnsi="宋体" w:hint="eastAsia"/>
          <w:kern w:val="0"/>
        </w:rPr>
        <w:t>无</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投标人资质：</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input753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建筑业企业资质_施工总承包_建筑工程施工总承包_三级</w:t>
      </w:r>
      <w:proofErr w:type="gramStart"/>
      <w:r w:rsidRPr="00B132D1">
        <w:rPr>
          <w:rFonts w:ascii="宋体" w:hAnsi="宋体" w:hint="eastAsia"/>
          <w:kern w:val="0"/>
          <w:u w:val="single"/>
        </w:rPr>
        <w:t>及以上</w:t>
      </w:r>
      <w:proofErr w:type="gramEnd"/>
      <w:r w:rsidRPr="00B132D1">
        <w:rPr>
          <w:rFonts w:ascii="宋体" w:hAnsi="宋体"/>
          <w:kern w:val="0"/>
          <w:u w:val="single"/>
        </w:rPr>
        <w:fldChar w:fldCharType="end"/>
      </w:r>
      <w:r w:rsidRPr="00B132D1">
        <w:rPr>
          <w:rFonts w:ascii="宋体" w:hAnsi="宋体"/>
          <w:kern w:val="0"/>
        </w:rPr>
        <w:t xml:space="preserve">  </w:t>
      </w:r>
      <w:r w:rsidRPr="00B132D1">
        <w:rPr>
          <w:rFonts w:ascii="宋体" w:hAnsi="宋体" w:hint="eastAsia"/>
          <w:kern w:val="0"/>
        </w:rPr>
        <w:t>其他资质：</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input728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w:t>
      </w:r>
      <w:r w:rsidRPr="00B132D1">
        <w:rPr>
          <w:rFonts w:ascii="宋体" w:hAnsi="宋体"/>
          <w:kern w:val="0"/>
          <w:u w:val="single"/>
        </w:rPr>
        <w:fldChar w:fldCharType="end"/>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具备有效安全生产许可证；</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当前未被建设行政主管部门取消投标资格；</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rPr>
        <w:t>投标人应具备承担本项目施工的资质条件、能力和信誉</w:t>
      </w:r>
      <w:r w:rsidRPr="00B132D1">
        <w:rPr>
          <w:rFonts w:ascii="宋体" w:hAnsi="宋体"/>
          <w:kern w:val="0"/>
          <w:szCs w:val="21"/>
        </w:rPr>
        <w:t>资质条件</w:t>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项目负责人资格要求：</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input732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 w:val="32"/>
          <w:szCs w:val="21"/>
          <w:u w:val="single"/>
        </w:rPr>
        <w:t>☑</w:t>
      </w:r>
      <w:r w:rsidRPr="00B132D1">
        <w:rPr>
          <w:rFonts w:ascii="宋体" w:hAnsi="宋体"/>
          <w:kern w:val="0"/>
          <w:szCs w:val="21"/>
          <w:u w:val="single"/>
        </w:rPr>
        <w:fldChar w:fldCharType="end"/>
      </w:r>
      <w:r w:rsidRPr="00B132D1">
        <w:rPr>
          <w:rFonts w:ascii="宋体" w:hAnsi="宋体" w:hint="eastAsia"/>
          <w:kern w:val="0"/>
          <w:szCs w:val="21"/>
        </w:rPr>
        <w:t xml:space="preserve">有 </w:t>
      </w:r>
      <w:r w:rsidRPr="00B132D1">
        <w:rPr>
          <w:rFonts w:ascii="宋体" w:hAnsi="宋体"/>
          <w:kern w:val="0"/>
          <w:szCs w:val="21"/>
        </w:rPr>
        <w:t xml:space="preserve">         </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input733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w:t>
      </w:r>
      <w:r w:rsidRPr="00B132D1">
        <w:rPr>
          <w:rFonts w:ascii="宋体" w:hAnsi="宋体"/>
          <w:kern w:val="0"/>
          <w:szCs w:val="21"/>
          <w:u w:val="single"/>
        </w:rPr>
        <w:fldChar w:fldCharType="end"/>
      </w:r>
      <w:r w:rsidRPr="00B132D1">
        <w:rPr>
          <w:rFonts w:ascii="宋体" w:hAnsi="宋体" w:hint="eastAsia"/>
          <w:kern w:val="0"/>
          <w:szCs w:val="21"/>
        </w:rPr>
        <w:t>无</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项目</w:t>
      </w:r>
      <w:r w:rsidRPr="00B132D1">
        <w:rPr>
          <w:rFonts w:ascii="宋体" w:hAnsi="宋体" w:hint="eastAsia"/>
          <w:kern w:val="0"/>
          <w:szCs w:val="21"/>
        </w:rPr>
        <w:t>负责人</w:t>
      </w:r>
      <w:r w:rsidRPr="00B132D1">
        <w:rPr>
          <w:rFonts w:ascii="宋体" w:hAnsi="宋体"/>
          <w:kern w:val="0"/>
          <w:szCs w:val="21"/>
        </w:rPr>
        <w:t>资格</w:t>
      </w:r>
      <w:r w:rsidRPr="00B132D1">
        <w:rPr>
          <w:rFonts w:ascii="宋体" w:hAnsi="宋体" w:hint="eastAsia"/>
          <w:kern w:val="0"/>
          <w:szCs w:val="21"/>
        </w:rPr>
        <w:t>：</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input754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注册建造师_二级注册建造师_建筑工程</w:t>
      </w:r>
      <w:r w:rsidRPr="00B132D1">
        <w:rPr>
          <w:rFonts w:ascii="宋体" w:hAnsi="宋体"/>
          <w:kern w:val="0"/>
          <w:szCs w:val="21"/>
          <w:u w:val="single"/>
        </w:rPr>
        <w:fldChar w:fldCharType="end"/>
      </w:r>
      <w:r w:rsidRPr="00B132D1">
        <w:rPr>
          <w:rFonts w:ascii="宋体" w:hAnsi="宋体"/>
          <w:kern w:val="0"/>
          <w:szCs w:val="21"/>
        </w:rPr>
        <w:t xml:space="preserve">  </w:t>
      </w:r>
      <w:r w:rsidRPr="00B132D1">
        <w:rPr>
          <w:rFonts w:ascii="宋体" w:hAnsi="宋体" w:hint="eastAsia"/>
          <w:kern w:val="0"/>
          <w:szCs w:val="21"/>
        </w:rPr>
        <w:t>其他资质：</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input735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w:t>
      </w:r>
      <w:r w:rsidRPr="00B132D1">
        <w:rPr>
          <w:rFonts w:ascii="宋体" w:hAnsi="宋体"/>
          <w:kern w:val="0"/>
          <w:szCs w:val="21"/>
          <w:u w:val="single"/>
        </w:rPr>
        <w:fldChar w:fldCharType="end"/>
      </w:r>
      <w:r w:rsidRPr="00B132D1">
        <w:rPr>
          <w:rFonts w:ascii="宋体" w:hAnsi="宋体" w:hint="eastAsia"/>
          <w:kern w:val="0"/>
          <w:szCs w:val="21"/>
        </w:rPr>
        <w:t>；拟派项目负责人具备有效的安全生产考核合格证书；</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input488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(1)拟派项目负责人须具备有效的建筑工程专业二级注册建造师执业资格证书和有效的安全生产考核合格证书，提供的注册建造师执业资格证书须符合《住房和城乡建设部办公厅关于全面实行一级建造师电子注册证书的通知》(</w:t>
      </w:r>
      <w:proofErr w:type="gramStart"/>
      <w:r w:rsidRPr="00B132D1">
        <w:rPr>
          <w:rFonts w:ascii="宋体" w:hAnsi="宋体" w:hint="eastAsia"/>
          <w:kern w:val="0"/>
          <w:szCs w:val="21"/>
          <w:u w:val="single"/>
        </w:rPr>
        <w:t>建办市</w:t>
      </w:r>
      <w:proofErr w:type="gramEnd"/>
      <w:r w:rsidRPr="00B132D1">
        <w:rPr>
          <w:rFonts w:ascii="宋体" w:hAnsi="宋体" w:hint="eastAsia"/>
          <w:kern w:val="0"/>
          <w:szCs w:val="21"/>
          <w:u w:val="single"/>
        </w:rPr>
        <w:t>(2021)40号)文件有关规定；(2)项目负责人必须为投标人本单位人员，提供有效的劳动合同和单位为其购买的社保缴纳证明(</w:t>
      </w:r>
      <w:r w:rsidR="00A16F8D" w:rsidRPr="00B132D1">
        <w:rPr>
          <w:rFonts w:ascii="宋体" w:hAnsi="宋体" w:hint="eastAsia"/>
          <w:kern w:val="0"/>
          <w:szCs w:val="21"/>
          <w:u w:val="single"/>
        </w:rPr>
        <w:t>2025年1月至今任意连续3个月</w:t>
      </w:r>
      <w:r w:rsidRPr="00B132D1">
        <w:rPr>
          <w:rFonts w:ascii="宋体" w:hAnsi="宋体" w:hint="eastAsia"/>
          <w:kern w:val="0"/>
          <w:szCs w:val="21"/>
          <w:u w:val="single"/>
        </w:rPr>
        <w:t>);(3)项目负责人未担任其他任何在建建设工程的项目负责人，符合《注册建造师执业管理办法》第九条规定的情形除外（提供承诺书）</w:t>
      </w:r>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技术负责人：</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input489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具备（建筑工程类专业）工程师及以上技术职称；须为投标人本单位人员，提供有效的劳动合同和单位为其购买的社保缴纳证明(</w:t>
      </w:r>
      <w:r w:rsidR="00A16F8D" w:rsidRPr="00B132D1">
        <w:rPr>
          <w:rFonts w:ascii="宋体" w:hAnsi="宋体" w:hint="eastAsia"/>
          <w:kern w:val="0"/>
          <w:szCs w:val="21"/>
          <w:u w:val="single"/>
        </w:rPr>
        <w:t>2025年1月至今任意连续3个月</w:t>
      </w:r>
      <w:r w:rsidRPr="00B132D1">
        <w:rPr>
          <w:rFonts w:ascii="宋体" w:hAnsi="宋体" w:hint="eastAsia"/>
          <w:kern w:val="0"/>
          <w:szCs w:val="21"/>
          <w:u w:val="single"/>
        </w:rPr>
        <w:t>)</w:t>
      </w:r>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财务要求：</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input16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2023</w:t>
      </w:r>
      <w:r w:rsidRPr="00B132D1">
        <w:rPr>
          <w:rFonts w:ascii="宋体" w:hAnsi="宋体"/>
          <w:kern w:val="0"/>
          <w:szCs w:val="21"/>
          <w:u w:val="single"/>
        </w:rPr>
        <w:fldChar w:fldCharType="end"/>
      </w:r>
      <w:r w:rsidRPr="00B132D1">
        <w:rPr>
          <w:rFonts w:ascii="宋体" w:hAnsi="宋体" w:hint="eastAsia"/>
          <w:kern w:val="0"/>
          <w:szCs w:val="21"/>
        </w:rPr>
        <w:t>至</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input490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2025（提供近三年来任意一年年度）经第三方审计的财务报告及报表或企业自身出具的合法有效的财务报表（包括资产负债表、现金流量表和损益表（或利润表），含附注），若投标人成立不足一年的，提供成立至今的经第三方审计的财务报告及报表或企业自身出具的合法有效的财务报表（包括资产负债表、现金流量表和损益表（或利润表），含附注）</w:t>
      </w:r>
      <w:r w:rsidRPr="00B132D1">
        <w:rPr>
          <w:rFonts w:ascii="宋体" w:hAnsi="宋体"/>
          <w:kern w:val="0"/>
          <w:szCs w:val="21"/>
          <w:u w:val="single"/>
        </w:rPr>
        <w:fldChar w:fldCharType="end"/>
      </w:r>
      <w:r w:rsidRPr="00B132D1">
        <w:rPr>
          <w:rFonts w:ascii="宋体" w:hAnsi="宋体" w:hint="eastAsia"/>
          <w:kern w:val="0"/>
          <w:szCs w:val="21"/>
        </w:rPr>
        <w:t>（年份要求）有效的财务报表。</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企业业绩要求：</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input729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 w:val="32"/>
          <w:szCs w:val="21"/>
          <w:u w:val="single"/>
        </w:rPr>
        <w:t>☑</w:t>
      </w:r>
      <w:r w:rsidRPr="00B132D1">
        <w:rPr>
          <w:rFonts w:ascii="宋体" w:hAnsi="宋体"/>
          <w:kern w:val="0"/>
          <w:szCs w:val="21"/>
          <w:u w:val="single"/>
        </w:rPr>
        <w:fldChar w:fldCharType="end"/>
      </w:r>
      <w:r w:rsidRPr="00B132D1">
        <w:rPr>
          <w:rFonts w:ascii="宋体" w:hAnsi="宋体" w:hint="eastAsia"/>
          <w:kern w:val="0"/>
          <w:szCs w:val="21"/>
        </w:rPr>
        <w:t xml:space="preserve">有 </w:t>
      </w:r>
      <w:r w:rsidRPr="00B132D1">
        <w:rPr>
          <w:rFonts w:ascii="宋体" w:hAnsi="宋体"/>
          <w:kern w:val="0"/>
          <w:szCs w:val="21"/>
        </w:rPr>
        <w:t xml:space="preserve">              </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input730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w:t>
      </w:r>
      <w:r w:rsidRPr="00B132D1">
        <w:rPr>
          <w:rFonts w:ascii="宋体" w:hAnsi="宋体"/>
          <w:kern w:val="0"/>
          <w:szCs w:val="21"/>
          <w:u w:val="single"/>
        </w:rPr>
        <w:fldChar w:fldCharType="end"/>
      </w:r>
      <w:r w:rsidRPr="00B132D1">
        <w:rPr>
          <w:rFonts w:ascii="宋体" w:hAnsi="宋体" w:hint="eastAsia"/>
          <w:kern w:val="0"/>
          <w:szCs w:val="21"/>
        </w:rPr>
        <w:t>无</w:t>
      </w:r>
    </w:p>
    <w:p w:rsidR="008346E8"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hint="eastAsia"/>
          <w:kern w:val="0"/>
          <w:szCs w:val="21"/>
        </w:rPr>
        <w:t>企业业绩：</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input755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业绩个数不小于1，单项合同金额（万元）不小于2100，竣工时间不小于202</w:t>
      </w:r>
      <w:r w:rsidR="00A16F8D" w:rsidRPr="00B132D1">
        <w:rPr>
          <w:rFonts w:ascii="宋体" w:hAnsi="宋体" w:hint="eastAsia"/>
          <w:kern w:val="0"/>
          <w:szCs w:val="21"/>
          <w:u w:val="single"/>
        </w:rPr>
        <w:t>3</w:t>
      </w:r>
      <w:r w:rsidRPr="00B132D1">
        <w:rPr>
          <w:rFonts w:ascii="宋体" w:hAnsi="宋体" w:hint="eastAsia"/>
          <w:kern w:val="0"/>
          <w:szCs w:val="21"/>
          <w:u w:val="single"/>
        </w:rPr>
        <w:t>-1-1，业绩内容为房屋建筑工程施工业绩</w:t>
      </w:r>
      <w:r w:rsidRPr="00B132D1">
        <w:rPr>
          <w:rFonts w:ascii="宋体" w:hAnsi="宋体"/>
          <w:kern w:val="0"/>
          <w:szCs w:val="21"/>
          <w:u w:val="single"/>
        </w:rPr>
        <w:fldChar w:fldCharType="end"/>
      </w:r>
      <w:r w:rsidRPr="00B132D1">
        <w:rPr>
          <w:rFonts w:ascii="宋体" w:hAnsi="宋体" w:hint="eastAsia"/>
          <w:kern w:val="0"/>
          <w:szCs w:val="21"/>
        </w:rPr>
        <w:t>，需提供合同协议书和工程竣工验收证明材料。</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项目负责人业绩要求：</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input736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 w:val="32"/>
          <w:szCs w:val="21"/>
          <w:u w:val="single"/>
        </w:rPr>
        <w:t>☑</w:t>
      </w:r>
      <w:r w:rsidRPr="00B132D1">
        <w:rPr>
          <w:rFonts w:ascii="宋体" w:hAnsi="宋体"/>
          <w:kern w:val="0"/>
          <w:szCs w:val="21"/>
          <w:u w:val="single"/>
        </w:rPr>
        <w:fldChar w:fldCharType="end"/>
      </w:r>
      <w:r w:rsidRPr="00B132D1">
        <w:rPr>
          <w:rFonts w:ascii="宋体" w:hAnsi="宋体" w:hint="eastAsia"/>
          <w:kern w:val="0"/>
          <w:szCs w:val="21"/>
        </w:rPr>
        <w:t xml:space="preserve">有 </w:t>
      </w:r>
      <w:r w:rsidRPr="00B132D1">
        <w:rPr>
          <w:rFonts w:ascii="宋体" w:hAnsi="宋体"/>
          <w:kern w:val="0"/>
          <w:szCs w:val="21"/>
        </w:rPr>
        <w:t xml:space="preserve">              </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input737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w:t>
      </w:r>
      <w:r w:rsidRPr="00B132D1">
        <w:rPr>
          <w:rFonts w:ascii="宋体" w:hAnsi="宋体"/>
          <w:kern w:val="0"/>
          <w:szCs w:val="21"/>
          <w:u w:val="single"/>
        </w:rPr>
        <w:fldChar w:fldCharType="end"/>
      </w:r>
      <w:r w:rsidRPr="00B132D1">
        <w:rPr>
          <w:rFonts w:ascii="宋体" w:hAnsi="宋体" w:hint="eastAsia"/>
          <w:kern w:val="0"/>
          <w:szCs w:val="21"/>
        </w:rPr>
        <w:t>无</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项目负责人业绩：</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input756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业绩个数不小于1，单项合同金额（万元）不小于2100，竣工时间不小于20</w:t>
      </w:r>
      <w:r w:rsidR="00A16F8D" w:rsidRPr="00B132D1">
        <w:rPr>
          <w:rFonts w:ascii="宋体" w:hAnsi="宋体" w:hint="eastAsia"/>
          <w:kern w:val="0"/>
          <w:szCs w:val="21"/>
          <w:u w:val="single"/>
        </w:rPr>
        <w:t>23</w:t>
      </w:r>
      <w:r w:rsidRPr="00B132D1">
        <w:rPr>
          <w:rFonts w:ascii="宋体" w:hAnsi="宋体" w:hint="eastAsia"/>
          <w:kern w:val="0"/>
          <w:szCs w:val="21"/>
          <w:u w:val="single"/>
        </w:rPr>
        <w:t>-1-1，业绩内容为房屋建筑工程施工业绩</w:t>
      </w:r>
      <w:r w:rsidRPr="00B132D1">
        <w:rPr>
          <w:rFonts w:ascii="宋体" w:hAnsi="宋体"/>
          <w:kern w:val="0"/>
          <w:szCs w:val="21"/>
          <w:u w:val="single"/>
        </w:rPr>
        <w:fldChar w:fldCharType="end"/>
      </w:r>
      <w:r w:rsidRPr="00B132D1">
        <w:rPr>
          <w:rFonts w:ascii="宋体" w:hAnsi="宋体" w:hint="eastAsia"/>
          <w:kern w:val="0"/>
          <w:szCs w:val="21"/>
        </w:rPr>
        <w:t>，需提供合同协议书和工程竣工验收证明材料。</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人员配备要求：详见《施工现场专业(管理)人员配备表》。</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w:t>
      </w:r>
      <w:proofErr w:type="gramStart"/>
      <w:r w:rsidRPr="00B132D1">
        <w:rPr>
          <w:rFonts w:ascii="宋体" w:hAnsi="宋体" w:hint="eastAsia"/>
          <w:kern w:val="0"/>
          <w:szCs w:val="21"/>
        </w:rPr>
        <w:t>云建质</w:t>
      </w:r>
      <w:proofErr w:type="gramEnd"/>
      <w:r w:rsidRPr="00B132D1">
        <w:rPr>
          <w:rFonts w:ascii="宋体" w:hAnsi="宋体" w:hint="eastAsia"/>
          <w:kern w:val="0"/>
          <w:szCs w:val="21"/>
        </w:rPr>
        <w:t>〔2023〕1号），对在云南省内发生生产安全责任事故的生产经营单位，且不具备安全生产条件的，在云南省行政区域范围内不得参与新的招投标活动；生产经营单位安全生产条件合格后，应当逐级向属地行</w:t>
      </w:r>
      <w:r w:rsidRPr="00B132D1">
        <w:rPr>
          <w:rFonts w:ascii="宋体" w:hAnsi="宋体" w:hint="eastAsia"/>
          <w:kern w:val="0"/>
          <w:szCs w:val="21"/>
        </w:rPr>
        <w:lastRenderedPageBreak/>
        <w:t>业行政主管部门申请复核，经</w:t>
      </w:r>
      <w:proofErr w:type="gramStart"/>
      <w:r w:rsidRPr="00B132D1">
        <w:rPr>
          <w:rFonts w:ascii="宋体" w:hAnsi="宋体" w:hint="eastAsia"/>
          <w:kern w:val="0"/>
          <w:szCs w:val="21"/>
        </w:rPr>
        <w:t>省级行业</w:t>
      </w:r>
      <w:proofErr w:type="gramEnd"/>
      <w:r w:rsidRPr="00B132D1">
        <w:rPr>
          <w:rFonts w:ascii="宋体" w:hAnsi="宋体" w:hint="eastAsia"/>
          <w:kern w:val="0"/>
          <w:szCs w:val="21"/>
        </w:rPr>
        <w:t>行政主管部门核准通过后，方可在云南省行政区域范围内参与新的招投标活动。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1"/>
        </w:rPr>
        <w:t>其他要求：</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input18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w:t>
      </w:r>
      <w:r w:rsidRPr="00B132D1">
        <w:rPr>
          <w:rFonts w:ascii="宋体" w:hAnsi="宋体"/>
          <w:kern w:val="0"/>
          <w:szCs w:val="21"/>
          <w:u w:val="single"/>
        </w:rPr>
        <w:t>一）在中华人民共和国境内注册，具有独立承担民事责任的能力，具有合法有效的《营业执照》或其他组织证件或自然人身份证件；具备履行合同所必需的产品和专业技术能力、售后服务能力；</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（二）具有依法缴纳税收和社会保障资金的良好记录，提供2025年1月至今任意</w:t>
      </w:r>
      <w:r w:rsidR="0018397F">
        <w:rPr>
          <w:rFonts w:ascii="宋体" w:hAnsi="宋体"/>
          <w:kern w:val="0"/>
          <w:szCs w:val="21"/>
          <w:u w:val="single"/>
        </w:rPr>
        <w:t>连续</w:t>
      </w:r>
      <w:r w:rsidR="0018397F">
        <w:rPr>
          <w:rFonts w:ascii="宋体" w:hAnsi="宋体" w:hint="eastAsia"/>
          <w:kern w:val="0"/>
          <w:szCs w:val="21"/>
          <w:u w:val="single"/>
        </w:rPr>
        <w:t>3</w:t>
      </w:r>
      <w:r w:rsidRPr="00B132D1">
        <w:rPr>
          <w:rFonts w:ascii="宋体" w:hAnsi="宋体"/>
          <w:kern w:val="0"/>
          <w:szCs w:val="21"/>
          <w:u w:val="single"/>
        </w:rPr>
        <w:t>个月依法缴纳税收和缴纳社会保障资金的证明（依法免税或不需要缴纳社会保障资金的投标人，应提供相应文件证明）；</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（三）信誉要求：</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1.投标人没有处于破产、被责令停产、停业、资格被限制状态；</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2.在《信用中国》网站查询未被列入“严重失信主体名单”“失信被执行人”重大税收违法失信主体、政府采购严重违法失信行为记录名单；</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3.在《国家企业信用信息公示系统》查询未被列入“经营异常名录”、无“列入严重违法失信名单(黑名单)信息”，已经被移除的除外；</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4.自202</w:t>
      </w:r>
      <w:r w:rsidR="00A16F8D" w:rsidRPr="00B132D1">
        <w:rPr>
          <w:rFonts w:ascii="宋体" w:hAnsi="宋体" w:hint="eastAsia"/>
          <w:kern w:val="0"/>
          <w:szCs w:val="21"/>
          <w:u w:val="single"/>
        </w:rPr>
        <w:t>3</w:t>
      </w:r>
      <w:r w:rsidRPr="00B132D1">
        <w:rPr>
          <w:rFonts w:ascii="宋体" w:hAnsi="宋体"/>
          <w:kern w:val="0"/>
          <w:szCs w:val="21"/>
          <w:u w:val="single"/>
        </w:rPr>
        <w:t>年1月1日以来，在《中国裁判文书网》查询投标单位、法定代表人、主要负责人或实际控制人、本项目委托代理人（如有）、拟派出的项目负责人（如有）无行贿犯罪记录；查询结果最终以招标人或招标代理机构在开标前查询结果为准，查询结果提交评标委员会。</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（四）投标人未被中国烟草总公司、云南省烟草公司、保山市烟草公司采取禁入措施或列入不良供应商，提供承诺书；</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（五）投标人须提供《无不良行为记录承诺书》《无违法犯罪行为记录承诺书》《廉政信用承诺书》；</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六）与招标人存在利害关系可能影响招标公正性的法人、其他组织或者个人，不得参加投标。单位负责人为同一人或者存在控股、管理关系的不同单位，不得参加同一标段投标或者未划分标段的同一招标项目投标；</w:t>
      </w:r>
    </w:p>
    <w:p w:rsidR="002D61CB"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kern w:val="0"/>
          <w:szCs w:val="21"/>
          <w:u w:val="single"/>
        </w:rPr>
        <w:t>（七）投标企业（施工方）在近三年内从事建筑活动中无“工资支付信用记录及劳动保障行政处理（处罚）记录”的证明材料（由</w:t>
      </w:r>
      <w:r w:rsidR="00A16F8D" w:rsidRPr="00B132D1">
        <w:rPr>
          <w:rFonts w:ascii="宋体" w:hAnsi="宋体" w:hint="eastAsia"/>
          <w:kern w:val="0"/>
          <w:szCs w:val="21"/>
          <w:u w:val="single"/>
        </w:rPr>
        <w:t>招标</w:t>
      </w:r>
      <w:r w:rsidR="00A16F8D" w:rsidRPr="00B132D1">
        <w:rPr>
          <w:rFonts w:ascii="宋体" w:hAnsi="宋体"/>
          <w:kern w:val="0"/>
          <w:szCs w:val="21"/>
          <w:u w:val="single"/>
        </w:rPr>
        <w:t>代理公司向</w:t>
      </w:r>
      <w:r w:rsidRPr="00B132D1">
        <w:rPr>
          <w:rFonts w:ascii="宋体" w:hAnsi="宋体"/>
          <w:kern w:val="0"/>
          <w:szCs w:val="21"/>
          <w:u w:val="single"/>
        </w:rPr>
        <w:t>相关</w:t>
      </w:r>
      <w:proofErr w:type="gramStart"/>
      <w:r w:rsidRPr="00B132D1">
        <w:rPr>
          <w:rFonts w:ascii="宋体" w:hAnsi="宋体"/>
          <w:kern w:val="0"/>
          <w:szCs w:val="21"/>
          <w:u w:val="single"/>
        </w:rPr>
        <w:t>人社部门</w:t>
      </w:r>
      <w:proofErr w:type="gramEnd"/>
      <w:r w:rsidRPr="00B132D1">
        <w:rPr>
          <w:rFonts w:ascii="宋体" w:hAnsi="宋体"/>
          <w:kern w:val="0"/>
          <w:szCs w:val="21"/>
          <w:u w:val="single"/>
        </w:rPr>
        <w:t>查询出具），有不良记录的投标将被拒绝。</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kern w:val="0"/>
          <w:szCs w:val="21"/>
          <w:u w:val="single"/>
        </w:rPr>
        <w:t>（八）本次招标不接受联合体形式</w:t>
      </w:r>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5</w:t>
      </w:r>
      <w:r w:rsidRPr="00B132D1">
        <w:rPr>
          <w:rFonts w:ascii="宋体" w:hAnsi="宋体"/>
          <w:b/>
          <w:sz w:val="32"/>
          <w:szCs w:val="32"/>
        </w:rPr>
        <w:t>.招标文件的获取</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5.1凡有意参加投标者（以网上公告时间为准），登录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input421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（网址：</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input422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https</w:t>
      </w:r>
      <w:r w:rsidRPr="00B132D1">
        <w:rPr>
          <w:rFonts w:ascii="宋体" w:hAnsi="宋体" w:hint="eastAsia"/>
          <w:color w:val="3333FF"/>
          <w:kern w:val="0"/>
          <w:szCs w:val="28"/>
          <w:u w:val="single"/>
        </w:rPr>
        <w:t>://ggzy.yn.gov.cn/</w:t>
      </w:r>
      <w:r w:rsidRPr="00B132D1">
        <w:rPr>
          <w:rFonts w:ascii="宋体" w:hAnsi="宋体"/>
          <w:color w:val="3333FF"/>
          <w:kern w:val="0"/>
          <w:szCs w:val="28"/>
          <w:u w:val="single"/>
        </w:rPr>
        <w:fldChar w:fldCharType="end"/>
      </w:r>
      <w:r w:rsidRPr="00B132D1">
        <w:rPr>
          <w:rFonts w:ascii="宋体" w:hAnsi="宋体" w:hint="eastAsia"/>
          <w:kern w:val="0"/>
          <w:szCs w:val="28"/>
        </w:rPr>
        <w:t>），凭企业数字证书（CA）在网上获取招标文件及其它招标资料（含招标电子技术标文件，格式为*.ZBJ；招标电子商务标文件，格式为*.ZBS、图纸（电子版））。未办</w:t>
      </w:r>
      <w:r w:rsidRPr="00B132D1">
        <w:rPr>
          <w:rFonts w:ascii="宋体" w:hAnsi="宋体" w:hint="eastAsia"/>
          <w:kern w:val="0"/>
          <w:szCs w:val="28"/>
        </w:rPr>
        <w:lastRenderedPageBreak/>
        <w:t>理企业数字证书（CA）的企业需要按照云南省公共资源交易电子认证的要求，办理企业数字证书（CA），并在</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input423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完成注册通过后，便可获取招标文件，此为获取招标文件的唯一途径。</w:t>
      </w:r>
    </w:p>
    <w:p w:rsidR="008346E8" w:rsidRPr="00B132D1" w:rsidRDefault="00B92ED9">
      <w:pPr>
        <w:adjustRightInd w:val="0"/>
        <w:snapToGrid w:val="0"/>
        <w:spacing w:line="360" w:lineRule="auto"/>
        <w:ind w:firstLineChars="200" w:firstLine="420"/>
        <w:jc w:val="left"/>
        <w:rPr>
          <w:rFonts w:ascii="宋体" w:hAnsi="宋体"/>
          <w:color w:val="000000" w:themeColor="text1"/>
          <w:kern w:val="0"/>
          <w:szCs w:val="28"/>
        </w:rPr>
      </w:pPr>
      <w:r w:rsidRPr="00B132D1">
        <w:rPr>
          <w:rFonts w:ascii="宋体" w:hAnsi="宋体" w:hint="eastAsia"/>
          <w:color w:val="000000" w:themeColor="text1"/>
          <w:kern w:val="0"/>
          <w:szCs w:val="28"/>
        </w:rPr>
        <w:t>5.2 按照《云南省发展和改革委员会等部门关于鼓励减免政府投资项目投标保证金的通知》（云</w:t>
      </w:r>
      <w:proofErr w:type="gramStart"/>
      <w:r w:rsidRPr="00B132D1">
        <w:rPr>
          <w:rFonts w:ascii="宋体" w:hAnsi="宋体" w:hint="eastAsia"/>
          <w:color w:val="000000" w:themeColor="text1"/>
          <w:kern w:val="0"/>
          <w:szCs w:val="28"/>
        </w:rPr>
        <w:t>发改交易</w:t>
      </w:r>
      <w:proofErr w:type="gramEnd"/>
      <w:r w:rsidRPr="00B132D1">
        <w:rPr>
          <w:rFonts w:ascii="宋体" w:hAnsi="宋体" w:hint="eastAsia"/>
          <w:color w:val="000000" w:themeColor="text1"/>
          <w:kern w:val="0"/>
          <w:szCs w:val="28"/>
        </w:rPr>
        <w:t>管理〔2023〕397号）的要求，减免政府投资项目投标保证金，降幅不得低于现收取数额的50%。具体减免金额参照对应项目</w:t>
      </w:r>
      <w:r w:rsidRPr="00B132D1">
        <w:rPr>
          <w:rFonts w:ascii="宋体" w:hAnsi="宋体"/>
          <w:color w:val="000000" w:themeColor="text1"/>
          <w:kern w:val="0"/>
          <w:szCs w:val="28"/>
        </w:rPr>
        <w:t>地区</w:t>
      </w:r>
      <w:r w:rsidRPr="00B132D1">
        <w:rPr>
          <w:rFonts w:ascii="宋体" w:hAnsi="宋体" w:hint="eastAsia"/>
          <w:color w:val="000000" w:themeColor="text1"/>
          <w:kern w:val="0"/>
          <w:szCs w:val="28"/>
        </w:rPr>
        <w:t>的相关文件为准，并在招标文件中明确减免投标保证金的情况。</w:t>
      </w:r>
      <w:r w:rsidRPr="00B132D1">
        <w:rPr>
          <w:rFonts w:ascii="宋体" w:hAnsi="宋体"/>
          <w:color w:val="000000" w:themeColor="text1"/>
          <w:kern w:val="0"/>
          <w:szCs w:val="28"/>
        </w:rPr>
        <w:t xml:space="preserve"> </w:t>
      </w:r>
    </w:p>
    <w:p w:rsidR="008346E8" w:rsidRPr="00B132D1" w:rsidRDefault="00B92ED9">
      <w:pPr>
        <w:adjustRightInd w:val="0"/>
        <w:snapToGrid w:val="0"/>
        <w:spacing w:line="360" w:lineRule="auto"/>
        <w:ind w:firstLineChars="200" w:firstLine="420"/>
        <w:jc w:val="left"/>
        <w:rPr>
          <w:rFonts w:ascii="宋体" w:hAnsi="宋体"/>
          <w:kern w:val="0"/>
          <w:szCs w:val="21"/>
          <w:u w:val="single"/>
        </w:rPr>
      </w:pPr>
      <w:r w:rsidRPr="00B132D1">
        <w:rPr>
          <w:rFonts w:ascii="宋体" w:hAnsi="宋体" w:hint="eastAsia"/>
          <w:kern w:val="0"/>
          <w:szCs w:val="28"/>
        </w:rPr>
        <w:t>5.3其他要求：</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input492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(1)本项目投标保证金收取数额应为人民币62.00万元，根据《云南省发展和改革委员会等部门关于鼓励减免政府投资项目投标保证金的通知》(云</w:t>
      </w:r>
      <w:proofErr w:type="gramStart"/>
      <w:r w:rsidRPr="00B132D1">
        <w:rPr>
          <w:rFonts w:ascii="宋体" w:hAnsi="宋体" w:hint="eastAsia"/>
          <w:kern w:val="0"/>
          <w:szCs w:val="21"/>
          <w:u w:val="single"/>
        </w:rPr>
        <w:t>发改交易</w:t>
      </w:r>
      <w:proofErr w:type="gramEnd"/>
      <w:r w:rsidRPr="00B132D1">
        <w:rPr>
          <w:rFonts w:ascii="宋体" w:hAnsi="宋体" w:hint="eastAsia"/>
          <w:kern w:val="0"/>
          <w:szCs w:val="21"/>
          <w:u w:val="single"/>
        </w:rPr>
        <w:t>管理(2023)397号)要求，本项目投标保证金减免为人民币30.00万元(降幅为52.00%)。（2)本项目根据《云南省人民政府关于印发2024年进一步推动经济稳进提质政策措施的通知》(云政发(2024)7号)等文件要求，标的金额超过1000万元的，继续推广保函(保险)替代现金缴纳投标保保证金</w:t>
      </w:r>
      <w:r w:rsidRPr="00B132D1">
        <w:rPr>
          <w:rFonts w:ascii="宋体" w:hAnsi="宋体"/>
          <w:kern w:val="0"/>
          <w:szCs w:val="21"/>
          <w:u w:val="single"/>
        </w:rPr>
        <w:fldChar w:fldCharType="end"/>
      </w:r>
      <w:r w:rsidRPr="00B132D1">
        <w:rPr>
          <w:rFonts w:ascii="宋体" w:hAnsi="宋体" w:hint="eastAsia"/>
          <w:kern w:val="0"/>
          <w:szCs w:val="28"/>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6.投标文件的上传</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6.1投标文件上传的截止时间（投标截止时间，下同）以网上公告时间为准。</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6.2网上</w:t>
      </w:r>
      <w:proofErr w:type="gramStart"/>
      <w:r w:rsidRPr="00B132D1">
        <w:rPr>
          <w:rFonts w:ascii="宋体" w:hAnsi="宋体" w:hint="eastAsia"/>
          <w:kern w:val="0"/>
          <w:szCs w:val="28"/>
        </w:rPr>
        <w:t>上</w:t>
      </w:r>
      <w:proofErr w:type="gramEnd"/>
      <w:r w:rsidRPr="00B132D1">
        <w:rPr>
          <w:rFonts w:ascii="宋体" w:hAnsi="宋体" w:hint="eastAsia"/>
          <w:kern w:val="0"/>
          <w:szCs w:val="28"/>
        </w:rPr>
        <w:t>传：网上</w:t>
      </w:r>
      <w:proofErr w:type="gramStart"/>
      <w:r w:rsidRPr="00B132D1">
        <w:rPr>
          <w:rFonts w:ascii="宋体" w:hAnsi="宋体" w:hint="eastAsia"/>
          <w:kern w:val="0"/>
          <w:szCs w:val="28"/>
        </w:rPr>
        <w:t>上</w:t>
      </w:r>
      <w:proofErr w:type="gramEnd"/>
      <w:r w:rsidRPr="00B132D1">
        <w:rPr>
          <w:rFonts w:ascii="宋体" w:hAnsi="宋体" w:hint="eastAsia"/>
          <w:kern w:val="0"/>
          <w:szCs w:val="28"/>
        </w:rPr>
        <w:t>传网址为</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input425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https</w:t>
      </w:r>
      <w:r w:rsidRPr="00B132D1">
        <w:rPr>
          <w:rFonts w:ascii="宋体" w:hAnsi="宋体" w:hint="eastAsia"/>
          <w:color w:val="3333FF"/>
          <w:kern w:val="0"/>
          <w:szCs w:val="28"/>
          <w:u w:val="single"/>
        </w:rPr>
        <w:t>://ggzy.yn.gov.cn/</w:t>
      </w:r>
      <w:r w:rsidRPr="00B132D1">
        <w:rPr>
          <w:rFonts w:ascii="宋体" w:hAnsi="宋体"/>
          <w:color w:val="3333FF"/>
          <w:kern w:val="0"/>
          <w:szCs w:val="28"/>
          <w:u w:val="single"/>
        </w:rPr>
        <w:fldChar w:fldCharType="end"/>
      </w:r>
      <w:r w:rsidRPr="00B132D1">
        <w:rPr>
          <w:rFonts w:ascii="宋体" w:hAnsi="宋体" w:hint="eastAsia"/>
          <w:kern w:val="0"/>
          <w:szCs w:val="28"/>
        </w:rPr>
        <w:t>，投标人须在投标截止时间前完成所有投标文件的上传。投标人根据拟要投标的项目，按照招标文件要求上</w:t>
      </w:r>
      <w:proofErr w:type="gramStart"/>
      <w:r w:rsidRPr="00B132D1">
        <w:rPr>
          <w:rFonts w:ascii="宋体" w:hAnsi="宋体" w:hint="eastAsia"/>
          <w:kern w:val="0"/>
          <w:szCs w:val="28"/>
        </w:rPr>
        <w:t>传全部</w:t>
      </w:r>
      <w:proofErr w:type="gramEnd"/>
      <w:r w:rsidRPr="00B132D1">
        <w:rPr>
          <w:rFonts w:ascii="宋体" w:hAnsi="宋体" w:hint="eastAsia"/>
          <w:kern w:val="0"/>
          <w:szCs w:val="28"/>
        </w:rPr>
        <w:t>投标文件，投标文件上传后须自行检查投标文件的完整性并进行确认签名后，方完成全部投标文件网上</w:t>
      </w:r>
      <w:proofErr w:type="gramStart"/>
      <w:r w:rsidRPr="00B132D1">
        <w:rPr>
          <w:rFonts w:ascii="宋体" w:hAnsi="宋体" w:hint="eastAsia"/>
          <w:kern w:val="0"/>
          <w:szCs w:val="28"/>
        </w:rPr>
        <w:t>上</w:t>
      </w:r>
      <w:proofErr w:type="gramEnd"/>
      <w:r w:rsidRPr="00B132D1">
        <w:rPr>
          <w:rFonts w:ascii="宋体" w:hAnsi="宋体" w:hint="eastAsia"/>
          <w:kern w:val="0"/>
          <w:szCs w:val="28"/>
        </w:rPr>
        <w:t>传操作。投标人可自行打印“上传投标文件回执”。投标截止时间前未完成投标文件传输的，视为撤回投标文件。</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6.3其他要求：</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input493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6.3.1现场开标或网上开标方式：本项目采用网上开标方式(远程网上开标解密)。参加远程开标解密文件的各投标单位无须到现场提供电子投标文件光盘，纸质投标文件及其他材料，应按开标现场要求时限参加远程解密，否则，拒绝其投标。投标人应提前熟悉网上开标远程解密有关操作事项，电子投标文件的解密具体操作流程详见云南省公共资源交易中心</w:t>
      </w:r>
      <w:proofErr w:type="gramStart"/>
      <w:r w:rsidRPr="00B132D1">
        <w:rPr>
          <w:rFonts w:ascii="宋体" w:hAnsi="宋体" w:hint="eastAsia"/>
          <w:kern w:val="0"/>
          <w:szCs w:val="21"/>
          <w:u w:val="single"/>
        </w:rPr>
        <w:t>《</w:t>
      </w:r>
      <w:proofErr w:type="gramEnd"/>
      <w:r w:rsidRPr="00B132D1">
        <w:rPr>
          <w:rFonts w:ascii="宋体" w:hAnsi="宋体" w:hint="eastAsia"/>
          <w:kern w:val="0"/>
          <w:szCs w:val="21"/>
          <w:u w:val="single"/>
        </w:rPr>
        <w:t>云南省公共资源交易电子化平台智能开标系统培训教材(适用投标人和供应商)&gt;〉，投标人登录全国公共资源交易平台(云南省)/云南省公共资源交易信息网(网址： http://ggzy.yn.gov.cn/)，选择地区"保山市"，切换至"保山市公共资源交易电子服务系统/全国公共资源交易平台(云南省。保山市"，在截标时间前须提前进入"网上开标室",根据网上远程签到，解密，开标的要求，须在规定时间完成在线签到，解密，开标一览表确认等相关操作。若投标人没有在规定时间内完成以上相关操作，则视为撤销其投标文件，不再进入评标阶段。开标过程中如有问题，可以发起在线异议，由代理机构给予对应的回复。由保山市公共资源交易中心和北京筑龙信息技术有限责任公司提供咨询服务。技术支持：网上报名，电子投标文件制作及上传技术支持电话：010-86483801.</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1"/>
          <w:u w:val="single"/>
        </w:rPr>
        <w:t>6.3.2</w:t>
      </w:r>
      <w:proofErr w:type="gramStart"/>
      <w:r w:rsidRPr="00B132D1">
        <w:rPr>
          <w:rFonts w:ascii="宋体" w:hAnsi="宋体" w:hint="eastAsia"/>
          <w:kern w:val="0"/>
          <w:szCs w:val="21"/>
          <w:u w:val="single"/>
        </w:rPr>
        <w:t>各</w:t>
      </w:r>
      <w:proofErr w:type="gramEnd"/>
      <w:r w:rsidRPr="00B132D1">
        <w:rPr>
          <w:rFonts w:ascii="宋体" w:hAnsi="宋体" w:hint="eastAsia"/>
          <w:kern w:val="0"/>
          <w:szCs w:val="21"/>
          <w:u w:val="single"/>
        </w:rPr>
        <w:t>投标人对上传的相关证件及证明资料真实性负责(确保上传的相关资料清晰可见，若评标过程中，评标委员会无法辨别影响投标的，责任由投标人自行承担)，若招标人发现提供虚假</w:t>
      </w:r>
      <w:r w:rsidRPr="00B132D1">
        <w:rPr>
          <w:rFonts w:ascii="宋体" w:hAnsi="宋体" w:hint="eastAsia"/>
          <w:kern w:val="0"/>
          <w:szCs w:val="21"/>
          <w:u w:val="single"/>
        </w:rPr>
        <w:lastRenderedPageBreak/>
        <w:t>的资料，一经查实取消投标资格，并依据相关法律法规进行处罚</w:t>
      </w:r>
      <w:r w:rsidRPr="00B132D1">
        <w:rPr>
          <w:rFonts w:ascii="宋体" w:hAnsi="宋体"/>
          <w:kern w:val="0"/>
          <w:szCs w:val="21"/>
          <w:u w:val="single"/>
        </w:rPr>
        <w:fldChar w:fldCharType="end"/>
      </w:r>
      <w:r w:rsidRPr="00B132D1">
        <w:rPr>
          <w:rFonts w:ascii="宋体" w:hAnsi="宋体" w:hint="eastAsia"/>
          <w:kern w:val="0"/>
          <w:szCs w:val="28"/>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7.发布公告的媒介</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color w:val="000000"/>
          <w:kern w:val="0"/>
        </w:rPr>
        <w:t>云南省建设监管公共服务平台（https://www.ynjzjgcx.com）、云南省公共资源交易信息网（https://ggzy.yn.gov.cn/）</w:t>
      </w:r>
      <w:r w:rsidRPr="00B132D1">
        <w:rPr>
          <w:rFonts w:hint="eastAsia"/>
        </w:rPr>
        <w:t>及</w:t>
      </w:r>
      <w:r w:rsidRPr="00B132D1">
        <w:rPr>
          <w:rFonts w:ascii="宋体" w:hAnsi="宋体"/>
          <w:kern w:val="0"/>
          <w:u w:val="single"/>
        </w:rPr>
        <w:fldChar w:fldCharType="begin"/>
      </w:r>
      <w:r w:rsidRPr="00B132D1">
        <w:rPr>
          <w:rFonts w:ascii="宋体" w:hAnsi="宋体"/>
          <w:kern w:val="0"/>
          <w:u w:val="single"/>
        </w:rPr>
        <w:instrText xml:space="preserve"> AUTOTEXT  input22 \* MERGEFORMAT </w:instrText>
      </w:r>
      <w:r w:rsidRPr="00B132D1">
        <w:rPr>
          <w:rFonts w:ascii="宋体" w:hAnsi="宋体"/>
          <w:kern w:val="0"/>
          <w:u w:val="single"/>
        </w:rPr>
        <w:fldChar w:fldCharType="separate"/>
      </w:r>
      <w:r w:rsidRPr="00B132D1">
        <w:rPr>
          <w:rFonts w:ascii="宋体" w:hAnsi="宋体"/>
          <w:color w:val="000000" w:themeColor="text1"/>
          <w:kern w:val="0"/>
          <w:u w:val="single"/>
        </w:rPr>
        <w:t>中国招标投标公共服务平台</w:t>
      </w:r>
      <w:r w:rsidRPr="00B132D1">
        <w:rPr>
          <w:rFonts w:ascii="宋体" w:hAnsi="宋体"/>
          <w:kern w:val="0"/>
          <w:u w:val="single"/>
        </w:rPr>
        <w:t>（http://www.cebpubservice.com/）、中国烟草总公司云南省公司外网（https://www.yn-tobacco.com/）、云南省烟草公司保山市公司内网</w:t>
      </w:r>
      <w:r w:rsidRPr="00B132D1">
        <w:rPr>
          <w:rFonts w:ascii="宋体" w:hAnsi="宋体"/>
          <w:kern w:val="0"/>
          <w:u w:val="single"/>
        </w:rPr>
        <w:fldChar w:fldCharType="end"/>
      </w:r>
      <w:r w:rsidRPr="00B132D1">
        <w:rPr>
          <w:rFonts w:ascii="宋体" w:hAnsi="宋体" w:hint="eastAsia"/>
          <w:kern w:val="0"/>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8</w:t>
      </w:r>
      <w:r w:rsidRPr="00B132D1">
        <w:rPr>
          <w:rFonts w:ascii="宋体" w:hAnsi="宋体"/>
          <w:b/>
          <w:sz w:val="32"/>
          <w:szCs w:val="32"/>
        </w:rPr>
        <w:t>.联系方式</w:t>
      </w:r>
    </w:p>
    <w:tbl>
      <w:tblPr>
        <w:tblW w:w="9286" w:type="dxa"/>
        <w:jc w:val="center"/>
        <w:tblLayout w:type="fixed"/>
        <w:tblLook w:val="04A0" w:firstRow="1" w:lastRow="0" w:firstColumn="1" w:lastColumn="0" w:noHBand="0" w:noVBand="1"/>
      </w:tblPr>
      <w:tblGrid>
        <w:gridCol w:w="1952"/>
        <w:gridCol w:w="2117"/>
        <w:gridCol w:w="1709"/>
        <w:gridCol w:w="3508"/>
      </w:tblGrid>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招 标 人：</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input59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云南省烟草公司保山市公司</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招标代理机构：</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input60 \* MERGEFORMAT </w:instrText>
            </w:r>
            <w:r w:rsidRPr="00B132D1">
              <w:rPr>
                <w:rFonts w:ascii="宋体" w:hAnsi="宋体"/>
                <w:kern w:val="0"/>
                <w:szCs w:val="21"/>
                <w:u w:val="single"/>
              </w:rPr>
              <w:fldChar w:fldCharType="separate"/>
            </w:r>
            <w:proofErr w:type="gramStart"/>
            <w:r w:rsidRPr="00B132D1">
              <w:rPr>
                <w:rFonts w:ascii="宋体" w:hAnsi="宋体"/>
                <w:color w:val="000000" w:themeColor="text1"/>
                <w:kern w:val="0"/>
                <w:szCs w:val="21"/>
                <w:u w:val="single"/>
              </w:rPr>
              <w:t>云南锦恒招标</w:t>
            </w:r>
            <w:proofErr w:type="gramEnd"/>
            <w:r w:rsidRPr="00B132D1">
              <w:rPr>
                <w:rFonts w:ascii="宋体" w:hAnsi="宋体"/>
                <w:color w:val="000000" w:themeColor="text1"/>
                <w:kern w:val="0"/>
                <w:szCs w:val="21"/>
                <w:u w:val="single"/>
              </w:rPr>
              <w:t>代理有限公司</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地    址：</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input61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云南省保山市隆阳区正阳北路186号</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地    址：</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input62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云南省保山市隆阳区保</w:t>
            </w:r>
            <w:proofErr w:type="gramStart"/>
            <w:r w:rsidRPr="00B132D1">
              <w:rPr>
                <w:rFonts w:ascii="宋体" w:hAnsi="宋体"/>
                <w:color w:val="000000" w:themeColor="text1"/>
                <w:kern w:val="0"/>
                <w:szCs w:val="21"/>
                <w:u w:val="single"/>
              </w:rPr>
              <w:t>岫</w:t>
            </w:r>
            <w:proofErr w:type="gramEnd"/>
            <w:r w:rsidRPr="00B132D1">
              <w:rPr>
                <w:rFonts w:ascii="宋体" w:hAnsi="宋体"/>
                <w:color w:val="000000" w:themeColor="text1"/>
                <w:kern w:val="0"/>
                <w:szCs w:val="21"/>
                <w:u w:val="single"/>
              </w:rPr>
              <w:t>西路46号</w:t>
            </w:r>
            <w:r w:rsidRPr="00B132D1">
              <w:rPr>
                <w:rFonts w:ascii="宋体" w:hAnsi="宋体"/>
                <w:kern w:val="0"/>
                <w:szCs w:val="21"/>
                <w:u w:val="single"/>
              </w:rPr>
              <w:t>（保山市兰都饭店附五楼8526室）</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proofErr w:type="gramStart"/>
            <w:r w:rsidRPr="00B132D1">
              <w:rPr>
                <w:rFonts w:ascii="宋体" w:hAnsi="宋体"/>
                <w:kern w:val="0"/>
                <w:szCs w:val="21"/>
              </w:rPr>
              <w:t>邮</w:t>
            </w:r>
            <w:proofErr w:type="gramEnd"/>
            <w:r w:rsidRPr="00B132D1">
              <w:rPr>
                <w:rFonts w:ascii="宋体" w:hAnsi="宋体"/>
                <w:kern w:val="0"/>
                <w:szCs w:val="21"/>
              </w:rPr>
              <w:t xml:space="preserve">    编：</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input63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678000</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proofErr w:type="gramStart"/>
            <w:r w:rsidRPr="00B132D1">
              <w:rPr>
                <w:rFonts w:ascii="宋体" w:hAnsi="宋体"/>
                <w:kern w:val="0"/>
                <w:szCs w:val="21"/>
              </w:rPr>
              <w:t>邮</w:t>
            </w:r>
            <w:proofErr w:type="gramEnd"/>
            <w:r w:rsidRPr="00B132D1">
              <w:rPr>
                <w:rFonts w:ascii="宋体" w:hAnsi="宋体"/>
                <w:kern w:val="0"/>
                <w:szCs w:val="21"/>
              </w:rPr>
              <w:t xml:space="preserve">    编：</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input64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67800</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联 系 人：</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input65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尹先生</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联 系 人：</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input66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卢锋</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    话：</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0875</w:t>
            </w:r>
            <w:r w:rsidRPr="00B132D1">
              <w:rPr>
                <w:rFonts w:ascii="宋体" w:hAnsi="宋体"/>
                <w:kern w:val="0"/>
                <w:szCs w:val="21"/>
                <w:u w:val="single"/>
              </w:rPr>
              <w:t>—2207796</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    话：</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input68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0871-65896195</w:t>
            </w:r>
            <w:r w:rsidRPr="00B132D1">
              <w:rPr>
                <w:rFonts w:ascii="宋体" w:hAnsi="宋体"/>
                <w:kern w:val="0"/>
                <w:szCs w:val="21"/>
                <w:u w:val="single"/>
              </w:rPr>
              <w:t>、0874-8878257</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传    真：</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传    真：</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0871-65896195</w:t>
            </w:r>
            <w:r w:rsidRPr="00B132D1">
              <w:rPr>
                <w:rFonts w:ascii="宋体" w:hAnsi="宋体"/>
                <w:kern w:val="0"/>
                <w:szCs w:val="21"/>
                <w:u w:val="single"/>
              </w:rPr>
              <w:t>、0874-8878257</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电子邮件：</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input71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电子邮件：</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input72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372719516</w:t>
            </w:r>
            <w:r w:rsidRPr="00B132D1">
              <w:rPr>
                <w:rFonts w:ascii="宋体" w:hAnsi="宋体"/>
                <w:kern w:val="0"/>
                <w:szCs w:val="21"/>
                <w:u w:val="single"/>
              </w:rPr>
              <w:t>@qq.com</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网    址：</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input73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网    址：</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input74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开户银行：</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input75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开户银行：</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input76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proofErr w:type="gramStart"/>
            <w:r w:rsidRPr="00B132D1">
              <w:rPr>
                <w:rFonts w:ascii="宋体" w:hAnsi="宋体" w:hint="eastAsia"/>
                <w:kern w:val="0"/>
                <w:szCs w:val="21"/>
              </w:rPr>
              <w:t>账</w:t>
            </w:r>
            <w:proofErr w:type="gramEnd"/>
            <w:r w:rsidRPr="00B132D1">
              <w:rPr>
                <w:rFonts w:ascii="宋体" w:hAnsi="宋体"/>
                <w:kern w:val="0"/>
                <w:szCs w:val="21"/>
              </w:rPr>
              <w:t xml:space="preserve">    号：</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proofErr w:type="gramStart"/>
            <w:r w:rsidRPr="00B132D1">
              <w:rPr>
                <w:rFonts w:ascii="宋体" w:hAnsi="宋体" w:hint="eastAsia"/>
                <w:kern w:val="0"/>
                <w:szCs w:val="21"/>
              </w:rPr>
              <w:t>账</w:t>
            </w:r>
            <w:proofErr w:type="gramEnd"/>
            <w:r w:rsidRPr="00B132D1">
              <w:rPr>
                <w:rFonts w:ascii="宋体" w:hAnsi="宋体"/>
                <w:kern w:val="0"/>
                <w:szCs w:val="21"/>
              </w:rPr>
              <w:t xml:space="preserve">    号：</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input78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hint="eastAsia"/>
                <w:kern w:val="0"/>
                <w:szCs w:val="21"/>
              </w:rPr>
              <w:t>投诉电话：</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u w:val="single"/>
              </w:rPr>
            </w:pPr>
            <w:r w:rsidRPr="00B132D1">
              <w:rPr>
                <w:rFonts w:ascii="宋体" w:hAnsi="宋体" w:hint="eastAsia"/>
                <w:kern w:val="0"/>
                <w:szCs w:val="21"/>
                <w:u w:val="single"/>
              </w:rPr>
              <w:fldChar w:fldCharType="begin"/>
            </w:r>
            <w:r w:rsidRPr="00B132D1">
              <w:rPr>
                <w:rFonts w:ascii="宋体" w:hAnsi="宋体" w:hint="eastAsia"/>
                <w:kern w:val="0"/>
                <w:szCs w:val="21"/>
                <w:u w:val="single"/>
              </w:rPr>
              <w:instrText xml:space="preserve"> AUTOTEXT  input784 \* MERGEFORMAT </w:instrText>
            </w:r>
            <w:r w:rsidRPr="00B132D1">
              <w:rPr>
                <w:rFonts w:ascii="宋体" w:hAnsi="宋体" w:hint="eastAsia"/>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hint="eastAsia"/>
                <w:kern w:val="0"/>
                <w:szCs w:val="21"/>
                <w:u w:val="single"/>
              </w:rPr>
              <w:fldChar w:fldCharType="end"/>
            </w:r>
          </w:p>
        </w:tc>
        <w:tc>
          <w:tcPr>
            <w:tcW w:w="1709" w:type="dxa"/>
            <w:shd w:val="clear" w:color="auto" w:fill="auto"/>
            <w:vAlign w:val="center"/>
          </w:tcPr>
          <w:p w:rsidR="008346E8" w:rsidRPr="00B132D1" w:rsidRDefault="008346E8">
            <w:pPr>
              <w:topLinePunct/>
              <w:adjustRightInd w:val="0"/>
              <w:snapToGrid w:val="0"/>
              <w:spacing w:line="360" w:lineRule="auto"/>
              <w:jc w:val="right"/>
              <w:rPr>
                <w:rFonts w:ascii="宋体" w:hAnsi="宋体"/>
                <w:kern w:val="0"/>
                <w:szCs w:val="21"/>
              </w:rPr>
            </w:pPr>
          </w:p>
        </w:tc>
        <w:tc>
          <w:tcPr>
            <w:tcW w:w="3508" w:type="dxa"/>
            <w:shd w:val="clear" w:color="auto" w:fill="auto"/>
            <w:vAlign w:val="center"/>
          </w:tcPr>
          <w:p w:rsidR="008346E8" w:rsidRPr="00B132D1" w:rsidRDefault="008346E8">
            <w:pPr>
              <w:topLinePunct/>
              <w:adjustRightInd w:val="0"/>
              <w:snapToGrid w:val="0"/>
              <w:spacing w:line="360" w:lineRule="auto"/>
              <w:rPr>
                <w:rFonts w:ascii="宋体" w:hAnsi="宋体"/>
                <w:kern w:val="0"/>
                <w:szCs w:val="21"/>
                <w:u w:val="single"/>
              </w:rPr>
            </w:pPr>
          </w:p>
        </w:tc>
      </w:tr>
    </w:tbl>
    <w:p w:rsidR="008346E8" w:rsidRPr="00B132D1" w:rsidRDefault="00B92ED9">
      <w:pPr>
        <w:adjustRightInd w:val="0"/>
        <w:snapToGrid w:val="0"/>
        <w:spacing w:line="360" w:lineRule="auto"/>
        <w:jc w:val="left"/>
        <w:rPr>
          <w:szCs w:val="21"/>
        </w:rPr>
      </w:pPr>
      <w:r w:rsidRPr="00B132D1">
        <w:rPr>
          <w:szCs w:val="21"/>
          <w:u w:val="single"/>
        </w:rPr>
        <w:fldChar w:fldCharType="begin"/>
      </w:r>
      <w:r w:rsidRPr="00B132D1">
        <w:rPr>
          <w:szCs w:val="21"/>
          <w:u w:val="single"/>
        </w:rPr>
        <w:instrText xml:space="preserve"> </w:instrText>
      </w:r>
      <w:r w:rsidRPr="00B132D1">
        <w:rPr>
          <w:rFonts w:hint="eastAsia"/>
          <w:szCs w:val="21"/>
          <w:u w:val="single"/>
        </w:rPr>
        <w:instrText>AUTOTEXT  input712 \* MERGEFORMAT</w:instrText>
      </w:r>
      <w:r w:rsidRPr="00B132D1">
        <w:rPr>
          <w:szCs w:val="21"/>
          <w:u w:val="single"/>
        </w:rPr>
        <w:instrText xml:space="preserve"> </w:instrText>
      </w:r>
      <w:r w:rsidRPr="00B132D1">
        <w:rPr>
          <w:szCs w:val="21"/>
          <w:u w:val="single"/>
        </w:rPr>
        <w:fldChar w:fldCharType="separate"/>
      </w:r>
      <w:r w:rsidRPr="00B132D1">
        <w:rPr>
          <w:rFonts w:hint="eastAsia"/>
          <w:szCs w:val="21"/>
          <w:u w:val="single"/>
        </w:rPr>
        <w:t xml:space="preserve">     </w:t>
      </w:r>
      <w:r w:rsidRPr="00B132D1">
        <w:rPr>
          <w:szCs w:val="21"/>
          <w:u w:val="single"/>
        </w:rPr>
        <w:fldChar w:fldCharType="end"/>
      </w:r>
    </w:p>
    <w:p w:rsidR="008346E8" w:rsidRPr="00B132D1" w:rsidRDefault="00B92ED9">
      <w:pPr>
        <w:adjustRightInd w:val="0"/>
        <w:snapToGrid w:val="0"/>
        <w:spacing w:line="360" w:lineRule="auto"/>
        <w:jc w:val="left"/>
        <w:rPr>
          <w:szCs w:val="21"/>
        </w:rPr>
      </w:pPr>
      <w:r w:rsidRPr="00B132D1">
        <w:rPr>
          <w:rFonts w:hint="eastAsia"/>
          <w:szCs w:val="21"/>
        </w:rPr>
        <w:t>行政监督单位：</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input23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保山市隆阳区住房和城乡建设局监督电话</w:t>
      </w:r>
      <w:r w:rsidRPr="00B132D1">
        <w:rPr>
          <w:rFonts w:ascii="宋体" w:hAnsi="宋体"/>
          <w:kern w:val="0"/>
          <w:szCs w:val="21"/>
          <w:u w:val="single"/>
        </w:rPr>
        <w:fldChar w:fldCharType="end"/>
      </w:r>
      <w:r w:rsidRPr="00B132D1">
        <w:rPr>
          <w:rFonts w:hint="eastAsia"/>
          <w:szCs w:val="21"/>
        </w:rPr>
        <w:t>（填写县级以上住房和城乡建设行政监管机构名称）</w:t>
      </w:r>
    </w:p>
    <w:p w:rsidR="008346E8" w:rsidRPr="00B132D1" w:rsidRDefault="00B92ED9">
      <w:pPr>
        <w:adjustRightInd w:val="0"/>
        <w:snapToGrid w:val="0"/>
        <w:spacing w:line="360" w:lineRule="auto"/>
        <w:jc w:val="left"/>
        <w:rPr>
          <w:szCs w:val="21"/>
        </w:rPr>
      </w:pPr>
      <w:r w:rsidRPr="00B132D1">
        <w:rPr>
          <w:rFonts w:hint="eastAsia"/>
          <w:szCs w:val="21"/>
        </w:rPr>
        <w:t>监</w:t>
      </w:r>
      <w:r w:rsidRPr="00B132D1">
        <w:rPr>
          <w:rFonts w:hint="eastAsia"/>
          <w:szCs w:val="21"/>
        </w:rPr>
        <w:t xml:space="preserve"> </w:t>
      </w:r>
      <w:r w:rsidRPr="00B132D1">
        <w:rPr>
          <w:rFonts w:hint="eastAsia"/>
          <w:szCs w:val="21"/>
        </w:rPr>
        <w:t>督</w:t>
      </w:r>
      <w:r w:rsidRPr="00B132D1">
        <w:rPr>
          <w:rFonts w:hint="eastAsia"/>
          <w:szCs w:val="21"/>
        </w:rPr>
        <w:t xml:space="preserve"> </w:t>
      </w:r>
      <w:r w:rsidRPr="00B132D1">
        <w:rPr>
          <w:rFonts w:hint="eastAsia"/>
          <w:szCs w:val="21"/>
        </w:rPr>
        <w:t>电</w:t>
      </w:r>
      <w:r w:rsidRPr="00B132D1">
        <w:rPr>
          <w:rFonts w:hint="eastAsia"/>
          <w:szCs w:val="21"/>
        </w:rPr>
        <w:t xml:space="preserve"> </w:t>
      </w:r>
      <w:r w:rsidRPr="00B132D1">
        <w:rPr>
          <w:rFonts w:hint="eastAsia"/>
          <w:szCs w:val="21"/>
        </w:rPr>
        <w:t>话：</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input24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0875-3067246</w:t>
      </w:r>
      <w:r w:rsidRPr="00B132D1">
        <w:rPr>
          <w:rFonts w:ascii="宋体" w:hAnsi="宋体"/>
          <w:kern w:val="0"/>
          <w:szCs w:val="21"/>
          <w:u w:val="single"/>
        </w:rPr>
        <w:fldChar w:fldCharType="end"/>
      </w:r>
    </w:p>
    <w:p w:rsidR="008346E8" w:rsidRPr="00B132D1" w:rsidRDefault="00B92ED9">
      <w:pPr>
        <w:adjustRightInd w:val="0"/>
        <w:snapToGrid w:val="0"/>
        <w:spacing w:line="360" w:lineRule="auto"/>
        <w:jc w:val="center"/>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input25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p>
    <w:p w:rsidR="008346E8" w:rsidRPr="00B132D1" w:rsidRDefault="00B92ED9">
      <w:pPr>
        <w:widowControl/>
        <w:jc w:val="left"/>
        <w:rPr>
          <w:rFonts w:ascii="宋体" w:hAnsi="宋体"/>
          <w:kern w:val="0"/>
          <w:szCs w:val="21"/>
        </w:rPr>
      </w:pPr>
      <w:r w:rsidRPr="00B132D1">
        <w:rPr>
          <w:rFonts w:ascii="宋体" w:hAnsi="宋体"/>
          <w:kern w:val="0"/>
          <w:szCs w:val="21"/>
        </w:rPr>
        <w:br w:type="page"/>
      </w:r>
    </w:p>
    <w:p w:rsidR="008346E8" w:rsidRPr="00B132D1" w:rsidRDefault="008346E8">
      <w:pPr>
        <w:adjustRightInd w:val="0"/>
        <w:snapToGrid w:val="0"/>
        <w:spacing w:line="360" w:lineRule="auto"/>
        <w:jc w:val="center"/>
        <w:rPr>
          <w:rFonts w:ascii="宋体" w:hAnsi="宋体"/>
          <w:kern w:val="0"/>
          <w:szCs w:val="21"/>
          <w:u w:val="single"/>
        </w:rPr>
      </w:pPr>
    </w:p>
    <w:p w:rsidR="008346E8" w:rsidRPr="00B132D1" w:rsidRDefault="00B92ED9">
      <w:pPr>
        <w:adjustRightInd w:val="0"/>
        <w:snapToGrid w:val="0"/>
        <w:jc w:val="center"/>
        <w:rPr>
          <w:b/>
        </w:rPr>
      </w:pPr>
      <w:r w:rsidRPr="00B132D1">
        <w:rPr>
          <w:rFonts w:hint="eastAsia"/>
          <w:b/>
        </w:rPr>
        <w:t>施工现场专业（管理）人员配备表</w:t>
      </w:r>
    </w:p>
    <w:p w:rsidR="008346E8" w:rsidRPr="00B132D1" w:rsidRDefault="008346E8">
      <w:pPr>
        <w:adjustRightInd w:val="0"/>
        <w:snapToGrid w:val="0"/>
        <w:jc w:val="center"/>
        <w:rPr>
          <w:b/>
        </w:rPr>
      </w:pPr>
    </w:p>
    <w:tbl>
      <w:tblPr>
        <w:tblStyle w:val="ad"/>
        <w:tblW w:w="9286" w:type="dxa"/>
        <w:jc w:val="center"/>
        <w:tblLayout w:type="fixed"/>
        <w:tblLook w:val="04A0" w:firstRow="1" w:lastRow="0" w:firstColumn="1" w:lastColumn="0" w:noHBand="0" w:noVBand="1"/>
      </w:tblPr>
      <w:tblGrid>
        <w:gridCol w:w="1526"/>
        <w:gridCol w:w="1843"/>
        <w:gridCol w:w="2126"/>
        <w:gridCol w:w="1933"/>
        <w:gridCol w:w="1858"/>
      </w:tblGrid>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专业岗位</w:t>
            </w:r>
          </w:p>
        </w:tc>
        <w:tc>
          <w:tcPr>
            <w:tcW w:w="1843"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人员数量最低要求</w:t>
            </w:r>
          </w:p>
        </w:tc>
        <w:tc>
          <w:tcPr>
            <w:tcW w:w="21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岗位资格要求</w:t>
            </w:r>
          </w:p>
        </w:tc>
        <w:tc>
          <w:tcPr>
            <w:tcW w:w="1933"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岗位要求</w:t>
            </w:r>
          </w:p>
        </w:tc>
        <w:tc>
          <w:tcPr>
            <w:tcW w:w="1858"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备注</w:t>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项目负责人</w:t>
            </w:r>
          </w:p>
        </w:tc>
        <w:tc>
          <w:tcPr>
            <w:tcW w:w="1843" w:type="dxa"/>
          </w:tcPr>
          <w:p w:rsidR="008346E8" w:rsidRPr="00B132D1" w:rsidRDefault="00B92ED9">
            <w:pPr>
              <w:spacing w:line="440" w:lineRule="exact"/>
              <w:jc w:val="left"/>
              <w:rPr>
                <w:rFonts w:ascii="宋体" w:hAnsi="宋体"/>
                <w:sz w:val="24"/>
                <w:szCs w:val="32"/>
                <w:u w:val="single"/>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input538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input539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input540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input541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input542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858"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input543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须提供建造师执业资格证书、注册证书、安全生产考核合格证书、身份证、职称证、学历证、</w:t>
            </w:r>
            <w:proofErr w:type="gramStart"/>
            <w:r w:rsidRPr="00B132D1">
              <w:rPr>
                <w:rFonts w:ascii="宋体" w:hAnsi="宋体" w:hint="eastAsia"/>
                <w:sz w:val="24"/>
                <w:szCs w:val="32"/>
              </w:rPr>
              <w:t>缴纳缴纳</w:t>
            </w:r>
            <w:proofErr w:type="gramEnd"/>
            <w:r w:rsidRPr="00B132D1">
              <w:rPr>
                <w:rFonts w:ascii="宋体" w:hAnsi="宋体" w:hint="eastAsia"/>
                <w:sz w:val="24"/>
                <w:szCs w:val="32"/>
              </w:rPr>
              <w:t>社会保险的</w:t>
            </w:r>
            <w:proofErr w:type="gramStart"/>
            <w:r w:rsidRPr="00B132D1">
              <w:rPr>
                <w:rFonts w:ascii="宋体" w:hAnsi="宋体" w:hint="eastAsia"/>
                <w:sz w:val="24"/>
                <w:szCs w:val="32"/>
              </w:rPr>
              <w:t>参保证明</w:t>
            </w:r>
            <w:proofErr w:type="gramEnd"/>
            <w:r w:rsidRPr="00B132D1">
              <w:rPr>
                <w:rFonts w:ascii="宋体" w:hAnsi="宋体"/>
                <w:sz w:val="24"/>
                <w:szCs w:val="32"/>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技术负责人</w:t>
            </w:r>
          </w:p>
        </w:tc>
        <w:tc>
          <w:tcPr>
            <w:tcW w:w="1843"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input544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input545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input546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input547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input548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858"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input549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须提供身份证、职称证、学历证、</w:t>
            </w:r>
            <w:proofErr w:type="gramStart"/>
            <w:r w:rsidRPr="00B132D1">
              <w:rPr>
                <w:rFonts w:ascii="宋体" w:hAnsi="宋体" w:hint="eastAsia"/>
                <w:sz w:val="24"/>
                <w:szCs w:val="32"/>
                <w:u w:val="single"/>
              </w:rPr>
              <w:t>缴纳缴纳</w:t>
            </w:r>
            <w:proofErr w:type="gramEnd"/>
            <w:r w:rsidRPr="00B132D1">
              <w:rPr>
                <w:rFonts w:ascii="宋体" w:hAnsi="宋体" w:hint="eastAsia"/>
                <w:sz w:val="24"/>
                <w:szCs w:val="32"/>
                <w:u w:val="single"/>
              </w:rPr>
              <w:t>社会保险的</w:t>
            </w:r>
            <w:proofErr w:type="gramStart"/>
            <w:r w:rsidRPr="00B132D1">
              <w:rPr>
                <w:rFonts w:ascii="宋体" w:hAnsi="宋体" w:hint="eastAsia"/>
                <w:sz w:val="24"/>
                <w:szCs w:val="32"/>
                <w:u w:val="single"/>
              </w:rPr>
              <w:t>参保证明</w:t>
            </w:r>
            <w:proofErr w:type="gramEnd"/>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施工员</w:t>
            </w:r>
          </w:p>
        </w:tc>
        <w:tc>
          <w:tcPr>
            <w:tcW w:w="1843"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input550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input551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input552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input553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input554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858"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input555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proofErr w:type="gramStart"/>
            <w:r w:rsidRPr="00B132D1">
              <w:rPr>
                <w:rFonts w:ascii="宋体" w:hAnsi="宋体" w:hint="eastAsia"/>
                <w:sz w:val="24"/>
                <w:szCs w:val="32"/>
                <w:u w:val="single"/>
              </w:rPr>
              <w:t>缴纳缴纳</w:t>
            </w:r>
            <w:proofErr w:type="gramEnd"/>
            <w:r w:rsidRPr="00B132D1">
              <w:rPr>
                <w:rFonts w:ascii="宋体" w:hAnsi="宋体" w:hint="eastAsia"/>
                <w:sz w:val="24"/>
                <w:szCs w:val="32"/>
                <w:u w:val="single"/>
              </w:rPr>
              <w:t>社会保险的</w:t>
            </w:r>
            <w:proofErr w:type="gramStart"/>
            <w:r w:rsidRPr="00B132D1">
              <w:rPr>
                <w:rFonts w:ascii="宋体" w:hAnsi="宋体" w:hint="eastAsia"/>
                <w:sz w:val="24"/>
                <w:szCs w:val="32"/>
                <w:u w:val="single"/>
              </w:rPr>
              <w:t>参保证明</w:t>
            </w:r>
            <w:proofErr w:type="gramEnd"/>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安全员</w:t>
            </w:r>
          </w:p>
        </w:tc>
        <w:tc>
          <w:tcPr>
            <w:tcW w:w="1843"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input556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input557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input558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input559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input560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858"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input561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proofErr w:type="gramStart"/>
            <w:r w:rsidRPr="00B132D1">
              <w:rPr>
                <w:rFonts w:ascii="宋体" w:hAnsi="宋体" w:hint="eastAsia"/>
                <w:sz w:val="24"/>
                <w:szCs w:val="32"/>
                <w:u w:val="single"/>
              </w:rPr>
              <w:t>缴纳缴纳</w:t>
            </w:r>
            <w:proofErr w:type="gramEnd"/>
            <w:r w:rsidRPr="00B132D1">
              <w:rPr>
                <w:rFonts w:ascii="宋体" w:hAnsi="宋体" w:hint="eastAsia"/>
                <w:sz w:val="24"/>
                <w:szCs w:val="32"/>
                <w:u w:val="single"/>
              </w:rPr>
              <w:t>社会保险的</w:t>
            </w:r>
            <w:proofErr w:type="gramStart"/>
            <w:r w:rsidRPr="00B132D1">
              <w:rPr>
                <w:rFonts w:ascii="宋体" w:hAnsi="宋体" w:hint="eastAsia"/>
                <w:sz w:val="24"/>
                <w:szCs w:val="32"/>
                <w:u w:val="single"/>
              </w:rPr>
              <w:t>参保证明</w:t>
            </w:r>
            <w:proofErr w:type="gramEnd"/>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proofErr w:type="gramStart"/>
            <w:r w:rsidRPr="00B132D1">
              <w:rPr>
                <w:rFonts w:ascii="宋体" w:hAnsi="宋体" w:hint="eastAsia"/>
                <w:sz w:val="24"/>
                <w:szCs w:val="32"/>
              </w:rPr>
              <w:t>质量员</w:t>
            </w:r>
            <w:proofErr w:type="gramEnd"/>
          </w:p>
        </w:tc>
        <w:tc>
          <w:tcPr>
            <w:tcW w:w="1843"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input562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input563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input564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input565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input566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858" w:type="dxa"/>
          </w:tcPr>
          <w:p w:rsidR="008346E8" w:rsidRPr="00B132D1" w:rsidRDefault="00B92ED9">
            <w:pPr>
              <w:spacing w:line="440" w:lineRule="exact"/>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input567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proofErr w:type="gramStart"/>
            <w:r w:rsidRPr="00B132D1">
              <w:rPr>
                <w:rFonts w:ascii="宋体" w:hAnsi="宋体" w:hint="eastAsia"/>
                <w:sz w:val="24"/>
                <w:szCs w:val="32"/>
                <w:u w:val="single"/>
              </w:rPr>
              <w:t>缴纳缴纳</w:t>
            </w:r>
            <w:proofErr w:type="gramEnd"/>
            <w:r w:rsidRPr="00B132D1">
              <w:rPr>
                <w:rFonts w:ascii="宋体" w:hAnsi="宋体" w:hint="eastAsia"/>
                <w:sz w:val="24"/>
                <w:szCs w:val="32"/>
                <w:u w:val="single"/>
              </w:rPr>
              <w:t>社会保险的</w:t>
            </w:r>
            <w:proofErr w:type="gramStart"/>
            <w:r w:rsidRPr="00B132D1">
              <w:rPr>
                <w:rFonts w:ascii="宋体" w:hAnsi="宋体" w:hint="eastAsia"/>
                <w:sz w:val="24"/>
                <w:szCs w:val="32"/>
                <w:u w:val="single"/>
              </w:rPr>
              <w:t>参保证明</w:t>
            </w:r>
            <w:proofErr w:type="gramEnd"/>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proofErr w:type="gramStart"/>
            <w:r w:rsidRPr="00B132D1">
              <w:rPr>
                <w:rFonts w:ascii="宋体" w:hAnsi="宋体" w:hint="eastAsia"/>
                <w:sz w:val="24"/>
                <w:szCs w:val="32"/>
              </w:rPr>
              <w:t>标准员</w:t>
            </w:r>
            <w:proofErr w:type="gramEnd"/>
          </w:p>
        </w:tc>
        <w:tc>
          <w:tcPr>
            <w:tcW w:w="1843"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input568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input569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lastRenderedPageBreak/>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input570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lastRenderedPageBreak/>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input571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lastRenderedPageBreak/>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input572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tc>
        <w:tc>
          <w:tcPr>
            <w:tcW w:w="1858"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lastRenderedPageBreak/>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input573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lastRenderedPageBreak/>
              <w:t>材料员</w:t>
            </w:r>
          </w:p>
        </w:tc>
        <w:tc>
          <w:tcPr>
            <w:tcW w:w="1843"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input574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input575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input576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input577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input578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tc>
        <w:tc>
          <w:tcPr>
            <w:tcW w:w="1858"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input579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机械员</w:t>
            </w:r>
          </w:p>
        </w:tc>
        <w:tc>
          <w:tcPr>
            <w:tcW w:w="1843"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input580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input581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input582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input583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input584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tc>
        <w:tc>
          <w:tcPr>
            <w:tcW w:w="1858"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input585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proofErr w:type="gramStart"/>
            <w:r w:rsidRPr="00B132D1">
              <w:rPr>
                <w:rFonts w:ascii="宋体" w:hAnsi="宋体" w:hint="eastAsia"/>
                <w:sz w:val="24"/>
                <w:szCs w:val="32"/>
              </w:rPr>
              <w:t>劳务员</w:t>
            </w:r>
            <w:proofErr w:type="gramEnd"/>
          </w:p>
        </w:tc>
        <w:tc>
          <w:tcPr>
            <w:tcW w:w="1843"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input586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input587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input588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input589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input590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tc>
        <w:tc>
          <w:tcPr>
            <w:tcW w:w="1858"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input591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r w:rsidRPr="00B132D1">
              <w:rPr>
                <w:rFonts w:ascii="宋体" w:hAnsi="宋体"/>
                <w:sz w:val="24"/>
                <w:szCs w:val="32"/>
                <w:u w:val="single"/>
              </w:rPr>
              <w:fldChar w:fldCharType="end"/>
            </w:r>
          </w:p>
        </w:tc>
      </w:tr>
      <w:tr w:rsidR="002D61CB" w:rsidRPr="00B132D1">
        <w:trPr>
          <w:jc w:val="center"/>
        </w:trPr>
        <w:tc>
          <w:tcPr>
            <w:tcW w:w="1526" w:type="dxa"/>
          </w:tcPr>
          <w:p w:rsidR="008346E8" w:rsidRPr="00B132D1" w:rsidRDefault="00B92ED9">
            <w:pPr>
              <w:spacing w:line="440" w:lineRule="exact"/>
              <w:jc w:val="center"/>
              <w:rPr>
                <w:rFonts w:ascii="宋体" w:hAnsi="宋体"/>
                <w:sz w:val="24"/>
                <w:szCs w:val="32"/>
              </w:rPr>
            </w:pPr>
            <w:r w:rsidRPr="00B132D1">
              <w:rPr>
                <w:rFonts w:ascii="宋体" w:hAnsi="宋体" w:hint="eastAsia"/>
                <w:sz w:val="24"/>
                <w:szCs w:val="32"/>
              </w:rPr>
              <w:t>资料员</w:t>
            </w:r>
          </w:p>
        </w:tc>
        <w:tc>
          <w:tcPr>
            <w:tcW w:w="1843"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input592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1</w:t>
            </w:r>
            <w:r w:rsidRPr="00B132D1">
              <w:rPr>
                <w:rFonts w:ascii="宋体" w:hAnsi="宋体"/>
                <w:sz w:val="24"/>
                <w:szCs w:val="32"/>
                <w:u w:val="single"/>
              </w:rPr>
              <w:fldChar w:fldCharType="end"/>
            </w:r>
          </w:p>
        </w:tc>
        <w:tc>
          <w:tcPr>
            <w:tcW w:w="2126"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是：</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input593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否：</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input594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tc>
        <w:tc>
          <w:tcPr>
            <w:tcW w:w="1933" w:type="dxa"/>
          </w:tcPr>
          <w:p w:rsidR="008346E8" w:rsidRPr="00B132D1" w:rsidRDefault="00B92ED9">
            <w:pPr>
              <w:spacing w:line="440" w:lineRule="exact"/>
              <w:rPr>
                <w:rFonts w:ascii="宋体" w:hAnsi="宋体"/>
                <w:sz w:val="24"/>
                <w:szCs w:val="32"/>
              </w:rPr>
            </w:pPr>
            <w:r w:rsidRPr="00B132D1">
              <w:rPr>
                <w:rFonts w:ascii="宋体" w:hAnsi="宋体" w:hint="eastAsia"/>
                <w:sz w:val="24"/>
                <w:szCs w:val="32"/>
              </w:rPr>
              <w:t>专职：</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input595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24"/>
                <w:szCs w:val="32"/>
              </w:rPr>
              <w:t>□</w:t>
            </w:r>
            <w:r w:rsidRPr="00B132D1">
              <w:rPr>
                <w:rFonts w:ascii="宋体" w:hAnsi="宋体"/>
                <w:sz w:val="24"/>
                <w:szCs w:val="32"/>
              </w:rPr>
              <w:fldChar w:fldCharType="end"/>
            </w:r>
          </w:p>
          <w:p w:rsidR="008346E8" w:rsidRPr="00B132D1" w:rsidRDefault="00B92ED9">
            <w:pPr>
              <w:adjustRightInd w:val="0"/>
              <w:snapToGrid w:val="0"/>
              <w:jc w:val="left"/>
              <w:rPr>
                <w:rFonts w:ascii="宋体" w:hAnsi="宋体"/>
                <w:sz w:val="24"/>
                <w:szCs w:val="32"/>
              </w:rPr>
            </w:pPr>
            <w:r w:rsidRPr="00B132D1">
              <w:rPr>
                <w:rFonts w:ascii="宋体" w:hAnsi="宋体" w:hint="eastAsia"/>
                <w:sz w:val="24"/>
                <w:szCs w:val="32"/>
              </w:rPr>
              <w:t>可兼任：</w:t>
            </w:r>
            <w:r w:rsidRPr="00B132D1">
              <w:rPr>
                <w:rFonts w:ascii="宋体" w:hAnsi="宋体"/>
                <w:sz w:val="24"/>
                <w:szCs w:val="32"/>
              </w:rPr>
              <w:fldChar w:fldCharType="begin"/>
            </w:r>
            <w:r w:rsidRPr="00B132D1">
              <w:rPr>
                <w:rFonts w:ascii="宋体" w:hAnsi="宋体"/>
                <w:sz w:val="24"/>
                <w:szCs w:val="32"/>
              </w:rPr>
              <w:instrText xml:space="preserve"> </w:instrText>
            </w:r>
            <w:r w:rsidRPr="00B132D1">
              <w:rPr>
                <w:rFonts w:ascii="宋体" w:hAnsi="宋体" w:hint="eastAsia"/>
                <w:sz w:val="24"/>
                <w:szCs w:val="32"/>
              </w:rPr>
              <w:instrText>AUTOTEXT  input596 \* MERGEFORMAT</w:instrText>
            </w:r>
            <w:r w:rsidRPr="00B132D1">
              <w:rPr>
                <w:rFonts w:ascii="宋体" w:hAnsi="宋体"/>
                <w:sz w:val="24"/>
                <w:szCs w:val="32"/>
              </w:rPr>
              <w:instrText xml:space="preserve"> </w:instrText>
            </w:r>
            <w:r w:rsidRPr="00B132D1">
              <w:rPr>
                <w:rFonts w:ascii="宋体" w:hAnsi="宋体"/>
                <w:sz w:val="24"/>
                <w:szCs w:val="32"/>
              </w:rPr>
              <w:fldChar w:fldCharType="separate"/>
            </w:r>
            <w:r w:rsidRPr="00B132D1">
              <w:rPr>
                <w:rFonts w:ascii="宋体" w:hAnsi="宋体" w:hint="eastAsia"/>
                <w:sz w:val="32"/>
                <w:szCs w:val="32"/>
              </w:rPr>
              <w:t>☑</w:t>
            </w:r>
            <w:r w:rsidRPr="00B132D1">
              <w:rPr>
                <w:rFonts w:ascii="宋体" w:hAnsi="宋体"/>
                <w:sz w:val="24"/>
                <w:szCs w:val="32"/>
              </w:rPr>
              <w:fldChar w:fldCharType="end"/>
            </w:r>
          </w:p>
        </w:tc>
        <w:tc>
          <w:tcPr>
            <w:tcW w:w="1858" w:type="dxa"/>
          </w:tcPr>
          <w:p w:rsidR="008346E8" w:rsidRPr="00B132D1" w:rsidRDefault="00B92ED9">
            <w:pPr>
              <w:adjustRightInd w:val="0"/>
              <w:snapToGrid w:val="0"/>
              <w:jc w:val="left"/>
              <w:rPr>
                <w:rFonts w:ascii="宋体" w:hAnsi="宋体"/>
                <w:sz w:val="24"/>
                <w:szCs w:val="32"/>
              </w:rPr>
            </w:pPr>
            <w:r w:rsidRPr="00B132D1">
              <w:rPr>
                <w:rFonts w:ascii="宋体" w:hAnsi="宋体"/>
                <w:sz w:val="24"/>
                <w:szCs w:val="32"/>
                <w:u w:val="single"/>
              </w:rPr>
              <w:fldChar w:fldCharType="begin"/>
            </w:r>
            <w:r w:rsidRPr="00B132D1">
              <w:rPr>
                <w:rFonts w:ascii="宋体" w:hAnsi="宋体"/>
                <w:sz w:val="24"/>
                <w:szCs w:val="32"/>
                <w:u w:val="single"/>
              </w:rPr>
              <w:instrText xml:space="preserve"> </w:instrText>
            </w:r>
            <w:r w:rsidRPr="00B132D1">
              <w:rPr>
                <w:rFonts w:ascii="宋体" w:hAnsi="宋体" w:hint="eastAsia"/>
                <w:sz w:val="24"/>
                <w:szCs w:val="32"/>
                <w:u w:val="single"/>
              </w:rPr>
              <w:instrText>AUTOTEXT  input597 \* MERGEFORMAT</w:instrText>
            </w:r>
            <w:r w:rsidRPr="00B132D1">
              <w:rPr>
                <w:rFonts w:ascii="宋体" w:hAnsi="宋体"/>
                <w:sz w:val="24"/>
                <w:szCs w:val="32"/>
                <w:u w:val="single"/>
              </w:rPr>
              <w:instrText xml:space="preserve"> </w:instrText>
            </w:r>
            <w:r w:rsidRPr="00B132D1">
              <w:rPr>
                <w:rFonts w:ascii="宋体" w:hAnsi="宋体"/>
                <w:sz w:val="24"/>
                <w:szCs w:val="32"/>
                <w:u w:val="single"/>
              </w:rPr>
              <w:fldChar w:fldCharType="separate"/>
            </w:r>
            <w:r w:rsidRPr="00B132D1">
              <w:rPr>
                <w:rFonts w:ascii="宋体" w:hAnsi="宋体" w:hint="eastAsia"/>
                <w:sz w:val="24"/>
                <w:szCs w:val="32"/>
                <w:u w:val="single"/>
              </w:rPr>
              <w:t>须提供岗位证书、身份证</w:t>
            </w:r>
            <w:r w:rsidRPr="00B132D1">
              <w:rPr>
                <w:rFonts w:ascii="宋体" w:hAnsi="宋体"/>
                <w:sz w:val="24"/>
                <w:szCs w:val="32"/>
                <w:u w:val="single"/>
              </w:rPr>
              <w:fldChar w:fldCharType="end"/>
            </w:r>
          </w:p>
        </w:tc>
      </w:tr>
      <w:tr w:rsidR="002D61CB" w:rsidRPr="00B132D1">
        <w:trPr>
          <w:jc w:val="center"/>
        </w:trPr>
        <w:tc>
          <w:tcPr>
            <w:tcW w:w="1526" w:type="dxa"/>
            <w:vAlign w:val="center"/>
          </w:tcPr>
          <w:p w:rsidR="008346E8" w:rsidRPr="00B132D1" w:rsidRDefault="008346E8">
            <w:pPr>
              <w:spacing w:line="440" w:lineRule="exact"/>
              <w:jc w:val="center"/>
              <w:rPr>
                <w:rFonts w:ascii="宋体" w:hAnsi="宋体"/>
                <w:sz w:val="24"/>
                <w:szCs w:val="32"/>
              </w:rPr>
            </w:pPr>
            <w:bookmarkStart w:id="1" w:name="人员配备1" w:colFirst="0" w:colLast="0"/>
          </w:p>
        </w:tc>
        <w:tc>
          <w:tcPr>
            <w:tcW w:w="1843" w:type="dxa"/>
            <w:vAlign w:val="center"/>
          </w:tcPr>
          <w:p w:rsidR="008346E8" w:rsidRPr="00B132D1" w:rsidRDefault="008346E8">
            <w:pPr>
              <w:adjustRightInd w:val="0"/>
              <w:snapToGrid w:val="0"/>
              <w:jc w:val="left"/>
              <w:rPr>
                <w:rFonts w:ascii="宋体" w:hAnsi="宋体"/>
                <w:sz w:val="24"/>
                <w:szCs w:val="32"/>
                <w:u w:val="single"/>
              </w:rPr>
            </w:pPr>
          </w:p>
        </w:tc>
        <w:tc>
          <w:tcPr>
            <w:tcW w:w="2126" w:type="dxa"/>
            <w:vAlign w:val="center"/>
          </w:tcPr>
          <w:p w:rsidR="008346E8" w:rsidRPr="00B132D1" w:rsidRDefault="008346E8">
            <w:pPr>
              <w:spacing w:line="440" w:lineRule="exact"/>
              <w:rPr>
                <w:rFonts w:ascii="宋体" w:hAnsi="宋体"/>
                <w:sz w:val="24"/>
                <w:szCs w:val="32"/>
              </w:rPr>
            </w:pPr>
          </w:p>
        </w:tc>
        <w:tc>
          <w:tcPr>
            <w:tcW w:w="1933" w:type="dxa"/>
            <w:vAlign w:val="center"/>
          </w:tcPr>
          <w:p w:rsidR="008346E8" w:rsidRPr="00B132D1" w:rsidRDefault="008346E8">
            <w:pPr>
              <w:spacing w:line="440" w:lineRule="exact"/>
              <w:rPr>
                <w:rFonts w:ascii="宋体" w:hAnsi="宋体"/>
                <w:sz w:val="24"/>
                <w:szCs w:val="32"/>
              </w:rPr>
            </w:pPr>
          </w:p>
        </w:tc>
        <w:tc>
          <w:tcPr>
            <w:tcW w:w="1858" w:type="dxa"/>
            <w:vAlign w:val="center"/>
          </w:tcPr>
          <w:p w:rsidR="008346E8" w:rsidRPr="00B132D1" w:rsidRDefault="008346E8">
            <w:pPr>
              <w:adjustRightInd w:val="0"/>
              <w:snapToGrid w:val="0"/>
              <w:jc w:val="left"/>
              <w:rPr>
                <w:rFonts w:ascii="宋体" w:hAnsi="宋体"/>
                <w:sz w:val="24"/>
                <w:szCs w:val="32"/>
                <w:u w:val="single"/>
              </w:rPr>
            </w:pPr>
          </w:p>
        </w:tc>
      </w:tr>
    </w:tbl>
    <w:bookmarkEnd w:id="1"/>
    <w:p w:rsidR="008346E8" w:rsidRPr="00B132D1" w:rsidRDefault="00B92ED9">
      <w:pPr>
        <w:spacing w:line="440" w:lineRule="exact"/>
      </w:pPr>
      <w:r w:rsidRPr="00B132D1">
        <w:rPr>
          <w:rFonts w:ascii="宋体" w:hAnsi="宋体" w:hint="eastAsia"/>
          <w:b/>
          <w:szCs w:val="21"/>
        </w:rPr>
        <w:t>注：</w:t>
      </w:r>
      <w:r w:rsidRPr="00B132D1">
        <w:rPr>
          <w:b/>
        </w:rPr>
        <w:t>1</w:t>
      </w:r>
      <w:r w:rsidRPr="00B132D1">
        <w:rPr>
          <w:rFonts w:hint="eastAsia"/>
          <w:b/>
        </w:rPr>
        <w:t>、表中“岗位资格要求”栏是、</w:t>
      </w:r>
      <w:proofErr w:type="gramStart"/>
      <w:r w:rsidRPr="00B132D1">
        <w:rPr>
          <w:rFonts w:hint="eastAsia"/>
          <w:b/>
        </w:rPr>
        <w:t>否提供</w:t>
      </w:r>
      <w:proofErr w:type="gramEnd"/>
      <w:r w:rsidRPr="00B132D1">
        <w:rPr>
          <w:rFonts w:hint="eastAsia"/>
          <w:b/>
        </w:rPr>
        <w:t>岗位证书</w:t>
      </w:r>
      <w:r w:rsidRPr="00B132D1">
        <w:rPr>
          <w:rFonts w:hint="eastAsia"/>
          <w:b/>
        </w:rPr>
        <w:t>(</w:t>
      </w:r>
      <w:r w:rsidRPr="00B132D1">
        <w:rPr>
          <w:rFonts w:hint="eastAsia"/>
          <w:b/>
        </w:rPr>
        <w:t>资格证书</w:t>
      </w:r>
      <w:r w:rsidRPr="00B132D1">
        <w:rPr>
          <w:rFonts w:hint="eastAsia"/>
          <w:b/>
        </w:rPr>
        <w:t>)</w:t>
      </w:r>
      <w:r w:rsidRPr="00B132D1">
        <w:rPr>
          <w:rFonts w:hint="eastAsia"/>
          <w:b/>
        </w:rPr>
        <w:t>的在</w:t>
      </w:r>
      <w:r w:rsidRPr="00B132D1">
        <w:rPr>
          <w:b/>
        </w:rPr>
        <w:t xml:space="preserve"> </w:t>
      </w:r>
      <w:r w:rsidRPr="00B132D1">
        <w:rPr>
          <w:rFonts w:hint="eastAsia"/>
          <w:b/>
        </w:rPr>
        <w:t>“□”内打“√”。</w:t>
      </w:r>
    </w:p>
    <w:p w:rsidR="008346E8" w:rsidRPr="00B132D1" w:rsidRDefault="00B92ED9" w:rsidP="00C01689">
      <w:pPr>
        <w:ind w:firstLineChars="200" w:firstLine="422"/>
        <w:rPr>
          <w:b/>
        </w:rPr>
      </w:pPr>
      <w:r w:rsidRPr="00B132D1">
        <w:rPr>
          <w:b/>
        </w:rPr>
        <w:t>2</w:t>
      </w:r>
      <w:r w:rsidRPr="00B132D1">
        <w:rPr>
          <w:rFonts w:hint="eastAsia"/>
          <w:b/>
        </w:rPr>
        <w:t>、表中“岗位要求”栏专职、可兼任在“□”内打“√”。</w:t>
      </w:r>
    </w:p>
    <w:p w:rsidR="008346E8" w:rsidRPr="00B132D1" w:rsidRDefault="00B92ED9" w:rsidP="00C01689">
      <w:pPr>
        <w:ind w:firstLineChars="200" w:firstLine="422"/>
        <w:rPr>
          <w:b/>
        </w:rPr>
      </w:pPr>
      <w:r w:rsidRPr="00B132D1">
        <w:rPr>
          <w:b/>
        </w:rPr>
        <w:t>3</w:t>
      </w:r>
      <w:r w:rsidRPr="00B132D1">
        <w:rPr>
          <w:rFonts w:hint="eastAsia"/>
          <w:b/>
        </w:rPr>
        <w:t>、此表为投标人</w:t>
      </w:r>
      <w:r w:rsidRPr="00B132D1">
        <w:rPr>
          <w:b/>
        </w:rPr>
        <w:t xml:space="preserve"> </w:t>
      </w:r>
      <w:r w:rsidRPr="00B132D1">
        <w:rPr>
          <w:rFonts w:hint="eastAsia"/>
          <w:b/>
        </w:rPr>
        <w:t>配置“施工现场专业（管理）人员”最低要求。</w:t>
      </w:r>
    </w:p>
    <w:p w:rsidR="008346E8" w:rsidRPr="00B132D1" w:rsidRDefault="00B92ED9">
      <w:pPr>
        <w:widowControl/>
        <w:jc w:val="left"/>
      </w:pPr>
      <w:r w:rsidRPr="00B132D1">
        <w:br w:type="page"/>
      </w:r>
    </w:p>
    <w:p w:rsidR="008346E8" w:rsidRPr="00B132D1" w:rsidRDefault="00B92ED9">
      <w:pPr>
        <w:adjustRightInd w:val="0"/>
        <w:snapToGrid w:val="0"/>
        <w:spacing w:line="360" w:lineRule="auto"/>
        <w:jc w:val="center"/>
        <w:outlineLvl w:val="0"/>
        <w:rPr>
          <w:rFonts w:ascii="宋体" w:hAnsi="宋体"/>
          <w:b/>
          <w:sz w:val="44"/>
        </w:rPr>
      </w:pPr>
      <w:bookmarkStart w:id="2" w:name="第一章_投标邀请书"/>
      <w:bookmarkEnd w:id="0"/>
      <w:bookmarkEnd w:id="2"/>
      <w:r w:rsidRPr="00B132D1">
        <w:rPr>
          <w:rFonts w:ascii="宋体" w:hAnsi="宋体" w:hint="eastAsia"/>
          <w:b/>
          <w:sz w:val="44"/>
        </w:rPr>
        <w:lastRenderedPageBreak/>
        <w:t>第二章  投标人须知</w:t>
      </w:r>
    </w:p>
    <w:p w:rsidR="008346E8" w:rsidRPr="00B132D1" w:rsidRDefault="00B92ED9">
      <w:pPr>
        <w:adjustRightInd w:val="0"/>
        <w:snapToGrid w:val="0"/>
        <w:spacing w:line="360" w:lineRule="auto"/>
        <w:jc w:val="left"/>
        <w:outlineLvl w:val="1"/>
        <w:rPr>
          <w:rFonts w:ascii="黑体" w:eastAsia="黑体" w:hAnsi="黑体"/>
          <w:b/>
          <w:sz w:val="32"/>
        </w:rPr>
      </w:pPr>
      <w:r w:rsidRPr="00B132D1">
        <w:rPr>
          <w:rFonts w:ascii="黑体" w:eastAsia="黑体" w:hAnsi="黑体" w:hint="eastAsia"/>
          <w:b/>
          <w:sz w:val="32"/>
        </w:rPr>
        <w:t>投标人须知前附表</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556"/>
        <w:gridCol w:w="5633"/>
      </w:tblGrid>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b/>
                <w:kern w:val="0"/>
                <w:szCs w:val="21"/>
              </w:rPr>
              <w:t>条款号</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b/>
                <w:kern w:val="0"/>
                <w:szCs w:val="21"/>
              </w:rPr>
              <w:t>条  款  名  称</w:t>
            </w:r>
          </w:p>
        </w:tc>
        <w:tc>
          <w:tcPr>
            <w:tcW w:w="5633" w:type="dxa"/>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b/>
                <w:kern w:val="0"/>
                <w:szCs w:val="21"/>
              </w:rPr>
              <w:t>编  列  内  容</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1.1.2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招标人</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名称：</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input99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云南省烟草公司保山市公司</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地址：</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input100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云南省保山市隆阳区正阳北路186号</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联系人：</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input101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尹先生</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rPr>
              <w:t>电话：</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input102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0875</w:t>
            </w:r>
            <w:r w:rsidRPr="00B132D1">
              <w:rPr>
                <w:rFonts w:ascii="宋体" w:hAnsi="宋体"/>
                <w:kern w:val="0"/>
                <w:szCs w:val="21"/>
                <w:u w:val="single"/>
              </w:rPr>
              <w:t>—2207796</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input713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1.1.3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招标代理机构</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名称：</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input103 \* MERGEFORMAT </w:instrText>
            </w:r>
            <w:r w:rsidRPr="00B132D1">
              <w:rPr>
                <w:rFonts w:ascii="宋体" w:hAnsi="宋体"/>
                <w:kern w:val="0"/>
                <w:szCs w:val="21"/>
                <w:u w:val="single"/>
              </w:rPr>
              <w:fldChar w:fldCharType="separate"/>
            </w:r>
            <w:proofErr w:type="gramStart"/>
            <w:r w:rsidRPr="00B132D1">
              <w:rPr>
                <w:rFonts w:ascii="宋体" w:hAnsi="宋体"/>
                <w:color w:val="000000" w:themeColor="text1"/>
                <w:kern w:val="0"/>
                <w:szCs w:val="21"/>
                <w:u w:val="single"/>
              </w:rPr>
              <w:t>云南锦恒招标</w:t>
            </w:r>
            <w:proofErr w:type="gramEnd"/>
            <w:r w:rsidRPr="00B132D1">
              <w:rPr>
                <w:rFonts w:ascii="宋体" w:hAnsi="宋体"/>
                <w:color w:val="000000" w:themeColor="text1"/>
                <w:kern w:val="0"/>
                <w:szCs w:val="21"/>
                <w:u w:val="single"/>
              </w:rPr>
              <w:t>代理有限公司</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地址：</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input104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云南省保山市隆阳区保</w:t>
            </w:r>
            <w:proofErr w:type="gramStart"/>
            <w:r w:rsidRPr="00B132D1">
              <w:rPr>
                <w:rFonts w:ascii="宋体" w:hAnsi="宋体"/>
                <w:color w:val="000000" w:themeColor="text1"/>
                <w:kern w:val="0"/>
                <w:szCs w:val="21"/>
                <w:u w:val="single"/>
              </w:rPr>
              <w:t>岫</w:t>
            </w:r>
            <w:proofErr w:type="gramEnd"/>
            <w:r w:rsidRPr="00B132D1">
              <w:rPr>
                <w:rFonts w:ascii="宋体" w:hAnsi="宋体"/>
                <w:color w:val="000000" w:themeColor="text1"/>
                <w:kern w:val="0"/>
                <w:szCs w:val="21"/>
                <w:u w:val="single"/>
              </w:rPr>
              <w:t>西路46号</w:t>
            </w:r>
            <w:r w:rsidRPr="00B132D1">
              <w:rPr>
                <w:rFonts w:ascii="宋体" w:hAnsi="宋体"/>
                <w:kern w:val="0"/>
                <w:szCs w:val="21"/>
                <w:u w:val="single"/>
              </w:rPr>
              <w:t>（保山市兰都饭店附五楼8526室）</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联系人：</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input105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卢锋</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电话：</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input106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0871-65896195</w:t>
            </w:r>
            <w:r w:rsidRPr="00B132D1">
              <w:rPr>
                <w:rFonts w:ascii="宋体" w:hAnsi="宋体"/>
                <w:kern w:val="0"/>
                <w:szCs w:val="21"/>
                <w:u w:val="single"/>
              </w:rPr>
              <w:t>、0874-8878257</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1.1.4</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项目名称</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云南省烟草公司保山市公司隆阳分公司辛街烟叶工作站迁建项目</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1.1.5</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建设地点</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input108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隆阳区</w:t>
            </w:r>
            <w:proofErr w:type="gramStart"/>
            <w:r w:rsidRPr="00B132D1">
              <w:rPr>
                <w:rFonts w:ascii="宋体" w:hAnsi="宋体"/>
                <w:color w:val="000000" w:themeColor="text1"/>
                <w:kern w:val="0"/>
                <w:szCs w:val="21"/>
                <w:u w:val="single"/>
              </w:rPr>
              <w:t>辛街乡辛街</w:t>
            </w:r>
            <w:proofErr w:type="gramEnd"/>
            <w:r w:rsidRPr="00B132D1">
              <w:rPr>
                <w:rFonts w:ascii="宋体" w:hAnsi="宋体"/>
                <w:color w:val="000000" w:themeColor="text1"/>
                <w:kern w:val="0"/>
                <w:szCs w:val="21"/>
                <w:u w:val="single"/>
              </w:rPr>
              <w:t>社区街子自然村</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1.2.1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资金来源</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input109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企业自筹</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1.2.2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资金</w:t>
            </w:r>
            <w:r w:rsidRPr="00B132D1">
              <w:rPr>
                <w:rFonts w:ascii="宋体" w:hAnsi="宋体"/>
                <w:kern w:val="0"/>
                <w:szCs w:val="21"/>
              </w:rPr>
              <w:t>落实情况</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已落实</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w:t>
            </w:r>
            <w:r w:rsidRPr="00B132D1">
              <w:rPr>
                <w:rFonts w:ascii="宋体" w:hAnsi="宋体" w:hint="eastAsia"/>
                <w:kern w:val="0"/>
                <w:szCs w:val="21"/>
              </w:rPr>
              <w:t>3</w:t>
            </w:r>
            <w:r w:rsidRPr="00B132D1">
              <w:rPr>
                <w:rFonts w:ascii="宋体" w:hAnsi="宋体"/>
                <w:kern w:val="0"/>
                <w:szCs w:val="21"/>
              </w:rPr>
              <w:t>.1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招标范围</w:t>
            </w:r>
            <w:r w:rsidRPr="00B132D1">
              <w:rPr>
                <w:rFonts w:ascii="宋体" w:hAnsi="宋体" w:hint="eastAsia"/>
                <w:kern w:val="0"/>
              </w:rPr>
              <w:t>及招标规模</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szCs w:val="21"/>
              </w:rPr>
              <w:t>招标范围：</w:t>
            </w:r>
            <w:r w:rsidRPr="00B132D1">
              <w:rPr>
                <w:rFonts w:ascii="宋体" w:hAnsi="宋体" w:cs="宋体"/>
                <w:kern w:val="0"/>
                <w:szCs w:val="21"/>
                <w:u w:val="single"/>
              </w:rPr>
              <w:fldChar w:fldCharType="begin"/>
            </w:r>
            <w:r w:rsidRPr="00B132D1">
              <w:rPr>
                <w:rFonts w:ascii="宋体" w:hAnsi="宋体" w:cs="宋体"/>
                <w:kern w:val="0"/>
                <w:szCs w:val="21"/>
                <w:u w:val="single"/>
              </w:rPr>
              <w:instrText xml:space="preserve"> AUTOTEXT  input115 \* MERGEFORMAT </w:instrText>
            </w:r>
            <w:r w:rsidRPr="00B132D1">
              <w:rPr>
                <w:rFonts w:ascii="宋体" w:hAnsi="宋体" w:cs="宋体"/>
                <w:kern w:val="0"/>
                <w:szCs w:val="21"/>
                <w:u w:val="single"/>
              </w:rPr>
              <w:fldChar w:fldCharType="separate"/>
            </w:r>
            <w:r w:rsidRPr="00B132D1">
              <w:rPr>
                <w:rFonts w:ascii="宋体" w:hAnsi="宋体" w:cs="宋体"/>
                <w:color w:val="000000" w:themeColor="text1"/>
                <w:kern w:val="0"/>
                <w:szCs w:val="21"/>
                <w:u w:val="single"/>
              </w:rPr>
              <w:t>项目总建筑面积9425</w:t>
            </w:r>
            <w:r w:rsidRPr="00B132D1">
              <w:rPr>
                <w:rFonts w:ascii="宋体" w:hAnsi="宋体" w:cs="宋体"/>
                <w:kern w:val="0"/>
                <w:szCs w:val="21"/>
                <w:u w:val="single"/>
              </w:rPr>
              <w:t>㎡。其中：新建烟叶收购联合工房面积6321㎡，办公生活用房1608㎡；职工宿舍822㎡；辅助用房为674㎡（含水泵房及消防水池）配套建设道路、围墙，大门、地坪等附属设施，具体以实际发布的施工图及工程量清单所含内容为准</w:t>
            </w:r>
            <w:r w:rsidRPr="00B132D1">
              <w:rPr>
                <w:rFonts w:ascii="宋体" w:hAnsi="宋体" w:cs="宋体"/>
                <w:kern w:val="0"/>
                <w:szCs w:val="21"/>
                <w:u w:val="single"/>
              </w:rPr>
              <w:fldChar w:fldCharType="end"/>
            </w:r>
            <w:r w:rsidRPr="00B132D1">
              <w:rPr>
                <w:rFonts w:ascii="宋体" w:hAnsi="宋体"/>
                <w:kern w:val="0"/>
                <w:szCs w:val="21"/>
              </w:rPr>
              <w:t>（</w:t>
            </w:r>
            <w:r w:rsidRPr="00B132D1">
              <w:rPr>
                <w:rFonts w:ascii="宋体" w:hAnsi="宋体" w:hint="eastAsia"/>
                <w:kern w:val="0"/>
                <w:szCs w:val="21"/>
              </w:rPr>
              <w:t>招标范围应涵盖《建筑业企业资质标准》中的承包范围的主要内容</w:t>
            </w:r>
            <w:r w:rsidRPr="00B132D1">
              <w:rPr>
                <w:rFonts w:ascii="宋体" w:hAnsi="宋体"/>
                <w:kern w:val="0"/>
                <w:szCs w:val="21"/>
              </w:rPr>
              <w:t>等</w:t>
            </w:r>
            <w:r w:rsidRPr="00B132D1">
              <w:rPr>
                <w:rFonts w:ascii="宋体" w:hAnsi="宋体" w:hint="eastAsia"/>
                <w:kern w:val="0"/>
                <w:szCs w:val="21"/>
              </w:rPr>
              <w:t>详细说明</w:t>
            </w:r>
            <w:r w:rsidRPr="00B132D1">
              <w:rPr>
                <w:rFonts w:ascii="宋体" w:hAnsi="宋体"/>
                <w:kern w:val="0"/>
                <w:szCs w:val="21"/>
              </w:rPr>
              <w:t>）</w:t>
            </w:r>
            <w:r w:rsidRPr="00B132D1">
              <w:rPr>
                <w:rFonts w:ascii="宋体" w:hAnsi="宋体" w:hint="eastAsia"/>
                <w:kern w:val="0"/>
                <w:szCs w:val="21"/>
              </w:rPr>
              <w:t>。</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招标规模：</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input716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项目总建筑面积9425㎡。其中：新建烟叶收购联合工房面积6321㎡，办公生活用房1608㎡；职工宿舍822㎡；辅助用房为674㎡（含水泵房及消防水池）配套建设道路、围墙，大门、地坪等附属设施，具体以实际发布的施工图及工程量清单所含内容为准</w:t>
            </w:r>
            <w:r w:rsidRPr="00B132D1">
              <w:rPr>
                <w:rFonts w:ascii="宋体" w:hAnsi="宋体"/>
                <w:kern w:val="0"/>
                <w:szCs w:val="21"/>
                <w:u w:val="single"/>
              </w:rPr>
              <w:fldChar w:fldCharType="end"/>
            </w:r>
            <w:r w:rsidRPr="00B132D1">
              <w:rPr>
                <w:rFonts w:ascii="宋体" w:hAnsi="宋体"/>
                <w:kern w:val="0"/>
                <w:szCs w:val="21"/>
              </w:rPr>
              <w:t>（</w:t>
            </w:r>
            <w:r w:rsidRPr="00B132D1">
              <w:rPr>
                <w:rFonts w:ascii="宋体" w:hAnsi="宋体" w:hint="eastAsia"/>
                <w:kern w:val="0"/>
                <w:szCs w:val="21"/>
              </w:rPr>
              <w:t>招标规模应根据《建筑业企业资质标准》中从业标准，包括</w:t>
            </w:r>
            <w:r w:rsidRPr="00B132D1">
              <w:rPr>
                <w:rFonts w:ascii="宋体" w:hAnsi="宋体"/>
                <w:kern w:val="0"/>
                <w:szCs w:val="21"/>
              </w:rPr>
              <w:t>招标项目</w:t>
            </w:r>
            <w:r w:rsidRPr="00B132D1">
              <w:rPr>
                <w:rFonts w:ascii="宋体" w:hAnsi="宋体" w:hint="eastAsia"/>
                <w:kern w:val="0"/>
                <w:szCs w:val="21"/>
              </w:rPr>
              <w:t>面积、高度、跨度、金额</w:t>
            </w:r>
            <w:r w:rsidRPr="00B132D1">
              <w:rPr>
                <w:rFonts w:ascii="宋体" w:hAnsi="宋体"/>
                <w:kern w:val="0"/>
                <w:szCs w:val="21"/>
              </w:rPr>
              <w:t>等</w:t>
            </w:r>
            <w:r w:rsidRPr="00B132D1">
              <w:rPr>
                <w:rFonts w:ascii="宋体" w:hAnsi="宋体" w:hint="eastAsia"/>
                <w:kern w:val="0"/>
              </w:rPr>
              <w:t>内容的</w:t>
            </w:r>
            <w:r w:rsidRPr="00B132D1">
              <w:rPr>
                <w:rFonts w:ascii="宋体" w:hAnsi="宋体" w:hint="eastAsia"/>
                <w:kern w:val="0"/>
                <w:szCs w:val="21"/>
              </w:rPr>
              <w:t>详细说明</w:t>
            </w:r>
            <w:r w:rsidRPr="00B132D1">
              <w:rPr>
                <w:rFonts w:ascii="宋体" w:hAnsi="宋体"/>
                <w:kern w:val="0"/>
                <w:szCs w:val="21"/>
              </w:rPr>
              <w:t>）。</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lastRenderedPageBreak/>
              <w:t>1.3.</w:t>
            </w:r>
            <w:r w:rsidRPr="00B132D1">
              <w:rPr>
                <w:rFonts w:ascii="宋体" w:hAnsi="宋体" w:hint="eastAsia"/>
                <w:kern w:val="0"/>
                <w:szCs w:val="21"/>
              </w:rPr>
              <w:t>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计划工期</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计划工期：</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input111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300</w:t>
            </w:r>
            <w:r w:rsidRPr="00B132D1">
              <w:rPr>
                <w:rFonts w:ascii="宋体" w:hAnsi="宋体"/>
                <w:kern w:val="0"/>
                <w:szCs w:val="21"/>
                <w:u w:val="single"/>
              </w:rPr>
              <w:fldChar w:fldCharType="end"/>
            </w:r>
            <w:r w:rsidRPr="00B132D1">
              <w:rPr>
                <w:rFonts w:ascii="宋体" w:hAnsi="宋体"/>
                <w:kern w:val="0"/>
                <w:szCs w:val="21"/>
              </w:rPr>
              <w:t>日历天</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计划开工日期：</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input112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计划完工日期：</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input113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cs="宋体"/>
                <w:kern w:val="0"/>
                <w:szCs w:val="21"/>
              </w:rPr>
            </w:pPr>
            <w:r w:rsidRPr="00B132D1">
              <w:rPr>
                <w:rFonts w:ascii="宋体" w:hAnsi="宋体" w:cs="宋体" w:hint="eastAsia"/>
                <w:kern w:val="0"/>
                <w:szCs w:val="21"/>
              </w:rPr>
              <w:t>除上述总工期外，发包人还要求以下区段工期：</w:t>
            </w:r>
          </w:p>
          <w:p w:rsidR="008346E8" w:rsidRPr="00B132D1" w:rsidRDefault="00B92ED9">
            <w:pPr>
              <w:adjustRightInd w:val="0"/>
              <w:snapToGrid w:val="0"/>
              <w:spacing w:line="360" w:lineRule="auto"/>
              <w:rPr>
                <w:rFonts w:ascii="宋体" w:hAnsi="宋体" w:cs="宋体"/>
                <w:kern w:val="0"/>
                <w:szCs w:val="21"/>
              </w:rPr>
            </w:pPr>
            <w:r w:rsidRPr="00B132D1">
              <w:rPr>
                <w:rFonts w:ascii="宋体" w:hAnsi="宋体" w:cs="宋体"/>
                <w:kern w:val="0"/>
                <w:szCs w:val="21"/>
                <w:u w:val="single"/>
              </w:rPr>
              <w:fldChar w:fldCharType="begin"/>
            </w:r>
            <w:r w:rsidRPr="00B132D1">
              <w:rPr>
                <w:rFonts w:ascii="宋体" w:hAnsi="宋体" w:cs="宋体"/>
                <w:kern w:val="0"/>
                <w:szCs w:val="21"/>
                <w:u w:val="single"/>
              </w:rPr>
              <w:instrText xml:space="preserve"> AUTOTEXT  input114 \* MERGEFORMAT </w:instrText>
            </w:r>
            <w:r w:rsidRPr="00B132D1">
              <w:rPr>
                <w:rFonts w:ascii="宋体" w:hAnsi="宋体" w:cs="宋体"/>
                <w:kern w:val="0"/>
                <w:szCs w:val="21"/>
                <w:u w:val="single"/>
              </w:rPr>
              <w:fldChar w:fldCharType="separate"/>
            </w:r>
            <w:r w:rsidRPr="00B132D1">
              <w:rPr>
                <w:rFonts w:ascii="宋体" w:hAnsi="宋体" w:cs="宋体"/>
                <w:color w:val="000000" w:themeColor="text1"/>
                <w:kern w:val="0"/>
                <w:szCs w:val="21"/>
                <w:u w:val="single"/>
              </w:rPr>
              <w:t xml:space="preserve">     </w:t>
            </w:r>
            <w:r w:rsidRPr="00B132D1">
              <w:rPr>
                <w:rFonts w:ascii="宋体" w:hAnsi="宋体" w:cs="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1.3.</w:t>
            </w:r>
            <w:r w:rsidRPr="00B132D1">
              <w:rPr>
                <w:rFonts w:ascii="宋体" w:hAnsi="宋体" w:hint="eastAsia"/>
                <w:kern w:val="0"/>
                <w:szCs w:val="21"/>
              </w:rPr>
              <w:t>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质量要求</w:t>
            </w:r>
          </w:p>
        </w:tc>
        <w:tc>
          <w:tcPr>
            <w:tcW w:w="5633" w:type="dxa"/>
            <w:shd w:val="clear" w:color="auto" w:fill="auto"/>
            <w:vAlign w:val="center"/>
          </w:tcPr>
          <w:p w:rsidR="008346E8" w:rsidRPr="00B132D1" w:rsidRDefault="00B92ED9">
            <w:pPr>
              <w:adjustRightInd w:val="0"/>
              <w:snapToGrid w:val="0"/>
              <w:spacing w:line="360" w:lineRule="auto"/>
              <w:rPr>
                <w:rFonts w:ascii="宋体" w:hAnsi="宋体" w:cs="宋体"/>
                <w:kern w:val="0"/>
                <w:szCs w:val="21"/>
              </w:rPr>
            </w:pPr>
            <w:r w:rsidRPr="00B132D1">
              <w:rPr>
                <w:rFonts w:ascii="宋体" w:hAnsi="宋体"/>
                <w:color w:val="0000FF"/>
                <w:kern w:val="0"/>
                <w:szCs w:val="21"/>
                <w:u w:val="single"/>
              </w:rPr>
              <w:fldChar w:fldCharType="begin"/>
            </w:r>
            <w:r w:rsidRPr="00B132D1">
              <w:rPr>
                <w:rFonts w:ascii="宋体" w:hAnsi="宋体"/>
                <w:color w:val="0000FF"/>
                <w:kern w:val="0"/>
                <w:szCs w:val="21"/>
                <w:u w:val="single"/>
              </w:rPr>
              <w:instrText xml:space="preserve"> </w:instrText>
            </w:r>
            <w:r w:rsidRPr="00B132D1">
              <w:rPr>
                <w:rFonts w:ascii="宋体" w:hAnsi="宋体" w:hint="eastAsia"/>
                <w:color w:val="0000FF"/>
                <w:kern w:val="0"/>
                <w:szCs w:val="21"/>
                <w:u w:val="single"/>
              </w:rPr>
              <w:instrText>AUTOTEXT  input407 \* MERGEFORMAT</w:instrText>
            </w:r>
            <w:r w:rsidRPr="00B132D1">
              <w:rPr>
                <w:rFonts w:ascii="宋体" w:hAnsi="宋体"/>
                <w:color w:val="0000FF"/>
                <w:kern w:val="0"/>
                <w:szCs w:val="21"/>
                <w:u w:val="single"/>
              </w:rPr>
              <w:instrText xml:space="preserve"> </w:instrText>
            </w:r>
            <w:r w:rsidRPr="00B132D1">
              <w:rPr>
                <w:rFonts w:ascii="宋体" w:hAnsi="宋体"/>
                <w:color w:val="0000FF"/>
                <w:kern w:val="0"/>
                <w:szCs w:val="21"/>
                <w:u w:val="single"/>
              </w:rPr>
              <w:fldChar w:fldCharType="separate"/>
            </w:r>
            <w:r w:rsidRPr="00B132D1">
              <w:rPr>
                <w:rFonts w:ascii="宋体" w:hAnsi="宋体" w:hint="eastAsia"/>
                <w:color w:val="000000" w:themeColor="text1"/>
                <w:kern w:val="0"/>
                <w:szCs w:val="21"/>
                <w:u w:val="single"/>
              </w:rPr>
              <w:t>符合</w:t>
            </w:r>
            <w:r w:rsidRPr="00B132D1">
              <w:rPr>
                <w:rFonts w:ascii="宋体" w:hAnsi="宋体" w:hint="eastAsia"/>
                <w:color w:val="0000FF"/>
                <w:kern w:val="0"/>
                <w:szCs w:val="21"/>
                <w:u w:val="single"/>
              </w:rPr>
              <w:t>《建筑工程施工质量验收统一标准》（GB50300-2013）、《云南省建筑工程施工质量验收统一规程》(DBJ53/T-23-2014)及国家、行业、地方相关验收标准、规程、规范，并通过相关部门的验收，一次性验收合格</w:t>
            </w:r>
            <w:r w:rsidRPr="00B132D1">
              <w:rPr>
                <w:rFonts w:ascii="宋体" w:hAnsi="宋体"/>
                <w:color w:val="0000FF"/>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1.4.1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投标人</w:t>
            </w:r>
            <w:r w:rsidRPr="00B132D1">
              <w:rPr>
                <w:rFonts w:ascii="宋体" w:hAnsi="宋体" w:hint="eastAsia"/>
                <w:kern w:val="0"/>
                <w:szCs w:val="21"/>
              </w:rPr>
              <w:t>资格要求</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投标人必须是在中国境内合法注册企业、具有独立法人资格的单位；</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具备有效安全生产许可证；</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未被建设行政主管部门取消投标资格；</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投标人应具备承担本项目施工的资质条件、能力和信誉资质条件。</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项目负责人资格：详见招标公告；拟派项目负责人具备有效的安全生产考核合格证书；</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input508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(1)拟派项目负责人须具备有效的建筑工程专业二级注册建造师执业资格证书和有效的安全生产考核合格证书，提供的注册建造师执业资格证书须符合《住房和城乡建设部办公厅关于全面实行一级建造师电子注册证书的通知》(</w:t>
            </w:r>
            <w:proofErr w:type="gramStart"/>
            <w:r w:rsidRPr="00B132D1">
              <w:rPr>
                <w:rFonts w:ascii="宋体" w:hAnsi="宋体" w:hint="eastAsia"/>
                <w:kern w:val="0"/>
                <w:szCs w:val="21"/>
                <w:u w:val="single"/>
              </w:rPr>
              <w:t>建办市</w:t>
            </w:r>
            <w:proofErr w:type="gramEnd"/>
            <w:r w:rsidRPr="00B132D1">
              <w:rPr>
                <w:rFonts w:ascii="宋体" w:hAnsi="宋体" w:hint="eastAsia"/>
                <w:kern w:val="0"/>
                <w:szCs w:val="21"/>
                <w:u w:val="single"/>
              </w:rPr>
              <w:t>(2021)40号)文件有关规定；(2)项目负责人必须为投标人本单位人员，提供有效的劳动合同和单位为其购买的社保缴纳证明(</w:t>
            </w:r>
            <w:r w:rsidR="00A16F8D" w:rsidRPr="00B132D1">
              <w:rPr>
                <w:rFonts w:ascii="宋体" w:hAnsi="宋体" w:hint="eastAsia"/>
                <w:kern w:val="0"/>
                <w:szCs w:val="21"/>
                <w:u w:val="single"/>
              </w:rPr>
              <w:t>2025年1月至今任意连续3个月</w:t>
            </w:r>
            <w:r w:rsidRPr="00B132D1">
              <w:rPr>
                <w:rFonts w:ascii="宋体" w:hAnsi="宋体" w:hint="eastAsia"/>
                <w:kern w:val="0"/>
                <w:szCs w:val="21"/>
                <w:u w:val="single"/>
              </w:rPr>
              <w:t>);(3)项目负责人未担任其他任何在建建设工程的项目负责人，符合《注册建造师执业管理办法》第九条规定的情形除外（提供承诺书）</w:t>
            </w:r>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技术负责人：</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input509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具备（建筑工程类专业）工程师及以上技术职称；须为投标人本单位人员，提供有效的劳动合同和单位为其购买的社保缴纳证明(</w:t>
            </w:r>
            <w:r w:rsidR="00A16F8D" w:rsidRPr="00B132D1">
              <w:rPr>
                <w:rFonts w:ascii="宋体" w:hAnsi="宋体" w:hint="eastAsia"/>
                <w:kern w:val="0"/>
                <w:szCs w:val="21"/>
                <w:u w:val="single"/>
              </w:rPr>
              <w:t>2025年1月至今任意连续3个月</w:t>
            </w:r>
            <w:r w:rsidRPr="00B132D1">
              <w:rPr>
                <w:rFonts w:ascii="宋体" w:hAnsi="宋体" w:hint="eastAsia"/>
                <w:kern w:val="0"/>
                <w:szCs w:val="21"/>
                <w:u w:val="single"/>
              </w:rPr>
              <w:t>)</w:t>
            </w:r>
            <w:r w:rsidRPr="00B132D1">
              <w:rPr>
                <w:rFonts w:ascii="宋体" w:hAnsi="宋体"/>
                <w:kern w:val="0"/>
                <w:szCs w:val="21"/>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财务要求：</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input117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2023</w:t>
            </w:r>
            <w:r w:rsidRPr="00B132D1">
              <w:rPr>
                <w:rFonts w:ascii="宋体" w:hAnsi="宋体"/>
                <w:kern w:val="0"/>
                <w:szCs w:val="21"/>
                <w:u w:val="single"/>
              </w:rPr>
              <w:fldChar w:fldCharType="end"/>
            </w:r>
            <w:r w:rsidRPr="00B132D1">
              <w:rPr>
                <w:rFonts w:ascii="宋体" w:hAnsi="宋体" w:hint="eastAsia"/>
                <w:kern w:val="0"/>
                <w:szCs w:val="21"/>
              </w:rPr>
              <w:t>至</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input510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2025（提供近三年来任意一年年度）经第三方审计的财务报告及报表或企业自身出具的合法有效的财务报表（包括资产负债表、现金流量表和损益表（或利润表），含附注），若投标人成立不足一年的，提供成立至今的经第三方审计的财务报告及报表或企业自身出具的合</w:t>
            </w:r>
            <w:r w:rsidRPr="00B132D1">
              <w:rPr>
                <w:rFonts w:ascii="宋体" w:hAnsi="宋体" w:hint="eastAsia"/>
                <w:kern w:val="0"/>
                <w:szCs w:val="21"/>
                <w:u w:val="single"/>
              </w:rPr>
              <w:lastRenderedPageBreak/>
              <w:t>法有效的财务报表（包括资产负债表、现金流量表和损益表（或利润表），含附注）</w:t>
            </w:r>
            <w:r w:rsidRPr="00B132D1">
              <w:rPr>
                <w:rFonts w:ascii="宋体" w:hAnsi="宋体"/>
                <w:kern w:val="0"/>
                <w:szCs w:val="21"/>
                <w:u w:val="single"/>
              </w:rPr>
              <w:fldChar w:fldCharType="end"/>
            </w:r>
            <w:r w:rsidRPr="00B132D1">
              <w:rPr>
                <w:rFonts w:ascii="宋体" w:hAnsi="宋体" w:hint="eastAsia"/>
                <w:kern w:val="0"/>
                <w:szCs w:val="21"/>
              </w:rPr>
              <w:t>（年份要求）有效的财务报表。</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企业业绩要求：详见招标公告。</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项目负责人业绩要求：详见招标公告。</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人员配备要求：详见《施工现场专业(管理)人员配备表》。</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color w:val="000000"/>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w:t>
            </w:r>
            <w:proofErr w:type="gramStart"/>
            <w:r w:rsidRPr="00B132D1">
              <w:rPr>
                <w:rFonts w:ascii="宋体" w:hAnsi="宋体" w:hint="eastAsia"/>
                <w:color w:val="000000"/>
                <w:kern w:val="0"/>
                <w:szCs w:val="21"/>
              </w:rPr>
              <w:t>云建质</w:t>
            </w:r>
            <w:proofErr w:type="gramEnd"/>
            <w:r w:rsidRPr="00B132D1">
              <w:rPr>
                <w:rFonts w:ascii="宋体" w:hAnsi="宋体" w:hint="eastAsia"/>
                <w:color w:val="000000"/>
                <w:kern w:val="0"/>
                <w:szCs w:val="21"/>
              </w:rPr>
              <w:t>〔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w:t>
            </w:r>
            <w:proofErr w:type="gramStart"/>
            <w:r w:rsidRPr="00B132D1">
              <w:rPr>
                <w:rFonts w:ascii="宋体" w:hAnsi="宋体" w:hint="eastAsia"/>
                <w:color w:val="000000"/>
                <w:kern w:val="0"/>
                <w:szCs w:val="21"/>
              </w:rPr>
              <w:t>省级行业</w:t>
            </w:r>
            <w:proofErr w:type="gramEnd"/>
            <w:r w:rsidRPr="00B132D1">
              <w:rPr>
                <w:rFonts w:ascii="宋体" w:hAnsi="宋体" w:hint="eastAsia"/>
                <w:color w:val="000000"/>
                <w:kern w:val="0"/>
                <w:szCs w:val="21"/>
              </w:rPr>
              <w:t>行政主管部门核准通过后，方可在云南省行政区域范围内参与新的招投标活动。</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其他要求：</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input121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w:t>
            </w:r>
            <w:r w:rsidRPr="00B132D1">
              <w:rPr>
                <w:rFonts w:ascii="宋体" w:hAnsi="宋体"/>
                <w:kern w:val="0"/>
                <w:szCs w:val="21"/>
                <w:u w:val="single"/>
              </w:rPr>
              <w:t>一）在中华人民共和国境内注册，具有独立承担民事责任的能力，具有合法有效的《营业执照》或其他组织证件或自然人身份证件；具备履行合同所必需的产品和专业技术能力、售后服务能力；</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（二）具有依法缴纳税收和社会保障资金的良好记录，提供2025年1月至今任意</w:t>
            </w:r>
            <w:r w:rsidR="00A16F8D" w:rsidRPr="00B132D1">
              <w:rPr>
                <w:rFonts w:ascii="宋体" w:hAnsi="宋体" w:hint="eastAsia"/>
                <w:kern w:val="0"/>
                <w:szCs w:val="21"/>
                <w:u w:val="single"/>
              </w:rPr>
              <w:t>连续3</w:t>
            </w:r>
            <w:r w:rsidRPr="00B132D1">
              <w:rPr>
                <w:rFonts w:ascii="宋体" w:hAnsi="宋体"/>
                <w:kern w:val="0"/>
                <w:szCs w:val="21"/>
                <w:u w:val="single"/>
              </w:rPr>
              <w:t>个月依法缴纳税收和缴纳社会保障资金的证明（依法免税或不需要缴纳社会保障资金的投标人，应提供相应文件证明）；</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（三）信誉要求：</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1.投标人没有处于破产、被责令停产、停业、资格被限制状态；</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2.在《信用中国》网站查询未被列入“严重失信主体名单”“失信被执行人”重大税收违法失信主体、政府采购严重违法失信行为记录名单；</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3.在《国家企业信用信息公示系统》查询未被列入“经营异常名录”、无“列入严重违法失信名单(黑名单)信息”，已经被移除的除外；</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4.自202</w:t>
            </w:r>
            <w:r w:rsidR="00A16F8D" w:rsidRPr="00B132D1">
              <w:rPr>
                <w:rFonts w:ascii="宋体" w:hAnsi="宋体" w:hint="eastAsia"/>
                <w:kern w:val="0"/>
                <w:szCs w:val="21"/>
                <w:u w:val="single"/>
              </w:rPr>
              <w:t>3</w:t>
            </w:r>
            <w:r w:rsidRPr="00B132D1">
              <w:rPr>
                <w:rFonts w:ascii="宋体" w:hAnsi="宋体"/>
                <w:kern w:val="0"/>
                <w:szCs w:val="21"/>
                <w:u w:val="single"/>
              </w:rPr>
              <w:t>年1月1日以来，在《中国裁判文书网》查询投</w:t>
            </w:r>
            <w:r w:rsidRPr="00B132D1">
              <w:rPr>
                <w:rFonts w:ascii="宋体" w:hAnsi="宋体"/>
                <w:kern w:val="0"/>
                <w:szCs w:val="21"/>
                <w:u w:val="single"/>
              </w:rPr>
              <w:lastRenderedPageBreak/>
              <w:t>标单位、法定代表人、主要负责人或实际控制人、本项目委托代理人（如有）、拟派出的项目负责人（如有）无行贿犯罪记录；查询结果最终以招标人或招标代理机构在开标前查询结果为准，查询结果提交评标委员会。</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（四）投标人未被中国烟草总公司、云南省烟草公司、保山市烟草公司采取禁入措施或列入不良供应商，提供承诺书；</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（五）投标人须提供《无不良行为记录承诺书》《无违法犯罪行为记录承诺书》《廉政信用承诺书》；</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六）与招标人存在利害关系可能影响招标公正性的法人、其他组织或者个人，不得参加投标。单位负责人为同一人或者存在控股、管理关系的不同单位，不得参加同一标段投标或者未划分标段的同一招标项目投标；</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kern w:val="0"/>
                <w:szCs w:val="21"/>
                <w:u w:val="single"/>
              </w:rPr>
              <w:t>（七）投标企业（施工方）在近三年内从事建筑活动中无“工资支付信用记录及劳动保障行政处理（处罚）记录”的证明材料（由</w:t>
            </w:r>
            <w:r w:rsidR="00A16F8D" w:rsidRPr="00B132D1">
              <w:rPr>
                <w:rFonts w:ascii="宋体" w:hAnsi="宋体" w:hint="eastAsia"/>
                <w:kern w:val="0"/>
                <w:szCs w:val="21"/>
                <w:u w:val="single"/>
              </w:rPr>
              <w:t>招标</w:t>
            </w:r>
            <w:r w:rsidR="00A16F8D" w:rsidRPr="00B132D1">
              <w:rPr>
                <w:rFonts w:ascii="宋体" w:hAnsi="宋体"/>
                <w:kern w:val="0"/>
                <w:szCs w:val="21"/>
                <w:u w:val="single"/>
              </w:rPr>
              <w:t>代理公司</w:t>
            </w:r>
            <w:r w:rsidRPr="00B132D1">
              <w:rPr>
                <w:rFonts w:ascii="宋体" w:hAnsi="宋体"/>
                <w:kern w:val="0"/>
                <w:szCs w:val="21"/>
                <w:u w:val="single"/>
              </w:rPr>
              <w:t>向相关</w:t>
            </w:r>
            <w:proofErr w:type="gramStart"/>
            <w:r w:rsidRPr="00B132D1">
              <w:rPr>
                <w:rFonts w:ascii="宋体" w:hAnsi="宋体"/>
                <w:kern w:val="0"/>
                <w:szCs w:val="21"/>
                <w:u w:val="single"/>
              </w:rPr>
              <w:t>人社部门</w:t>
            </w:r>
            <w:proofErr w:type="gramEnd"/>
            <w:r w:rsidRPr="00B132D1">
              <w:rPr>
                <w:rFonts w:ascii="宋体" w:hAnsi="宋体"/>
                <w:kern w:val="0"/>
                <w:szCs w:val="21"/>
                <w:u w:val="single"/>
              </w:rPr>
              <w:t>查询出具），有不良记录的投标将被拒绝。</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t>（八本次招标不接受联合体形式</w:t>
            </w:r>
            <w:r w:rsidRPr="00B132D1">
              <w:rPr>
                <w:rFonts w:ascii="宋体" w:hAnsi="宋体"/>
                <w:kern w:val="0"/>
                <w:szCs w:val="21"/>
                <w:u w:val="single"/>
              </w:rPr>
              <w:fldChar w:fldCharType="end"/>
            </w:r>
            <w:r w:rsidRPr="00B132D1">
              <w:rPr>
                <w:rFonts w:hint="eastAsia"/>
                <w:szCs w:val="21"/>
              </w:rPr>
              <w:t>。</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lastRenderedPageBreak/>
              <w:t>1.4.2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是否接受联合体投标</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input122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ascii="宋体" w:hAnsi="宋体" w:hint="eastAsia"/>
                <w:kern w:val="0"/>
                <w:szCs w:val="21"/>
              </w:rPr>
              <w:t>不接受</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input123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ascii="宋体" w:hAnsi="宋体" w:hint="eastAsia"/>
                <w:kern w:val="0"/>
                <w:szCs w:val="21"/>
              </w:rPr>
              <w:t>接受，应满足下列要求：</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input124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联合体资质应符合法律法规的规定，并按照联合体协议约定的分工进行认定。</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w:t>
            </w:r>
            <w:r w:rsidRPr="00B132D1">
              <w:rPr>
                <w:rFonts w:ascii="宋体" w:hAnsi="宋体" w:hint="eastAsia"/>
                <w:kern w:val="0"/>
                <w:szCs w:val="21"/>
              </w:rPr>
              <w:t>9</w:t>
            </w:r>
            <w:r w:rsidRPr="00B132D1">
              <w:rPr>
                <w:rFonts w:ascii="宋体" w:hAnsi="宋体"/>
                <w:kern w:val="0"/>
                <w:szCs w:val="21"/>
              </w:rPr>
              <w:t>.1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踏勘现场</w:t>
            </w:r>
          </w:p>
        </w:tc>
        <w:tc>
          <w:tcPr>
            <w:tcW w:w="5633" w:type="dxa"/>
            <w:shd w:val="clear" w:color="auto" w:fill="auto"/>
            <w:vAlign w:val="center"/>
          </w:tcPr>
          <w:p w:rsidR="008346E8" w:rsidRPr="00B132D1" w:rsidRDefault="00B92ED9">
            <w:pPr>
              <w:topLinePunct/>
              <w:adjustRightInd w:val="0"/>
              <w:snapToGrid w:val="0"/>
              <w:spacing w:line="360" w:lineRule="auto"/>
              <w:rPr>
                <w:rFonts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input125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hAnsi="宋体" w:hint="eastAsia"/>
                <w:kern w:val="0"/>
                <w:szCs w:val="21"/>
              </w:rPr>
              <w:t>不组织</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input126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ascii="宋体" w:hAnsi="宋体" w:hint="eastAsia"/>
                <w:kern w:val="0"/>
                <w:szCs w:val="21"/>
              </w:rPr>
              <w:t>组织</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input463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本项目将集中进行现场踏勘，投标企业人员携带以下资料准时参加踏勘：（1）法定代表人身份证明书；(2)法定代表人授权委托书（法人参加不提供）；（3）项目负责人建造</w:t>
            </w:r>
            <w:proofErr w:type="gramStart"/>
            <w:r w:rsidRPr="00B132D1">
              <w:rPr>
                <w:rFonts w:ascii="宋体" w:hAnsi="宋体" w:hint="eastAsia"/>
                <w:kern w:val="0"/>
                <w:szCs w:val="21"/>
                <w:u w:val="single"/>
              </w:rPr>
              <w:t>师注册</w:t>
            </w:r>
            <w:proofErr w:type="gramEnd"/>
            <w:r w:rsidRPr="00B132D1">
              <w:rPr>
                <w:rFonts w:ascii="宋体" w:hAnsi="宋体" w:hint="eastAsia"/>
                <w:kern w:val="0"/>
                <w:szCs w:val="21"/>
                <w:u w:val="single"/>
              </w:rPr>
              <w:t>证书及身份证扫描件。踏勘完毕后招标代理机构将对参加现场踏勘的投标企业发出现场踏勘证明书，此证明书</w:t>
            </w:r>
            <w:proofErr w:type="gramStart"/>
            <w:r w:rsidRPr="00B132D1">
              <w:rPr>
                <w:rFonts w:ascii="宋体" w:hAnsi="宋体" w:hint="eastAsia"/>
                <w:kern w:val="0"/>
                <w:szCs w:val="21"/>
                <w:u w:val="single"/>
              </w:rPr>
              <w:t>扫描件需按照</w:t>
            </w:r>
            <w:proofErr w:type="gramEnd"/>
            <w:r w:rsidRPr="00B132D1">
              <w:rPr>
                <w:rFonts w:ascii="宋体" w:hAnsi="宋体" w:hint="eastAsia"/>
                <w:kern w:val="0"/>
                <w:szCs w:val="21"/>
                <w:u w:val="single"/>
              </w:rPr>
              <w:t>投标文件的格式要求装订在投标文件中。</w:t>
            </w:r>
          </w:p>
          <w:p w:rsidR="002D61CB" w:rsidRPr="00B132D1" w:rsidRDefault="00B92ED9">
            <w:pPr>
              <w:adjustRightInd w:val="0"/>
              <w:snapToGrid w:val="0"/>
              <w:spacing w:line="360" w:lineRule="auto"/>
              <w:rPr>
                <w:rFonts w:ascii="宋体" w:hAnsi="宋体"/>
                <w:kern w:val="0"/>
                <w:szCs w:val="21"/>
                <w:u w:val="single"/>
              </w:rPr>
            </w:pPr>
            <w:r w:rsidRPr="00B132D1">
              <w:rPr>
                <w:rFonts w:ascii="宋体" w:hAnsi="宋体" w:hint="eastAsia"/>
                <w:kern w:val="0"/>
                <w:szCs w:val="21"/>
                <w:u w:val="single"/>
              </w:rPr>
              <w:t>踏勘时间：2026年3月 日上午9时00分至11时30分，下午2时30分至5时30分</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u w:val="single"/>
              </w:rPr>
              <w:t>踏勘地点：隆阳区蒲</w:t>
            </w:r>
            <w:proofErr w:type="gramStart"/>
            <w:r w:rsidRPr="00B132D1">
              <w:rPr>
                <w:rFonts w:ascii="宋体" w:hAnsi="宋体" w:hint="eastAsia"/>
                <w:kern w:val="0"/>
                <w:szCs w:val="21"/>
                <w:u w:val="single"/>
              </w:rPr>
              <w:t>缥</w:t>
            </w:r>
            <w:proofErr w:type="gramEnd"/>
            <w:r w:rsidRPr="00B132D1">
              <w:rPr>
                <w:rFonts w:ascii="宋体" w:hAnsi="宋体" w:hint="eastAsia"/>
                <w:kern w:val="0"/>
                <w:szCs w:val="21"/>
                <w:u w:val="single"/>
              </w:rPr>
              <w:t>镇原320国道旁边，联系人及电话：</w:t>
            </w:r>
            <w:r w:rsidRPr="00B132D1">
              <w:rPr>
                <w:rFonts w:ascii="宋体" w:hAnsi="宋体" w:hint="eastAsia"/>
                <w:kern w:val="0"/>
                <w:szCs w:val="21"/>
                <w:u w:val="single"/>
              </w:rPr>
              <w:lastRenderedPageBreak/>
              <w:t>卢锋（15887201753）</w:t>
            </w:r>
            <w:r w:rsidRPr="00B132D1">
              <w:rPr>
                <w:rFonts w:ascii="宋体" w:hAnsi="宋体"/>
                <w:kern w:val="0"/>
                <w:szCs w:val="21"/>
                <w:u w:val="single"/>
              </w:rPr>
              <w:fldChar w:fldCharType="end"/>
            </w:r>
            <w:r w:rsidRPr="00B132D1">
              <w:rPr>
                <w:rFonts w:ascii="宋体" w:hAnsi="宋体" w:hint="eastAsia"/>
                <w:kern w:val="0"/>
                <w:szCs w:val="21"/>
              </w:rPr>
              <w:t>（写明相关内容）。</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lastRenderedPageBreak/>
              <w:t>1.</w:t>
            </w:r>
            <w:r w:rsidRPr="00B132D1">
              <w:rPr>
                <w:rFonts w:ascii="宋体" w:hAnsi="宋体" w:hint="eastAsia"/>
                <w:kern w:val="0"/>
                <w:szCs w:val="21"/>
              </w:rPr>
              <w:t>10</w:t>
            </w:r>
            <w:r w:rsidRPr="00B132D1">
              <w:rPr>
                <w:rFonts w:ascii="宋体" w:hAnsi="宋体"/>
                <w:kern w:val="0"/>
                <w:szCs w:val="21"/>
              </w:rPr>
              <w:t>.1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投标预备会</w:t>
            </w:r>
          </w:p>
        </w:tc>
        <w:tc>
          <w:tcPr>
            <w:tcW w:w="5633" w:type="dxa"/>
            <w:shd w:val="clear" w:color="auto" w:fill="auto"/>
            <w:vAlign w:val="center"/>
          </w:tcPr>
          <w:p w:rsidR="008346E8" w:rsidRPr="00B132D1" w:rsidRDefault="00B92ED9">
            <w:pPr>
              <w:topLinePunct/>
              <w:adjustRightInd w:val="0"/>
              <w:snapToGrid w:val="0"/>
              <w:spacing w:line="360" w:lineRule="auto"/>
              <w:rPr>
                <w:rFonts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input127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hAnsi="宋体" w:hint="eastAsia"/>
                <w:kern w:val="0"/>
                <w:szCs w:val="21"/>
              </w:rPr>
              <w:t>不召开</w:t>
            </w:r>
          </w:p>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input128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hAnsi="宋体" w:hint="eastAsia"/>
                <w:kern w:val="0"/>
                <w:szCs w:val="21"/>
              </w:rPr>
              <w:t>召开</w:t>
            </w:r>
          </w:p>
          <w:p w:rsidR="008346E8" w:rsidRPr="00B132D1" w:rsidRDefault="00B92ED9">
            <w:pPr>
              <w:topLinePunct/>
              <w:adjustRightInd w:val="0"/>
              <w:snapToGrid w:val="0"/>
              <w:spacing w:line="360" w:lineRule="auto"/>
              <w:rPr>
                <w:rFonts w:hAnsi="宋体"/>
                <w:kern w:val="0"/>
                <w:szCs w:val="32"/>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input465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r w:rsidRPr="00B132D1">
              <w:rPr>
                <w:rFonts w:ascii="宋体" w:hAnsi="宋体" w:hint="eastAsia"/>
                <w:kern w:val="0"/>
                <w:szCs w:val="21"/>
              </w:rPr>
              <w:t>（写明相关内容）。</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1.10.2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投标人提出问题的截止时间和方法</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在投标截止时间10日前，所有获取了招标文件的潜在投标人凭企业数字证书（CA）登录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input434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1"/>
              </w:rPr>
              <w:t>，通过网络在线方式向招标人或招标代理进行署名提问，招标人或招标代理需对所有潜在投标人进行统一回复。</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1.10.3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招标人澄清的时间和方法</w:t>
            </w:r>
          </w:p>
        </w:tc>
        <w:tc>
          <w:tcPr>
            <w:tcW w:w="5633" w:type="dxa"/>
            <w:shd w:val="clear" w:color="auto" w:fill="auto"/>
            <w:vAlign w:val="center"/>
          </w:tcPr>
          <w:p w:rsidR="008346E8" w:rsidRPr="00B132D1" w:rsidRDefault="00B92ED9">
            <w:pPr>
              <w:autoSpaceDE w:val="0"/>
              <w:autoSpaceDN w:val="0"/>
              <w:adjustRightInd w:val="0"/>
              <w:snapToGrid w:val="0"/>
              <w:spacing w:line="360" w:lineRule="auto"/>
              <w:rPr>
                <w:rFonts w:ascii="宋体" w:hAnsi="宋体"/>
                <w:kern w:val="0"/>
                <w:szCs w:val="21"/>
              </w:rPr>
            </w:pPr>
            <w:r w:rsidRPr="00B132D1">
              <w:rPr>
                <w:rFonts w:ascii="宋体" w:hAnsi="宋体" w:hint="eastAsia"/>
                <w:kern w:val="0"/>
                <w:szCs w:val="21"/>
              </w:rPr>
              <w:t>投标截止时间至少15日前，由招标人以</w:t>
            </w:r>
            <w:proofErr w:type="gramStart"/>
            <w:r w:rsidRPr="00B132D1">
              <w:rPr>
                <w:rFonts w:ascii="宋体" w:hAnsi="宋体" w:hint="eastAsia"/>
                <w:kern w:val="0"/>
                <w:szCs w:val="21"/>
              </w:rPr>
              <w:t>补遗书方式</w:t>
            </w:r>
            <w:proofErr w:type="gramEnd"/>
            <w:r w:rsidRPr="00B132D1">
              <w:rPr>
                <w:rFonts w:ascii="宋体" w:hAnsi="宋体" w:hint="eastAsia"/>
                <w:kern w:val="0"/>
                <w:szCs w:val="21"/>
              </w:rPr>
              <w:t>按程序报有关主管部门备案后，提交</w:t>
            </w:r>
            <w:r w:rsidRPr="00B132D1">
              <w:rPr>
                <w:rFonts w:ascii="宋体" w:hAnsi="宋体" w:hint="eastAsia"/>
                <w:color w:val="3333FF"/>
                <w:kern w:val="0"/>
                <w:szCs w:val="28"/>
                <w:u w:val="single" w:color="4F81BD"/>
              </w:rPr>
              <w:t>公共资源</w:t>
            </w:r>
            <w:r w:rsidRPr="00B132D1">
              <w:rPr>
                <w:rFonts w:ascii="宋体" w:hAnsi="宋体" w:hint="eastAsia"/>
                <w:kern w:val="0"/>
                <w:szCs w:val="21"/>
              </w:rPr>
              <w:t>交易中心统一通过网络向潜在投标人发布，所有获取了招标文件的潜在投标人登录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input438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1"/>
              </w:rPr>
              <w:t>凭企业身份认证数字证书（CA）查看澄清内容。</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1.11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分包</w:t>
            </w:r>
          </w:p>
        </w:tc>
        <w:tc>
          <w:tcPr>
            <w:tcW w:w="5633" w:type="dxa"/>
            <w:shd w:val="clear" w:color="auto" w:fill="auto"/>
            <w:vAlign w:val="center"/>
          </w:tcPr>
          <w:p w:rsidR="008346E8" w:rsidRPr="00B132D1" w:rsidRDefault="00B92ED9">
            <w:pPr>
              <w:autoSpaceDE w:val="0"/>
              <w:autoSpaceDN w:val="0"/>
              <w:adjustRightInd w:val="0"/>
              <w:snapToGrid w:val="0"/>
              <w:spacing w:line="360" w:lineRule="auto"/>
              <w:rPr>
                <w:rFonts w:ascii="宋体" w:hAnsi="宋体"/>
                <w:kern w:val="0"/>
                <w:szCs w:val="28"/>
              </w:rPr>
            </w:pPr>
            <w:r w:rsidRPr="00B132D1">
              <w:rPr>
                <w:rFonts w:ascii="宋体" w:hAnsi="宋体"/>
                <w:color w:val="0000FF"/>
                <w:kern w:val="0"/>
                <w:szCs w:val="28"/>
              </w:rPr>
              <w:fldChar w:fldCharType="begin"/>
            </w:r>
            <w:r w:rsidRPr="00B132D1">
              <w:rPr>
                <w:rFonts w:ascii="宋体" w:hAnsi="宋体"/>
                <w:color w:val="0000FF"/>
                <w:kern w:val="0"/>
                <w:szCs w:val="28"/>
              </w:rPr>
              <w:instrText xml:space="preserve"> </w:instrText>
            </w:r>
            <w:r w:rsidRPr="00B132D1">
              <w:rPr>
                <w:rFonts w:ascii="宋体" w:hAnsi="宋体" w:hint="eastAsia"/>
                <w:color w:val="0000FF"/>
                <w:kern w:val="0"/>
                <w:szCs w:val="28"/>
              </w:rPr>
              <w:instrText>AUTOTEXT  input408 \* MERGEFORMAT</w:instrText>
            </w:r>
            <w:r w:rsidRPr="00B132D1">
              <w:rPr>
                <w:rFonts w:ascii="宋体" w:hAnsi="宋体"/>
                <w:color w:val="0000FF"/>
                <w:kern w:val="0"/>
                <w:szCs w:val="28"/>
              </w:rPr>
              <w:instrText xml:space="preserve"> </w:instrText>
            </w:r>
            <w:r w:rsidRPr="00B132D1">
              <w:rPr>
                <w:rFonts w:ascii="宋体" w:hAnsi="宋体"/>
                <w:color w:val="0000FF"/>
                <w:kern w:val="0"/>
                <w:szCs w:val="28"/>
              </w:rPr>
              <w:fldChar w:fldCharType="separate"/>
            </w:r>
            <w:r w:rsidRPr="00B132D1">
              <w:rPr>
                <w:rFonts w:ascii="宋体" w:hAnsi="宋体" w:hint="eastAsia"/>
                <w:color w:val="000000" w:themeColor="text1"/>
                <w:kern w:val="0"/>
                <w:sz w:val="32"/>
                <w:szCs w:val="28"/>
              </w:rPr>
              <w:t>☑</w:t>
            </w:r>
            <w:r w:rsidRPr="00B132D1">
              <w:rPr>
                <w:rFonts w:ascii="宋体" w:hAnsi="宋体"/>
                <w:color w:val="0000FF"/>
                <w:kern w:val="0"/>
                <w:szCs w:val="28"/>
              </w:rPr>
              <w:fldChar w:fldCharType="end"/>
            </w:r>
            <w:r w:rsidRPr="00B132D1">
              <w:rPr>
                <w:rFonts w:ascii="宋体" w:hAnsi="宋体" w:hint="eastAsia"/>
                <w:kern w:val="0"/>
                <w:szCs w:val="28"/>
              </w:rPr>
              <w:t xml:space="preserve"> 不允许</w:t>
            </w:r>
          </w:p>
          <w:p w:rsidR="008346E8" w:rsidRPr="00B132D1" w:rsidRDefault="00B92ED9">
            <w:pPr>
              <w:autoSpaceDE w:val="0"/>
              <w:autoSpaceDN w:val="0"/>
              <w:adjustRightInd w:val="0"/>
              <w:snapToGrid w:val="0"/>
              <w:spacing w:line="360" w:lineRule="auto"/>
              <w:rPr>
                <w:rFonts w:ascii="宋体" w:hAnsi="宋体"/>
                <w:color w:val="0000FF"/>
                <w:kern w:val="0"/>
                <w:szCs w:val="28"/>
                <w:u w:val="single"/>
              </w:rPr>
            </w:pPr>
            <w:r w:rsidRPr="00B132D1">
              <w:rPr>
                <w:rFonts w:ascii="宋体" w:hAnsi="宋体"/>
                <w:color w:val="0000FF"/>
                <w:kern w:val="0"/>
                <w:szCs w:val="28"/>
              </w:rPr>
              <w:fldChar w:fldCharType="begin"/>
            </w:r>
            <w:r w:rsidRPr="00B132D1">
              <w:rPr>
                <w:rFonts w:ascii="宋体" w:hAnsi="宋体"/>
                <w:color w:val="0000FF"/>
                <w:kern w:val="0"/>
                <w:szCs w:val="28"/>
              </w:rPr>
              <w:instrText xml:space="preserve"> </w:instrText>
            </w:r>
            <w:r w:rsidRPr="00B132D1">
              <w:rPr>
                <w:rFonts w:ascii="宋体" w:hAnsi="宋体" w:hint="eastAsia"/>
                <w:color w:val="0000FF"/>
                <w:kern w:val="0"/>
                <w:szCs w:val="28"/>
              </w:rPr>
              <w:instrText>AUTOTEXT  input409 \* MERGEFORMAT</w:instrText>
            </w:r>
            <w:r w:rsidRPr="00B132D1">
              <w:rPr>
                <w:rFonts w:ascii="宋体" w:hAnsi="宋体"/>
                <w:color w:val="0000FF"/>
                <w:kern w:val="0"/>
                <w:szCs w:val="28"/>
              </w:rPr>
              <w:instrText xml:space="preserve"> </w:instrText>
            </w:r>
            <w:r w:rsidRPr="00B132D1">
              <w:rPr>
                <w:rFonts w:ascii="宋体" w:hAnsi="宋体"/>
                <w:color w:val="0000FF"/>
                <w:kern w:val="0"/>
                <w:szCs w:val="28"/>
              </w:rPr>
              <w:fldChar w:fldCharType="separate"/>
            </w:r>
            <w:r w:rsidRPr="00B132D1">
              <w:rPr>
                <w:rFonts w:ascii="宋体" w:hAnsi="宋体" w:hint="eastAsia"/>
                <w:color w:val="000000" w:themeColor="text1"/>
                <w:kern w:val="0"/>
                <w:szCs w:val="28"/>
              </w:rPr>
              <w:t>□</w:t>
            </w:r>
            <w:r w:rsidRPr="00B132D1">
              <w:rPr>
                <w:rFonts w:ascii="宋体" w:hAnsi="宋体"/>
                <w:color w:val="0000FF"/>
                <w:kern w:val="0"/>
                <w:szCs w:val="28"/>
              </w:rPr>
              <w:fldChar w:fldCharType="end"/>
            </w:r>
            <w:r w:rsidRPr="00B132D1">
              <w:rPr>
                <w:rFonts w:ascii="宋体" w:hAnsi="宋体" w:hint="eastAsia"/>
                <w:kern w:val="0"/>
                <w:szCs w:val="28"/>
              </w:rPr>
              <w:t xml:space="preserve"> 允许,</w:t>
            </w:r>
            <w:r w:rsidRPr="00B132D1">
              <w:rPr>
                <w:rFonts w:ascii="宋体" w:hAnsi="宋体"/>
                <w:color w:val="0000FF"/>
                <w:kern w:val="0"/>
                <w:szCs w:val="28"/>
                <w:u w:val="single"/>
              </w:rPr>
              <w:fldChar w:fldCharType="begin"/>
            </w:r>
            <w:r w:rsidRPr="00B132D1">
              <w:rPr>
                <w:rFonts w:ascii="宋体" w:hAnsi="宋体"/>
                <w:color w:val="0000FF"/>
                <w:kern w:val="0"/>
                <w:szCs w:val="28"/>
                <w:u w:val="single"/>
              </w:rPr>
              <w:instrText xml:space="preserve"> </w:instrText>
            </w:r>
            <w:r w:rsidRPr="00B132D1">
              <w:rPr>
                <w:rFonts w:ascii="宋体" w:hAnsi="宋体" w:hint="eastAsia"/>
                <w:color w:val="0000FF"/>
                <w:kern w:val="0"/>
                <w:szCs w:val="28"/>
                <w:u w:val="single"/>
              </w:rPr>
              <w:instrText>AUTOTEXT  input412 \* MERGEFORMAT</w:instrText>
            </w:r>
            <w:r w:rsidRPr="00B132D1">
              <w:rPr>
                <w:rFonts w:ascii="宋体" w:hAnsi="宋体"/>
                <w:color w:val="0000FF"/>
                <w:kern w:val="0"/>
                <w:szCs w:val="28"/>
                <w:u w:val="single"/>
              </w:rPr>
              <w:instrText xml:space="preserve"> </w:instrText>
            </w:r>
            <w:r w:rsidRPr="00B132D1">
              <w:rPr>
                <w:rFonts w:ascii="宋体" w:hAnsi="宋体"/>
                <w:color w:val="0000FF"/>
                <w:kern w:val="0"/>
                <w:szCs w:val="28"/>
                <w:u w:val="single"/>
              </w:rPr>
              <w:fldChar w:fldCharType="separate"/>
            </w:r>
            <w:r w:rsidRPr="00B132D1">
              <w:rPr>
                <w:rFonts w:ascii="宋体" w:hAnsi="宋体" w:hint="eastAsia"/>
                <w:color w:val="000000" w:themeColor="text1"/>
                <w:kern w:val="0"/>
                <w:szCs w:val="28"/>
                <w:u w:val="single"/>
              </w:rPr>
              <w:t xml:space="preserve">     </w:t>
            </w:r>
            <w:r w:rsidRPr="00B132D1">
              <w:rPr>
                <w:rFonts w:ascii="宋体" w:hAnsi="宋体"/>
                <w:color w:val="0000FF"/>
                <w:kern w:val="0"/>
                <w:szCs w:val="28"/>
                <w:u w:val="single"/>
              </w:rPr>
              <w:fldChar w:fldCharType="end"/>
            </w:r>
          </w:p>
          <w:p w:rsidR="008346E8" w:rsidRPr="00B132D1" w:rsidRDefault="00B92ED9">
            <w:pPr>
              <w:autoSpaceDE w:val="0"/>
              <w:autoSpaceDN w:val="0"/>
              <w:adjustRightInd w:val="0"/>
              <w:snapToGrid w:val="0"/>
              <w:spacing w:line="360" w:lineRule="auto"/>
              <w:rPr>
                <w:rFonts w:ascii="宋体" w:hAnsi="宋体"/>
                <w:kern w:val="0"/>
                <w:szCs w:val="28"/>
              </w:rPr>
            </w:pPr>
            <w:r w:rsidRPr="00B132D1">
              <w:rPr>
                <w:rFonts w:ascii="宋体" w:hAnsi="宋体" w:hint="eastAsia"/>
                <w:kern w:val="0"/>
                <w:szCs w:val="28"/>
              </w:rPr>
              <w:t>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1.12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偏离</w:t>
            </w:r>
          </w:p>
        </w:tc>
        <w:tc>
          <w:tcPr>
            <w:tcW w:w="5633" w:type="dxa"/>
            <w:shd w:val="clear" w:color="auto" w:fill="auto"/>
            <w:vAlign w:val="center"/>
          </w:tcPr>
          <w:p w:rsidR="008346E8" w:rsidRPr="00B132D1" w:rsidRDefault="00B92ED9">
            <w:pPr>
              <w:topLinePunct/>
              <w:adjustRightInd w:val="0"/>
              <w:snapToGrid w:val="0"/>
              <w:spacing w:line="360" w:lineRule="auto"/>
              <w:rPr>
                <w:rFonts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input133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hAnsi="宋体" w:hint="eastAsia"/>
                <w:kern w:val="0"/>
                <w:szCs w:val="21"/>
              </w:rPr>
              <w:t>不允许</w:t>
            </w:r>
          </w:p>
          <w:p w:rsidR="008346E8" w:rsidRPr="00B132D1" w:rsidRDefault="00B92ED9">
            <w:pPr>
              <w:topLinePunct/>
              <w:adjustRightInd w:val="0"/>
              <w:snapToGrid w:val="0"/>
              <w:spacing w:line="360" w:lineRule="auto"/>
              <w:rPr>
                <w:rFonts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input134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hAnsi="宋体" w:hint="eastAsia"/>
                <w:kern w:val="0"/>
                <w:szCs w:val="21"/>
              </w:rPr>
              <w:t>允许，</w:t>
            </w:r>
            <w:r w:rsidRPr="00B132D1">
              <w:rPr>
                <w:rFonts w:ascii="宋体" w:hAnsi="宋体"/>
                <w:color w:val="0000FF"/>
                <w:kern w:val="0"/>
                <w:szCs w:val="28"/>
                <w:u w:val="single"/>
              </w:rPr>
              <w:t xml:space="preserve"> </w:t>
            </w:r>
            <w:r w:rsidRPr="00B132D1">
              <w:rPr>
                <w:rFonts w:ascii="宋体" w:hAnsi="宋体"/>
                <w:color w:val="0000FF"/>
                <w:kern w:val="0"/>
                <w:szCs w:val="28"/>
                <w:u w:val="single"/>
              </w:rPr>
              <w:fldChar w:fldCharType="begin"/>
            </w:r>
            <w:r w:rsidRPr="00B132D1">
              <w:rPr>
                <w:rFonts w:ascii="宋体" w:hAnsi="宋体"/>
                <w:color w:val="0000FF"/>
                <w:kern w:val="0"/>
                <w:szCs w:val="28"/>
                <w:u w:val="single"/>
              </w:rPr>
              <w:instrText xml:space="preserve"> </w:instrText>
            </w:r>
            <w:r w:rsidRPr="00B132D1">
              <w:rPr>
                <w:rFonts w:ascii="宋体" w:hAnsi="宋体" w:hint="eastAsia"/>
                <w:color w:val="0000FF"/>
                <w:kern w:val="0"/>
                <w:szCs w:val="28"/>
                <w:u w:val="single"/>
              </w:rPr>
              <w:instrText>AUTOTEXT  input414 \* MERGEFORMAT</w:instrText>
            </w:r>
            <w:r w:rsidRPr="00B132D1">
              <w:rPr>
                <w:rFonts w:ascii="宋体" w:hAnsi="宋体"/>
                <w:color w:val="0000FF"/>
                <w:kern w:val="0"/>
                <w:szCs w:val="28"/>
                <w:u w:val="single"/>
              </w:rPr>
              <w:instrText xml:space="preserve"> </w:instrText>
            </w:r>
            <w:r w:rsidRPr="00B132D1">
              <w:rPr>
                <w:rFonts w:ascii="宋体" w:hAnsi="宋体"/>
                <w:color w:val="0000FF"/>
                <w:kern w:val="0"/>
                <w:szCs w:val="28"/>
                <w:u w:val="single"/>
              </w:rPr>
              <w:fldChar w:fldCharType="separate"/>
            </w:r>
            <w:r w:rsidRPr="00B132D1">
              <w:rPr>
                <w:rFonts w:ascii="宋体" w:hAnsi="宋体" w:hint="eastAsia"/>
                <w:color w:val="000000" w:themeColor="text1"/>
                <w:kern w:val="0"/>
                <w:szCs w:val="28"/>
                <w:u w:val="single"/>
              </w:rPr>
              <w:t xml:space="preserve">     </w:t>
            </w:r>
            <w:r w:rsidRPr="00B132D1">
              <w:rPr>
                <w:rFonts w:ascii="宋体" w:hAnsi="宋体"/>
                <w:color w:val="0000FF"/>
                <w:kern w:val="0"/>
                <w:szCs w:val="28"/>
                <w:u w:val="single"/>
              </w:rPr>
              <w:fldChar w:fldCharType="end"/>
            </w:r>
            <w:r w:rsidRPr="00B132D1">
              <w:rPr>
                <w:rFonts w:ascii="宋体" w:hAnsi="宋体" w:hint="eastAsia"/>
                <w:kern w:val="0"/>
                <w:szCs w:val="21"/>
                <w:u w:color="4F81BD"/>
              </w:rPr>
              <w:t>（写明相关内容）。</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2.1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构成招标文件的其他材料</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input135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图纸</w:t>
            </w:r>
            <w:r w:rsidRPr="00B132D1">
              <w:rPr>
                <w:rFonts w:ascii="宋体" w:hAnsi="宋体"/>
                <w:kern w:val="0"/>
                <w:szCs w:val="21"/>
                <w:u w:val="single"/>
              </w:rPr>
              <w:t>、工程量清单、招标控制</w:t>
            </w:r>
            <w:proofErr w:type="gramStart"/>
            <w:r w:rsidRPr="00B132D1">
              <w:rPr>
                <w:rFonts w:ascii="宋体" w:hAnsi="宋体"/>
                <w:kern w:val="0"/>
                <w:szCs w:val="21"/>
                <w:u w:val="single"/>
              </w:rPr>
              <w:t>价公布</w:t>
            </w:r>
            <w:proofErr w:type="gramEnd"/>
            <w:r w:rsidRPr="00B132D1">
              <w:rPr>
                <w:rFonts w:ascii="宋体" w:hAnsi="宋体"/>
                <w:kern w:val="0"/>
                <w:szCs w:val="21"/>
                <w:u w:val="single"/>
              </w:rPr>
              <w:t xml:space="preserve">表、补遗通知（如有）、 </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t>疑问问题解答（如有）等</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2.2.1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投标人要求澄清招标文件</w:t>
            </w:r>
            <w:r w:rsidRPr="00B132D1">
              <w:rPr>
                <w:rFonts w:ascii="宋体" w:hAnsi="宋体"/>
                <w:kern w:val="0"/>
                <w:szCs w:val="21"/>
              </w:rPr>
              <w:lastRenderedPageBreak/>
              <w:t>的截止时间</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lastRenderedPageBreak/>
              <w:t>同1．10．2的时间要求</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lastRenderedPageBreak/>
              <w:t>投标人应仔细阅读和检查招标文件的全部内容。如发现缺页或附件不全，应及时向招标人提出，以便补齐。如有疑问，应在投标人须知前附表规定的时间前以在线不署名提交方式登录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input440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1"/>
              </w:rPr>
              <w:t>，要求招标人对招标文件予以澄清。</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lastRenderedPageBreak/>
              <w:t>2.2.2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投标截止时间</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以网上公告时间为准。</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2.2.3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投标人确认收到招标文件澄清的时间</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投标人自行登录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input442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1"/>
              </w:rPr>
              <w:t>获取澄清，无须回复确认已收到该澄清。</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2.3.2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投标人确认收到招标文件修改的时间</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投标人自行登录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input443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1"/>
              </w:rPr>
              <w:t>收取修改内容，无须回复确认已收到该修改。</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3.1</w:t>
            </w:r>
            <w:r w:rsidRPr="00B132D1">
              <w:rPr>
                <w:rFonts w:ascii="宋体" w:hAnsi="宋体" w:hint="eastAsia"/>
                <w:kern w:val="0"/>
                <w:szCs w:val="21"/>
              </w:rPr>
              <w:t>.1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构成投标文件的其他材料</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input137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图纸</w:t>
            </w:r>
            <w:r w:rsidRPr="00B132D1">
              <w:rPr>
                <w:rFonts w:ascii="宋体" w:hAnsi="宋体"/>
                <w:kern w:val="0"/>
                <w:szCs w:val="21"/>
                <w:u w:val="single"/>
              </w:rPr>
              <w:t>、工程量清单、招标控制</w:t>
            </w:r>
            <w:proofErr w:type="gramStart"/>
            <w:r w:rsidRPr="00B132D1">
              <w:rPr>
                <w:rFonts w:ascii="宋体" w:hAnsi="宋体"/>
                <w:kern w:val="0"/>
                <w:szCs w:val="21"/>
                <w:u w:val="single"/>
              </w:rPr>
              <w:t>价公布</w:t>
            </w:r>
            <w:proofErr w:type="gramEnd"/>
            <w:r w:rsidRPr="00B132D1">
              <w:rPr>
                <w:rFonts w:ascii="宋体" w:hAnsi="宋体"/>
                <w:kern w:val="0"/>
                <w:szCs w:val="21"/>
                <w:u w:val="single"/>
              </w:rPr>
              <w:t xml:space="preserve">表、补遗通知（如有）、 </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t>疑问问题解答（如有）等</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3.2.3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rPr>
              <w:t>招标控制价</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kern w:val="0"/>
                <w:szCs w:val="28"/>
              </w:rPr>
              <w:fldChar w:fldCharType="begin"/>
            </w:r>
            <w:r w:rsidRPr="00B132D1">
              <w:rPr>
                <w:rFonts w:ascii="宋体" w:hAnsi="宋体"/>
                <w:kern w:val="0"/>
                <w:szCs w:val="28"/>
              </w:rPr>
              <w:instrText xml:space="preserve"> AUTOTEXT  input139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ascii="宋体" w:hAnsi="宋体" w:hint="eastAsia"/>
                <w:kern w:val="0"/>
              </w:rPr>
              <w:t>设招标控制价</w:t>
            </w:r>
          </w:p>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w:t>
            </w:r>
            <w:r w:rsidRPr="00B132D1">
              <w:rPr>
                <w:rFonts w:ascii="宋体" w:hAnsi="宋体" w:hint="eastAsia"/>
                <w:kern w:val="0"/>
                <w:szCs w:val="21"/>
              </w:rPr>
              <w:t>详见电子招标商务标文件，格式为：*.ZBS（适用于有工程量清单），且需在投标截止时间15日前发出。）</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3.3</w:t>
            </w:r>
            <w:r w:rsidRPr="00B132D1">
              <w:rPr>
                <w:rFonts w:ascii="宋体" w:hAnsi="宋体" w:hint="eastAsia"/>
                <w:kern w:val="0"/>
                <w:szCs w:val="21"/>
              </w:rPr>
              <w:t>.1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投标有效期</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投标截止之日起</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input140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90</w:t>
            </w:r>
            <w:r w:rsidRPr="00B132D1">
              <w:rPr>
                <w:rFonts w:ascii="宋体" w:hAnsi="宋体"/>
                <w:kern w:val="0"/>
                <w:szCs w:val="21"/>
                <w:u w:val="single"/>
              </w:rPr>
              <w:fldChar w:fldCharType="end"/>
            </w:r>
            <w:r w:rsidRPr="00B132D1">
              <w:rPr>
                <w:rFonts w:ascii="宋体" w:hAnsi="宋体" w:hint="eastAsia"/>
                <w:kern w:val="0"/>
                <w:szCs w:val="21"/>
              </w:rPr>
              <w:t>日历天。</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3.4.1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投标保证金</w:t>
            </w:r>
          </w:p>
        </w:tc>
        <w:tc>
          <w:tcPr>
            <w:tcW w:w="5633" w:type="dxa"/>
            <w:shd w:val="clear" w:color="auto" w:fill="auto"/>
            <w:vAlign w:val="center"/>
          </w:tcPr>
          <w:p w:rsidR="008346E8" w:rsidRPr="00B132D1" w:rsidRDefault="00B92ED9">
            <w:pPr>
              <w:topLinePunct/>
              <w:adjustRightInd w:val="0"/>
              <w:snapToGrid w:val="0"/>
              <w:spacing w:line="360" w:lineRule="auto"/>
              <w:rPr>
                <w:rFonts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input141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hAnsi="宋体" w:hint="eastAsia"/>
                <w:kern w:val="0"/>
                <w:szCs w:val="21"/>
              </w:rPr>
              <w:t>不要求递交投标保证金</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input142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ascii="宋体" w:hAnsi="宋体" w:hint="eastAsia"/>
                <w:kern w:val="0"/>
                <w:szCs w:val="21"/>
              </w:rPr>
              <w:t>要求递交投标保证金</w:t>
            </w:r>
            <w:bookmarkStart w:id="3" w:name="要求递交投标文件保证金"/>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一、投标保证金提交形式：银行转账、网银、电汇、银行保函、投标保证保险</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二、投标保证金账户信息：</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（一）户名：</w:t>
            </w:r>
            <w:r w:rsidRPr="00B132D1">
              <w:rPr>
                <w:rFonts w:ascii="宋体" w:hAnsi="宋体" w:hint="eastAsia"/>
                <w:color w:val="000000"/>
                <w:kern w:val="0"/>
                <w:szCs w:val="21"/>
                <w:u w:val="single"/>
              </w:rPr>
              <w:fldChar w:fldCharType="begin"/>
            </w:r>
            <w:r w:rsidRPr="00B132D1">
              <w:rPr>
                <w:rFonts w:ascii="宋体" w:hAnsi="宋体" w:hint="eastAsia"/>
                <w:color w:val="000000"/>
                <w:kern w:val="0"/>
                <w:szCs w:val="21"/>
                <w:u w:val="single"/>
              </w:rPr>
              <w:instrText xml:space="preserve"> AUTOTEXT  input469 \* MERGEFORMAT </w:instrText>
            </w:r>
            <w:r w:rsidRPr="00B132D1">
              <w:rPr>
                <w:rFonts w:ascii="宋体" w:hAnsi="宋体" w:hint="eastAsia"/>
                <w:color w:val="000000"/>
                <w:kern w:val="0"/>
                <w:szCs w:val="21"/>
                <w:u w:val="single"/>
              </w:rPr>
              <w:fldChar w:fldCharType="separate"/>
            </w:r>
            <w:r w:rsidRPr="00B132D1">
              <w:rPr>
                <w:rFonts w:ascii="宋体" w:hAnsi="宋体" w:hint="eastAsia"/>
                <w:color w:val="000000"/>
                <w:kern w:val="0"/>
                <w:szCs w:val="21"/>
                <w:u w:val="single"/>
              </w:rPr>
              <w:t>保山市隆阳区政务服务管理局</w:t>
            </w:r>
            <w:r w:rsidRPr="00B132D1">
              <w:rPr>
                <w:rFonts w:ascii="宋体" w:hAnsi="宋体" w:hint="eastAsia"/>
                <w:color w:val="000000"/>
                <w:kern w:val="0"/>
                <w:szCs w:val="21"/>
                <w:u w:val="single"/>
              </w:rPr>
              <w:fldChar w:fldCharType="end"/>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（二）开户行：</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input471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中国农业银行股份有限公司保山正阳北</w:t>
            </w:r>
            <w:r w:rsidRPr="00B132D1">
              <w:rPr>
                <w:rFonts w:ascii="宋体" w:hAnsi="宋体" w:hint="eastAsia"/>
                <w:kern w:val="0"/>
                <w:szCs w:val="21"/>
                <w:u w:val="single"/>
              </w:rPr>
              <w:lastRenderedPageBreak/>
              <w:t>路支行（隆阳区）</w:t>
            </w:r>
            <w:r w:rsidRPr="00B132D1">
              <w:rPr>
                <w:rFonts w:ascii="宋体" w:hAnsi="宋体"/>
                <w:kern w:val="0"/>
                <w:szCs w:val="21"/>
                <w:u w:val="single"/>
              </w:rPr>
              <w:fldChar w:fldCharType="end"/>
            </w:r>
            <w:r w:rsidRPr="00B132D1">
              <w:rPr>
                <w:rFonts w:ascii="宋体" w:hAnsi="宋体" w:hint="eastAsia"/>
                <w:color w:val="000000"/>
                <w:kern w:val="0"/>
                <w:szCs w:val="21"/>
              </w:rPr>
              <w:t xml:space="preserve">     </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（三）保证金提交账号及金额：</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input472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保证金提交账号：各投标人自行登录系统查看,保证金金额：30.00万元</w:t>
            </w:r>
            <w:r w:rsidRPr="00B132D1">
              <w:rPr>
                <w:rFonts w:ascii="宋体" w:hAnsi="宋体"/>
                <w:kern w:val="0"/>
                <w:szCs w:val="21"/>
                <w:u w:val="single"/>
              </w:rPr>
              <w:fldChar w:fldCharType="end"/>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三、投标保证金的提交程序：</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一）采用银行转账、网银、电汇方式提交投标保证金的，投标人应以自身的名义提交，并且必须从其基本账户转出，不得以分支机构其他名义提交；投标人需在投标截止时间前递交保证金，到账时间以实际到达保证金账号时间为准，未在投标截止时间前到账的保证金视为未提交。</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二）采用银行保函方式提交投标保证金的，申请人必须是投标人，受益人必须是招标人；银行保函必须正确填写受益人和申请人的全称，并与招标文件规定的名称相一致，以免造成投标无效。投标人必须将银行保函原件扫描件附在投标文件中。银行保函真实性由投标人自行承诺。</w:t>
            </w:r>
          </w:p>
          <w:p w:rsidR="008346E8" w:rsidRPr="00B132D1" w:rsidRDefault="00B92ED9">
            <w:pPr>
              <w:adjustRightInd w:val="0"/>
              <w:snapToGrid w:val="0"/>
              <w:spacing w:line="360" w:lineRule="auto"/>
              <w:ind w:firstLineChars="200" w:firstLine="420"/>
            </w:pPr>
            <w:r w:rsidRPr="00B132D1">
              <w:rPr>
                <w:rFonts w:ascii="宋体" w:hAnsi="宋体" w:hint="eastAsia"/>
                <w:color w:val="000000"/>
                <w:kern w:val="0"/>
                <w:szCs w:val="21"/>
              </w:rPr>
              <w:t>（三）采用投标保证保险方式提交投标保证金的，投标人通过云南省公共资源交易信息网首页点击‘保险（保函）办理’，提交程序按照保证保险操作说明进行办理，保证保险的办理应符合《云南省发展和改革委员会关于印发云南省公共资源交易平台接入电子保函服务指导意见的通知》（云</w:t>
            </w:r>
            <w:proofErr w:type="gramStart"/>
            <w:r w:rsidRPr="00B132D1">
              <w:rPr>
                <w:rFonts w:ascii="宋体" w:hAnsi="宋体" w:hint="eastAsia"/>
                <w:color w:val="000000"/>
                <w:kern w:val="0"/>
                <w:szCs w:val="21"/>
              </w:rPr>
              <w:t>发改平台建</w:t>
            </w:r>
            <w:proofErr w:type="gramEnd"/>
            <w:r w:rsidRPr="00B132D1">
              <w:rPr>
                <w:rFonts w:ascii="宋体" w:hAnsi="宋体" w:hint="eastAsia"/>
                <w:color w:val="000000"/>
                <w:kern w:val="0"/>
                <w:szCs w:val="21"/>
              </w:rPr>
              <w:t>管〔2021〕1152号）的相关要求。</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r w:rsidRPr="00B132D1">
              <w:rPr>
                <w:rFonts w:hint="eastAsia"/>
                <w:color w:val="FF0000"/>
                <w:sz w:val="24"/>
              </w:rPr>
              <w:t xml:space="preserve"> </w:t>
            </w:r>
            <w:r w:rsidRPr="00B132D1">
              <w:rPr>
                <w:color w:val="FF0000"/>
                <w:sz w:val="24"/>
              </w:rPr>
              <w:t xml:space="preserve"> </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四、注意事项：</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（一）</w:t>
            </w:r>
            <w:proofErr w:type="gramStart"/>
            <w:r w:rsidRPr="00B132D1">
              <w:rPr>
                <w:rFonts w:ascii="宋体" w:hAnsi="宋体" w:hint="eastAsia"/>
                <w:color w:val="000000"/>
                <w:kern w:val="0"/>
                <w:szCs w:val="21"/>
              </w:rPr>
              <w:t>投标人投同一</w:t>
            </w:r>
            <w:proofErr w:type="gramEnd"/>
            <w:r w:rsidRPr="00B132D1">
              <w:rPr>
                <w:rFonts w:ascii="宋体" w:hAnsi="宋体" w:hint="eastAsia"/>
                <w:color w:val="000000"/>
                <w:kern w:val="0"/>
                <w:szCs w:val="21"/>
              </w:rPr>
              <w:t>项目下两个及以上标段的，应按标段分别提交保证金。</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（二）若以银行转账、网银、电汇方式提交至交</w:t>
            </w:r>
            <w:proofErr w:type="gramStart"/>
            <w:r w:rsidRPr="00B132D1">
              <w:rPr>
                <w:rFonts w:ascii="宋体" w:hAnsi="宋体" w:hint="eastAsia"/>
                <w:color w:val="000000"/>
                <w:kern w:val="0"/>
                <w:szCs w:val="21"/>
              </w:rPr>
              <w:t>易中心</w:t>
            </w:r>
            <w:proofErr w:type="gramEnd"/>
            <w:r w:rsidRPr="00B132D1">
              <w:rPr>
                <w:rFonts w:ascii="宋体" w:hAnsi="宋体" w:hint="eastAsia"/>
                <w:color w:val="000000"/>
                <w:kern w:val="0"/>
                <w:szCs w:val="21"/>
              </w:rPr>
              <w:t>专用账户的投标保证金，投标人须在云南省公共资源交易系统中进行绑定。</w:t>
            </w:r>
          </w:p>
          <w:p w:rsidR="008346E8" w:rsidRPr="00B132D1" w:rsidRDefault="00B92ED9">
            <w:pPr>
              <w:adjustRightInd w:val="0"/>
              <w:snapToGrid w:val="0"/>
              <w:spacing w:line="360" w:lineRule="auto"/>
              <w:ind w:firstLineChars="200" w:firstLine="420"/>
              <w:rPr>
                <w:rFonts w:ascii="宋体" w:hAnsi="宋体"/>
                <w:color w:val="000000"/>
                <w:kern w:val="0"/>
                <w:szCs w:val="21"/>
              </w:rPr>
            </w:pPr>
            <w:r w:rsidRPr="00B132D1">
              <w:rPr>
                <w:rFonts w:ascii="宋体" w:hAnsi="宋体" w:hint="eastAsia"/>
                <w:color w:val="000000"/>
                <w:kern w:val="0"/>
                <w:szCs w:val="21"/>
              </w:rPr>
              <w:t>（三）投标人应充分考虑各种形式投标保证金提交时间，未在投标保证金缴纳截止时间前到账的投标保证金视为未提交。</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color w:val="000000" w:themeColor="text1"/>
                <w:kern w:val="0"/>
                <w:szCs w:val="21"/>
              </w:rPr>
              <w:t>（四）因不可抗力因素导致投标人无法在投标截止时间前</w:t>
            </w:r>
            <w:r w:rsidRPr="00B132D1">
              <w:rPr>
                <w:rFonts w:ascii="宋体" w:hAnsi="宋体"/>
                <w:color w:val="000000" w:themeColor="text1"/>
                <w:kern w:val="0"/>
                <w:szCs w:val="21"/>
              </w:rPr>
              <w:t>按时</w:t>
            </w:r>
            <w:r w:rsidRPr="00B132D1">
              <w:rPr>
                <w:rFonts w:ascii="宋体" w:hAnsi="宋体" w:hint="eastAsia"/>
                <w:color w:val="000000" w:themeColor="text1"/>
                <w:kern w:val="0"/>
                <w:szCs w:val="21"/>
              </w:rPr>
              <w:t>缴纳保证金、保函、保险等情况下，投标人需在开标时提供相关情况说明，经招标人核实同意后，可以认可投标人已按时缴纳保证金、保函、保险。后续保证金是否缴纳，请招标人自行确定。</w:t>
            </w:r>
            <w:r w:rsidRPr="00B132D1">
              <w:rPr>
                <w:rFonts w:ascii="宋体" w:hAnsi="宋体"/>
                <w:color w:val="FF0000"/>
                <w:kern w:val="0"/>
                <w:szCs w:val="21"/>
              </w:rPr>
              <w:t xml:space="preserve"> </w:t>
            </w:r>
            <w:r w:rsidRPr="00B132D1">
              <w:rPr>
                <w:rFonts w:ascii="宋体" w:hAnsi="宋体" w:hint="eastAsia"/>
                <w:color w:val="FF0000"/>
                <w:kern w:val="0"/>
                <w:szCs w:val="21"/>
              </w:rPr>
              <w:t xml:space="preserve"> </w:t>
            </w:r>
            <w:r w:rsidRPr="00B132D1">
              <w:rPr>
                <w:rFonts w:ascii="宋体" w:hAnsi="宋体"/>
                <w:color w:val="FF0000"/>
                <w:kern w:val="0"/>
                <w:szCs w:val="21"/>
              </w:rPr>
              <w:t xml:space="preserve"> </w:t>
            </w:r>
            <w:bookmarkEnd w:id="3"/>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lastRenderedPageBreak/>
              <w:t>3.</w:t>
            </w:r>
            <w:r w:rsidRPr="00B132D1">
              <w:rPr>
                <w:rFonts w:ascii="宋体" w:hAnsi="宋体" w:hint="eastAsia"/>
                <w:kern w:val="0"/>
                <w:szCs w:val="21"/>
              </w:rPr>
              <w:t>5</w:t>
            </w:r>
            <w:r w:rsidRPr="00B132D1">
              <w:rPr>
                <w:rFonts w:ascii="宋体" w:hAnsi="宋体"/>
                <w:kern w:val="0"/>
                <w:szCs w:val="21"/>
              </w:rPr>
              <w:t>.</w:t>
            </w:r>
            <w:r w:rsidRPr="00B132D1">
              <w:rPr>
                <w:rFonts w:ascii="宋体" w:hAnsi="宋体" w:hint="eastAsia"/>
                <w:kern w:val="0"/>
                <w:szCs w:val="21"/>
              </w:rPr>
              <w:t>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近年财务状况的年份要求</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input150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2023</w:t>
            </w:r>
            <w:r w:rsidRPr="00B132D1">
              <w:rPr>
                <w:rFonts w:ascii="宋体" w:hAnsi="宋体"/>
                <w:kern w:val="0"/>
                <w:szCs w:val="21"/>
                <w:u w:val="single"/>
              </w:rPr>
              <w:fldChar w:fldCharType="end"/>
            </w:r>
            <w:r w:rsidRPr="00B132D1">
              <w:rPr>
                <w:rFonts w:ascii="宋体" w:hAnsi="宋体" w:hint="eastAsia"/>
                <w:kern w:val="0"/>
                <w:szCs w:val="21"/>
              </w:rPr>
              <w:t>年至，</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input151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2025</w:t>
            </w:r>
            <w:r w:rsidRPr="00B132D1">
              <w:rPr>
                <w:rFonts w:ascii="宋体" w:hAnsi="宋体"/>
                <w:kern w:val="0"/>
                <w:szCs w:val="21"/>
                <w:u w:val="single"/>
              </w:rPr>
              <w:t>（提供近三年来任意一年年度）经第三方审计的财务报告及报表或企业自身出具的合法有效的财务报表（包括资产负债表、现金流量表和损益表（或利润表），含附注），若投标人成立不足一年的，提供成立至今的经第三方审计的财务报告及报表或企业自身出具的合法有效的财务报表（包括资产负债表、现金流量表和损益表（或利润表），含附注）</w:t>
            </w:r>
            <w:r w:rsidRPr="00B132D1">
              <w:rPr>
                <w:rFonts w:ascii="宋体" w:hAnsi="宋体"/>
                <w:kern w:val="0"/>
                <w:szCs w:val="21"/>
                <w:u w:val="single"/>
              </w:rPr>
              <w:fldChar w:fldCharType="end"/>
            </w:r>
            <w:r w:rsidRPr="00B132D1">
              <w:rPr>
                <w:rFonts w:ascii="宋体" w:hAnsi="宋体" w:hint="eastAsia"/>
                <w:kern w:val="0"/>
                <w:szCs w:val="21"/>
              </w:rPr>
              <w:t>（年份要求）有效的财务报表。</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3.</w:t>
            </w:r>
            <w:r w:rsidRPr="00B132D1">
              <w:rPr>
                <w:rFonts w:ascii="宋体" w:hAnsi="宋体" w:hint="eastAsia"/>
                <w:kern w:val="0"/>
                <w:szCs w:val="21"/>
              </w:rPr>
              <w:t>5</w:t>
            </w:r>
            <w:r w:rsidRPr="00B132D1">
              <w:rPr>
                <w:rFonts w:ascii="宋体" w:hAnsi="宋体"/>
                <w:kern w:val="0"/>
                <w:szCs w:val="21"/>
              </w:rPr>
              <w:t>.</w:t>
            </w:r>
            <w:r w:rsidRPr="00B132D1">
              <w:rPr>
                <w:rFonts w:ascii="宋体" w:hAnsi="宋体" w:hint="eastAsia"/>
                <w:kern w:val="0"/>
                <w:szCs w:val="21"/>
              </w:rPr>
              <w:t>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近年完成的类似项目的年份要求</w:t>
            </w:r>
          </w:p>
        </w:tc>
        <w:tc>
          <w:tcPr>
            <w:tcW w:w="5633" w:type="dxa"/>
            <w:shd w:val="clear" w:color="auto" w:fill="auto"/>
            <w:vAlign w:val="center"/>
          </w:tcPr>
          <w:p w:rsidR="008346E8" w:rsidRPr="00B132D1" w:rsidRDefault="00B92ED9" w:rsidP="00A16F8D">
            <w:pPr>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input152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5</w:t>
            </w:r>
            <w:r w:rsidRPr="00B132D1">
              <w:rPr>
                <w:rFonts w:ascii="宋体" w:hAnsi="宋体"/>
                <w:kern w:val="0"/>
                <w:szCs w:val="21"/>
                <w:u w:val="single"/>
              </w:rPr>
              <w:fldChar w:fldCharType="end"/>
            </w:r>
            <w:r w:rsidRPr="00B132D1">
              <w:rPr>
                <w:rFonts w:ascii="宋体" w:hAnsi="宋体" w:hint="eastAsia"/>
                <w:kern w:val="0"/>
                <w:szCs w:val="21"/>
              </w:rPr>
              <w:t>年，</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input153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业绩个数不小于1</w:t>
            </w:r>
            <w:r w:rsidRPr="00B132D1">
              <w:rPr>
                <w:rFonts w:ascii="宋体" w:hAnsi="宋体"/>
                <w:kern w:val="0"/>
                <w:szCs w:val="21"/>
                <w:u w:val="single"/>
              </w:rPr>
              <w:t>，单项合同金额（万元）不小于2100，竣工时间不小于202</w:t>
            </w:r>
            <w:r w:rsidR="00A16F8D" w:rsidRPr="00B132D1">
              <w:rPr>
                <w:rFonts w:ascii="宋体" w:hAnsi="宋体" w:hint="eastAsia"/>
                <w:kern w:val="0"/>
                <w:szCs w:val="21"/>
                <w:u w:val="single"/>
              </w:rPr>
              <w:t>3</w:t>
            </w:r>
            <w:r w:rsidRPr="00B132D1">
              <w:rPr>
                <w:rFonts w:ascii="宋体" w:hAnsi="宋体"/>
                <w:kern w:val="0"/>
                <w:szCs w:val="21"/>
                <w:u w:val="single"/>
              </w:rPr>
              <w:t>-1-1，业绩内容为房屋建筑工程施工业绩</w:t>
            </w:r>
            <w:r w:rsidRPr="00B132D1">
              <w:rPr>
                <w:rFonts w:ascii="宋体" w:hAnsi="宋体"/>
                <w:kern w:val="0"/>
                <w:szCs w:val="21"/>
                <w:u w:val="single"/>
              </w:rPr>
              <w:fldChar w:fldCharType="end"/>
            </w:r>
            <w:r w:rsidRPr="00B132D1">
              <w:rPr>
                <w:rFonts w:ascii="宋体" w:hAnsi="宋体" w:hint="eastAsia"/>
                <w:kern w:val="0"/>
                <w:szCs w:val="21"/>
              </w:rPr>
              <w:t>。</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3.</w:t>
            </w:r>
            <w:r w:rsidRPr="00B132D1">
              <w:rPr>
                <w:rFonts w:ascii="宋体" w:hAnsi="宋体" w:hint="eastAsia"/>
                <w:kern w:val="0"/>
                <w:szCs w:val="21"/>
              </w:rPr>
              <w:t>6</w:t>
            </w:r>
            <w:r w:rsidRPr="00B132D1">
              <w:rPr>
                <w:rFonts w:ascii="宋体" w:hAnsi="宋体"/>
                <w:kern w:val="0"/>
                <w:szCs w:val="21"/>
              </w:rPr>
              <w:t>.</w:t>
            </w:r>
            <w:r w:rsidRPr="00B132D1">
              <w:rPr>
                <w:rFonts w:ascii="宋体" w:hAnsi="宋体" w:hint="eastAsia"/>
                <w:kern w:val="0"/>
                <w:szCs w:val="21"/>
              </w:rPr>
              <w:t>4</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投标文件电子签章及电子签名</w:t>
            </w:r>
            <w:r w:rsidRPr="00B132D1">
              <w:rPr>
                <w:rFonts w:ascii="宋体" w:hAnsi="宋体"/>
                <w:kern w:val="0"/>
                <w:szCs w:val="21"/>
              </w:rPr>
              <w:t>要求</w:t>
            </w:r>
          </w:p>
        </w:tc>
        <w:tc>
          <w:tcPr>
            <w:tcW w:w="5633" w:type="dxa"/>
            <w:shd w:val="clear" w:color="auto" w:fill="auto"/>
            <w:vAlign w:val="center"/>
          </w:tcPr>
          <w:p w:rsidR="008346E8" w:rsidRPr="00B132D1" w:rsidRDefault="00B92ED9">
            <w:pPr>
              <w:adjustRightInd w:val="0"/>
              <w:snapToGrid w:val="0"/>
              <w:spacing w:line="360" w:lineRule="auto"/>
              <w:rPr>
                <w:rFonts w:ascii="宋体" w:hAnsi="宋体" w:cs="宋体"/>
                <w:kern w:val="0"/>
                <w:szCs w:val="21"/>
              </w:rPr>
            </w:pPr>
            <w:r w:rsidRPr="00B132D1">
              <w:rPr>
                <w:rFonts w:ascii="宋体" w:hAnsi="宋体" w:cs="宋体" w:hint="eastAsia"/>
                <w:kern w:val="0"/>
                <w:szCs w:val="21"/>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注：1.在需要电子签章的地方进行电子签章，无需逐页电子签章。</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2.如为联合体投标的，投标人签章均指联合体牵头人。</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4.1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投标文件的</w:t>
            </w:r>
            <w:r w:rsidRPr="00B132D1">
              <w:rPr>
                <w:rFonts w:ascii="宋体" w:hAnsi="宋体" w:hint="eastAsia"/>
                <w:kern w:val="0"/>
                <w:szCs w:val="21"/>
              </w:rPr>
              <w:t>上传及格式</w:t>
            </w:r>
          </w:p>
        </w:tc>
        <w:tc>
          <w:tcPr>
            <w:tcW w:w="5633" w:type="dxa"/>
            <w:shd w:val="clear" w:color="auto" w:fill="auto"/>
            <w:vAlign w:val="center"/>
          </w:tcPr>
          <w:p w:rsidR="008346E8" w:rsidRPr="00B132D1" w:rsidRDefault="00B92ED9">
            <w:pPr>
              <w:adjustRightInd w:val="0"/>
              <w:snapToGrid w:val="0"/>
              <w:spacing w:line="360" w:lineRule="auto"/>
              <w:rPr>
                <w:rFonts w:ascii="宋体" w:hAnsi="宋体" w:cs="宋体"/>
                <w:kern w:val="0"/>
                <w:szCs w:val="21"/>
              </w:rPr>
            </w:pPr>
            <w:r w:rsidRPr="00B132D1">
              <w:rPr>
                <w:rFonts w:ascii="宋体" w:hAnsi="宋体" w:hint="eastAsia"/>
                <w:kern w:val="0"/>
                <w:szCs w:val="28"/>
              </w:rPr>
              <w:t>投标人登录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input445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https</w:t>
            </w:r>
            <w:r w:rsidRPr="00B132D1">
              <w:rPr>
                <w:rFonts w:ascii="宋体" w:hAnsi="宋体" w:hint="eastAsia"/>
                <w:color w:val="3333FF"/>
                <w:kern w:val="0"/>
                <w:szCs w:val="28"/>
                <w:u w:val="single"/>
              </w:rPr>
              <w:t>://ggzy.yn.gov.cn/</w:t>
            </w:r>
            <w:r w:rsidRPr="00B132D1">
              <w:rPr>
                <w:rFonts w:ascii="宋体" w:hAnsi="宋体"/>
                <w:color w:val="3333FF"/>
                <w:kern w:val="0"/>
                <w:szCs w:val="28"/>
                <w:u w:val="single"/>
              </w:rPr>
              <w:fldChar w:fldCharType="end"/>
            </w:r>
            <w:r w:rsidRPr="00B132D1">
              <w:rPr>
                <w:rFonts w:ascii="宋体" w:hAnsi="宋体" w:cs="宋体" w:hint="eastAsia"/>
                <w:kern w:val="0"/>
                <w:szCs w:val="21"/>
              </w:rPr>
              <w:t>，</w:t>
            </w:r>
            <w:r w:rsidRPr="00B132D1">
              <w:rPr>
                <w:rFonts w:ascii="宋体" w:hAnsi="宋体" w:hint="eastAsia"/>
                <w:kern w:val="0"/>
                <w:szCs w:val="28"/>
              </w:rPr>
              <w:t>根据拟要投标的项目，按照网上投标系统要求上传投标文件，上</w:t>
            </w:r>
            <w:proofErr w:type="gramStart"/>
            <w:r w:rsidRPr="00B132D1">
              <w:rPr>
                <w:rFonts w:ascii="宋体" w:hAnsi="宋体" w:hint="eastAsia"/>
                <w:kern w:val="0"/>
                <w:szCs w:val="28"/>
              </w:rPr>
              <w:t>传完成</w:t>
            </w:r>
            <w:proofErr w:type="gramEnd"/>
            <w:r w:rsidRPr="00B132D1">
              <w:rPr>
                <w:rFonts w:ascii="宋体" w:hAnsi="宋体" w:hint="eastAsia"/>
                <w:kern w:val="0"/>
                <w:szCs w:val="28"/>
              </w:rPr>
              <w:t>后，检查投标文件的完整性并“确认签名”，表明投标人网上</w:t>
            </w:r>
            <w:proofErr w:type="gramStart"/>
            <w:r w:rsidRPr="00B132D1">
              <w:rPr>
                <w:rFonts w:ascii="宋体" w:hAnsi="宋体" w:hint="eastAsia"/>
                <w:kern w:val="0"/>
                <w:szCs w:val="28"/>
              </w:rPr>
              <w:t>上</w:t>
            </w:r>
            <w:proofErr w:type="gramEnd"/>
            <w:r w:rsidRPr="00B132D1">
              <w:rPr>
                <w:rFonts w:ascii="宋体" w:hAnsi="宋体" w:hint="eastAsia"/>
                <w:kern w:val="0"/>
                <w:szCs w:val="28"/>
              </w:rPr>
              <w:t>传投标文件成功。投标人可打印“上传投标文件回执”</w:t>
            </w:r>
            <w:r w:rsidRPr="00B132D1">
              <w:rPr>
                <w:rFonts w:ascii="宋体" w:hAnsi="宋体" w:cs="宋体" w:hint="eastAsia"/>
                <w:kern w:val="0"/>
                <w:szCs w:val="21"/>
              </w:rPr>
              <w:t>，</w:t>
            </w:r>
            <w:r w:rsidRPr="00B132D1">
              <w:rPr>
                <w:rFonts w:ascii="宋体" w:hAnsi="宋体" w:hint="eastAsia"/>
                <w:kern w:val="0"/>
                <w:szCs w:val="21"/>
              </w:rPr>
              <w:t>投标截止时间前未完成投标文件传输的，视为撤回投标文件</w:t>
            </w:r>
            <w:r w:rsidRPr="00B132D1">
              <w:rPr>
                <w:rFonts w:ascii="宋体" w:hAnsi="宋体" w:cs="宋体" w:hint="eastAsia"/>
                <w:kern w:val="0"/>
                <w:szCs w:val="21"/>
              </w:rPr>
              <w:t>。</w:t>
            </w:r>
          </w:p>
          <w:p w:rsidR="008346E8" w:rsidRPr="00B132D1" w:rsidRDefault="00B92ED9">
            <w:pPr>
              <w:adjustRightInd w:val="0"/>
              <w:snapToGrid w:val="0"/>
              <w:spacing w:line="360" w:lineRule="auto"/>
              <w:rPr>
                <w:rFonts w:ascii="宋体" w:hAnsi="宋体" w:cs="宋体"/>
                <w:kern w:val="0"/>
                <w:szCs w:val="21"/>
              </w:rPr>
            </w:pPr>
            <w:r w:rsidRPr="00B132D1">
              <w:rPr>
                <w:rFonts w:ascii="宋体" w:hAnsi="宋体" w:hint="eastAsia"/>
                <w:kern w:val="0"/>
                <w:szCs w:val="21"/>
              </w:rPr>
              <w:t>电子投标文件包括：资格审查文件（格式为*.TBZ）、技术标文件（格式为*.TBJ）、商务标文件（格式为*.TBS）。以上格式文件必须使用《云南省房屋建筑及市政工程投标文件编制系统》制作。编制要求见“投标人须知正文”附件六《电子投标文件编制及上传要求》。</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4.</w:t>
            </w:r>
            <w:r w:rsidRPr="00B132D1">
              <w:rPr>
                <w:rFonts w:ascii="宋体" w:hAnsi="宋体" w:hint="eastAsia"/>
                <w:kern w:val="0"/>
                <w:szCs w:val="21"/>
              </w:rPr>
              <w:t>1.2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是否退还投标文件</w:t>
            </w:r>
          </w:p>
        </w:tc>
        <w:tc>
          <w:tcPr>
            <w:tcW w:w="5633" w:type="dxa"/>
            <w:shd w:val="clear" w:color="auto" w:fill="auto"/>
            <w:vAlign w:val="center"/>
          </w:tcPr>
          <w:p w:rsidR="008346E8" w:rsidRPr="00B132D1" w:rsidRDefault="00B92ED9">
            <w:pPr>
              <w:topLinePunct/>
              <w:adjustRightInd w:val="0"/>
              <w:snapToGrid w:val="0"/>
              <w:spacing w:line="360" w:lineRule="auto"/>
              <w:rPr>
                <w:rFonts w:hAnsi="宋体"/>
                <w:kern w:val="0"/>
                <w:szCs w:val="21"/>
              </w:rPr>
            </w:pPr>
            <w:r w:rsidRPr="00B132D1">
              <w:rPr>
                <w:rFonts w:hAnsi="宋体" w:hint="eastAsia"/>
                <w:kern w:val="0"/>
                <w:szCs w:val="21"/>
              </w:rPr>
              <w:t>否</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5.1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开标时间地点和方式</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开标时间</w:t>
            </w:r>
            <w:r w:rsidRPr="00B132D1">
              <w:rPr>
                <w:rFonts w:ascii="宋体" w:hAnsi="宋体" w:hint="eastAsia"/>
                <w:kern w:val="0"/>
                <w:szCs w:val="21"/>
              </w:rPr>
              <w:t>：</w:t>
            </w:r>
            <w:r w:rsidRPr="00B132D1">
              <w:rPr>
                <w:rFonts w:ascii="宋体" w:hAnsi="宋体"/>
                <w:kern w:val="0"/>
                <w:szCs w:val="21"/>
              </w:rPr>
              <w:t>同投标截止时间</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1"/>
              </w:rPr>
              <w:t>开标地点</w:t>
            </w:r>
            <w:r w:rsidRPr="00B132D1">
              <w:rPr>
                <w:rFonts w:ascii="宋体" w:hAnsi="宋体" w:hint="eastAsia"/>
                <w:kern w:val="0"/>
                <w:szCs w:val="21"/>
              </w:rPr>
              <w:t>：</w:t>
            </w:r>
            <w:r w:rsidRPr="00B132D1">
              <w:rPr>
                <w:rFonts w:ascii="宋体" w:hAnsi="宋体"/>
                <w:kern w:val="0"/>
                <w:szCs w:val="21"/>
              </w:rPr>
              <w:fldChar w:fldCharType="begin"/>
            </w:r>
            <w:r w:rsidRPr="00B132D1">
              <w:rPr>
                <w:rFonts w:ascii="宋体" w:hAnsi="宋体"/>
                <w:kern w:val="0"/>
                <w:szCs w:val="21"/>
              </w:rPr>
              <w:instrText xml:space="preserve"> AUTOTEXT  input155 \* MERGEFORMAT </w:instrText>
            </w:r>
            <w:r w:rsidRPr="00B132D1">
              <w:rPr>
                <w:rFonts w:ascii="宋体" w:hAnsi="宋体"/>
                <w:kern w:val="0"/>
                <w:szCs w:val="21"/>
              </w:rPr>
              <w:fldChar w:fldCharType="separate"/>
            </w:r>
            <w:r w:rsidRPr="00B132D1">
              <w:rPr>
                <w:rFonts w:ascii="宋体" w:hAnsi="宋体"/>
                <w:color w:val="000000" w:themeColor="text1"/>
                <w:kern w:val="0"/>
                <w:szCs w:val="21"/>
              </w:rPr>
              <w:t>保山市公共资源交易中心</w:t>
            </w:r>
            <w:r w:rsidRPr="00B132D1">
              <w:rPr>
                <w:rFonts w:ascii="宋体" w:hAnsi="宋体"/>
                <w:kern w:val="0"/>
                <w:szCs w:val="21"/>
              </w:rPr>
              <w:fldChar w:fldCharType="end"/>
            </w:r>
          </w:p>
          <w:p w:rsidR="008346E8" w:rsidRPr="00B132D1" w:rsidRDefault="00B92ED9">
            <w:pPr>
              <w:adjustRightInd w:val="0"/>
              <w:snapToGrid w:val="0"/>
              <w:spacing w:line="360" w:lineRule="auto"/>
              <w:ind w:left="1260" w:hangingChars="600" w:hanging="1260"/>
              <w:rPr>
                <w:rFonts w:ascii="宋体" w:hAnsi="宋体"/>
                <w:color w:val="000000" w:themeColor="text1"/>
                <w:kern w:val="0"/>
                <w:szCs w:val="21"/>
              </w:rPr>
            </w:pPr>
            <w:r w:rsidRPr="00B132D1">
              <w:rPr>
                <w:rFonts w:ascii="宋体" w:hAnsi="宋体" w:hint="eastAsia"/>
                <w:color w:val="000000" w:themeColor="text1"/>
                <w:kern w:val="0"/>
                <w:szCs w:val="21"/>
              </w:rPr>
              <w:t>开标方式：</w:t>
            </w:r>
            <w:r w:rsidRPr="00B132D1">
              <w:rPr>
                <w:rFonts w:ascii="宋体" w:hAnsi="宋体" w:hint="eastAsia"/>
                <w:color w:val="000000" w:themeColor="text1"/>
                <w:kern w:val="0"/>
                <w:szCs w:val="21"/>
              </w:rPr>
              <w:fldChar w:fldCharType="begin"/>
            </w:r>
            <w:r w:rsidRPr="00B132D1">
              <w:rPr>
                <w:rFonts w:ascii="宋体" w:hAnsi="宋体" w:hint="eastAsia"/>
                <w:color w:val="000000" w:themeColor="text1"/>
                <w:kern w:val="0"/>
                <w:szCs w:val="21"/>
              </w:rPr>
              <w:instrText xml:space="preserve"> AUTOTEXT  input786 \* MERGEFORMAT </w:instrText>
            </w:r>
            <w:r w:rsidRPr="00B132D1">
              <w:rPr>
                <w:rFonts w:ascii="宋体" w:hAnsi="宋体" w:hint="eastAsia"/>
                <w:color w:val="000000" w:themeColor="text1"/>
                <w:kern w:val="0"/>
                <w:szCs w:val="21"/>
              </w:rPr>
              <w:fldChar w:fldCharType="separate"/>
            </w:r>
            <w:r w:rsidRPr="00B132D1">
              <w:rPr>
                <w:rFonts w:ascii="宋体" w:hAnsi="宋体" w:hint="eastAsia"/>
                <w:color w:val="000000" w:themeColor="text1"/>
                <w:kern w:val="0"/>
                <w:sz w:val="32"/>
                <w:szCs w:val="21"/>
              </w:rPr>
              <w:t>☑</w:t>
            </w:r>
            <w:r w:rsidRPr="00B132D1">
              <w:rPr>
                <w:rFonts w:ascii="宋体" w:hAnsi="宋体" w:hint="eastAsia"/>
                <w:color w:val="000000" w:themeColor="text1"/>
                <w:kern w:val="0"/>
                <w:szCs w:val="21"/>
              </w:rPr>
              <w:fldChar w:fldCharType="end"/>
            </w:r>
            <w:r w:rsidRPr="00B132D1">
              <w:rPr>
                <w:rFonts w:ascii="宋体" w:hAnsi="宋体" w:hint="eastAsia"/>
                <w:color w:val="000000" w:themeColor="text1"/>
                <w:kern w:val="0"/>
                <w:szCs w:val="21"/>
              </w:rPr>
              <w:t>网上开标（投标人不到现场）</w:t>
            </w:r>
          </w:p>
          <w:p w:rsidR="008346E8" w:rsidRPr="00B132D1" w:rsidRDefault="00B92ED9">
            <w:pPr>
              <w:adjustRightInd w:val="0"/>
              <w:snapToGrid w:val="0"/>
              <w:spacing w:line="360" w:lineRule="auto"/>
              <w:ind w:firstLineChars="400" w:firstLine="840"/>
              <w:rPr>
                <w:rFonts w:ascii="宋体" w:hAnsi="宋体"/>
                <w:color w:val="000000" w:themeColor="text1"/>
                <w:kern w:val="0"/>
                <w:szCs w:val="21"/>
              </w:rPr>
            </w:pPr>
            <w:r w:rsidRPr="00B132D1">
              <w:rPr>
                <w:rFonts w:ascii="宋体" w:hAnsi="宋体" w:hint="eastAsia"/>
                <w:color w:val="000000" w:themeColor="text1"/>
                <w:kern w:val="0"/>
                <w:szCs w:val="21"/>
              </w:rPr>
              <w:t xml:space="preserve">  </w:t>
            </w:r>
            <w:r w:rsidRPr="00B132D1">
              <w:rPr>
                <w:rFonts w:ascii="宋体" w:hAnsi="宋体" w:hint="eastAsia"/>
                <w:color w:val="000000" w:themeColor="text1"/>
                <w:kern w:val="0"/>
                <w:szCs w:val="21"/>
              </w:rPr>
              <w:fldChar w:fldCharType="begin"/>
            </w:r>
            <w:r w:rsidRPr="00B132D1">
              <w:rPr>
                <w:rFonts w:ascii="宋体" w:hAnsi="宋体" w:hint="eastAsia"/>
                <w:color w:val="000000" w:themeColor="text1"/>
                <w:kern w:val="0"/>
                <w:szCs w:val="21"/>
              </w:rPr>
              <w:instrText xml:space="preserve"> AUTOTEXT  Input787 \* MERGEFORMAT </w:instrText>
            </w:r>
            <w:r w:rsidRPr="00B132D1">
              <w:rPr>
                <w:rFonts w:ascii="宋体" w:hAnsi="宋体" w:hint="eastAsia"/>
                <w:color w:val="000000" w:themeColor="text1"/>
                <w:kern w:val="0"/>
                <w:szCs w:val="21"/>
              </w:rPr>
              <w:fldChar w:fldCharType="separate"/>
            </w:r>
            <w:r w:rsidRPr="00B132D1">
              <w:rPr>
                <w:rFonts w:ascii="宋体" w:hAnsi="宋体" w:hint="eastAsia"/>
                <w:color w:val="000000" w:themeColor="text1"/>
                <w:kern w:val="0"/>
                <w:szCs w:val="21"/>
              </w:rPr>
              <w:t>□</w:t>
            </w:r>
            <w:r w:rsidRPr="00B132D1">
              <w:rPr>
                <w:rFonts w:ascii="宋体" w:hAnsi="宋体" w:hint="eastAsia"/>
                <w:color w:val="000000" w:themeColor="text1"/>
                <w:kern w:val="0"/>
                <w:szCs w:val="21"/>
              </w:rPr>
              <w:fldChar w:fldCharType="end"/>
            </w:r>
            <w:r w:rsidRPr="00B132D1">
              <w:rPr>
                <w:rFonts w:ascii="宋体" w:hAnsi="宋体" w:hint="eastAsia"/>
                <w:color w:val="000000" w:themeColor="text1"/>
                <w:kern w:val="0"/>
                <w:szCs w:val="21"/>
              </w:rPr>
              <w:t>现场开标（投标人需按时到现场）</w:t>
            </w:r>
          </w:p>
          <w:p w:rsidR="008346E8" w:rsidRPr="00B132D1" w:rsidRDefault="00B92ED9">
            <w:pPr>
              <w:adjustRightInd w:val="0"/>
              <w:snapToGrid w:val="0"/>
              <w:spacing w:line="360" w:lineRule="auto"/>
              <w:ind w:firstLineChars="100" w:firstLine="210"/>
              <w:rPr>
                <w:rFonts w:ascii="宋体" w:hAnsi="宋体"/>
                <w:color w:val="000000" w:themeColor="text1"/>
                <w:kern w:val="0"/>
                <w:szCs w:val="21"/>
                <w:u w:val="single"/>
              </w:rPr>
            </w:pPr>
            <w:r w:rsidRPr="00B132D1">
              <w:rPr>
                <w:rFonts w:ascii="宋体" w:hAnsi="宋体" w:hint="eastAsia"/>
                <w:color w:val="000000" w:themeColor="text1"/>
                <w:kern w:val="0"/>
                <w:szCs w:val="21"/>
              </w:rPr>
              <w:t>需投标人到现场开标说明：</w:t>
            </w:r>
            <w:r w:rsidRPr="00B132D1">
              <w:rPr>
                <w:rFonts w:ascii="宋体" w:hAnsi="宋体" w:hint="eastAsia"/>
                <w:color w:val="000000" w:themeColor="text1"/>
                <w:kern w:val="0"/>
                <w:szCs w:val="21"/>
                <w:u w:val="single"/>
              </w:rPr>
              <w:fldChar w:fldCharType="begin"/>
            </w:r>
            <w:r w:rsidRPr="00B132D1">
              <w:rPr>
                <w:rFonts w:ascii="宋体" w:hAnsi="宋体" w:hint="eastAsia"/>
                <w:color w:val="000000" w:themeColor="text1"/>
                <w:kern w:val="0"/>
                <w:szCs w:val="21"/>
                <w:u w:val="single"/>
              </w:rPr>
              <w:instrText xml:space="preserve"> AUTOTEXT  input788 \* MERGEFORMAT </w:instrText>
            </w:r>
            <w:r w:rsidRPr="00B132D1">
              <w:rPr>
                <w:rFonts w:ascii="宋体" w:hAnsi="宋体" w:hint="eastAsia"/>
                <w:color w:val="000000" w:themeColor="text1"/>
                <w:kern w:val="0"/>
                <w:szCs w:val="21"/>
                <w:u w:val="single"/>
              </w:rPr>
              <w:fldChar w:fldCharType="separate"/>
            </w:r>
            <w:r w:rsidRPr="00B132D1">
              <w:rPr>
                <w:rFonts w:ascii="宋体" w:hAnsi="宋体" w:hint="eastAsia"/>
                <w:color w:val="000000" w:themeColor="text1"/>
                <w:kern w:val="0"/>
                <w:szCs w:val="21"/>
                <w:u w:val="single"/>
              </w:rPr>
              <w:t xml:space="preserve">     </w:t>
            </w:r>
            <w:r w:rsidRPr="00B132D1">
              <w:rPr>
                <w:rFonts w:ascii="宋体" w:hAnsi="宋体" w:hint="eastAsia"/>
                <w:color w:val="000000" w:themeColor="text1"/>
                <w:kern w:val="0"/>
                <w:szCs w:val="21"/>
                <w:u w:val="single"/>
              </w:rPr>
              <w:fldChar w:fldCharType="end"/>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color w:val="000000" w:themeColor="text1"/>
                <w:kern w:val="0"/>
                <w:szCs w:val="21"/>
              </w:rPr>
              <w:lastRenderedPageBreak/>
              <w:t xml:space="preserve"> 注：无特殊情况不得要求投标人到现场开标，需要投标人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 xml:space="preserve"> </w:t>
            </w:r>
            <w:r w:rsidRPr="00B132D1">
              <w:rPr>
                <w:rFonts w:ascii="宋体" w:hAnsi="宋体"/>
                <w:color w:val="000000" w:themeColor="text1"/>
                <w:kern w:val="0"/>
                <w:szCs w:val="21"/>
              </w:rPr>
              <w:t xml:space="preserve">  </w:t>
            </w:r>
            <w:r w:rsidRPr="00B132D1">
              <w:rPr>
                <w:rFonts w:ascii="宋体" w:hAnsi="宋体" w:hint="eastAsia"/>
                <w:color w:val="000000" w:themeColor="text1"/>
                <w:kern w:val="0"/>
                <w:szCs w:val="21"/>
              </w:rPr>
              <w:t>到现场</w:t>
            </w:r>
            <w:proofErr w:type="gramStart"/>
            <w:r w:rsidRPr="00B132D1">
              <w:rPr>
                <w:rFonts w:ascii="宋体" w:hAnsi="宋体" w:hint="eastAsia"/>
                <w:color w:val="000000" w:themeColor="text1"/>
                <w:kern w:val="0"/>
                <w:szCs w:val="21"/>
              </w:rPr>
              <w:t>开标请</w:t>
            </w:r>
            <w:proofErr w:type="gramEnd"/>
            <w:r w:rsidRPr="00B132D1">
              <w:rPr>
                <w:rFonts w:ascii="宋体" w:hAnsi="宋体" w:hint="eastAsia"/>
                <w:color w:val="000000" w:themeColor="text1"/>
                <w:kern w:val="0"/>
                <w:szCs w:val="21"/>
              </w:rPr>
              <w:t>在招标文件中说明</w:t>
            </w:r>
            <w:r w:rsidRPr="00B132D1">
              <w:rPr>
                <w:rFonts w:ascii="宋体" w:hAnsi="宋体"/>
                <w:color w:val="000000" w:themeColor="text1"/>
                <w:kern w:val="0"/>
                <w:szCs w:val="21"/>
              </w:rPr>
              <w:t xml:space="preserve"> </w:t>
            </w:r>
            <w:r w:rsidRPr="00B132D1">
              <w:rPr>
                <w:rFonts w:ascii="宋体" w:hAnsi="宋体"/>
                <w:color w:val="FF0000"/>
                <w:kern w:val="0"/>
                <w:szCs w:val="21"/>
              </w:rPr>
              <w:t xml:space="preserve"> </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lastRenderedPageBreak/>
              <w:t>5.2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开标程序</w:t>
            </w:r>
          </w:p>
        </w:tc>
        <w:tc>
          <w:tcPr>
            <w:tcW w:w="5633" w:type="dxa"/>
            <w:shd w:val="clear" w:color="auto" w:fill="auto"/>
            <w:vAlign w:val="center"/>
          </w:tcPr>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主持人按下列程序进行开标：</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(1)宣布开标纪律；</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(2)宣布开标人、唱标人、记录人、行政监督等有关人员姓名；</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(3)由招标人代表在开标现场随机抽取确定α、β值。</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(4)公共资源交易平台提取所有已成功上传的投标文件，由投标人对网上</w:t>
            </w:r>
            <w:proofErr w:type="gramStart"/>
            <w:r w:rsidRPr="00B132D1">
              <w:rPr>
                <w:rFonts w:ascii="宋体" w:hAnsi="宋体" w:hint="eastAsia"/>
                <w:kern w:val="0"/>
              </w:rPr>
              <w:t>上传已</w:t>
            </w:r>
            <w:proofErr w:type="gramEnd"/>
            <w:r w:rsidRPr="00B132D1">
              <w:rPr>
                <w:rFonts w:ascii="宋体" w:hAnsi="宋体" w:hint="eastAsia"/>
                <w:kern w:val="0"/>
              </w:rPr>
              <w:t>加密的投标文件进行网上解密或现场解密，解密完成后导入有效投标人的电子投标文件（格式为：*.TBS、*.TBJ、*.TBZ）。所有有效投标文件导入完成后进行唱</w:t>
            </w:r>
            <w:proofErr w:type="gramStart"/>
            <w:r w:rsidRPr="00B132D1">
              <w:rPr>
                <w:rFonts w:ascii="宋体" w:hAnsi="宋体" w:hint="eastAsia"/>
                <w:kern w:val="0"/>
              </w:rPr>
              <w:t>标公布</w:t>
            </w:r>
            <w:proofErr w:type="gramEnd"/>
            <w:r w:rsidRPr="00B132D1">
              <w:rPr>
                <w:rFonts w:ascii="宋体" w:hAnsi="宋体" w:hint="eastAsia"/>
                <w:kern w:val="0"/>
              </w:rPr>
              <w:t>投标人名称、项目名称、、投标报价、质量目标、工期、投标保证金及其他内容，并记录在案。因投标人原因造成投标文件未解密的，视为撤销其投标文件；</w:t>
            </w:r>
          </w:p>
          <w:p w:rsidR="008346E8" w:rsidRPr="00B132D1" w:rsidRDefault="00B92ED9">
            <w:pPr>
              <w:adjustRightInd w:val="0"/>
              <w:snapToGrid w:val="0"/>
              <w:spacing w:line="360" w:lineRule="auto"/>
              <w:ind w:firstLineChars="200" w:firstLine="420"/>
              <w:jc w:val="left"/>
              <w:rPr>
                <w:rFonts w:ascii="宋体" w:hAnsi="宋体"/>
                <w:color w:val="000000" w:themeColor="text1"/>
                <w:kern w:val="0"/>
              </w:rPr>
            </w:pPr>
            <w:r w:rsidRPr="00B132D1">
              <w:rPr>
                <w:rFonts w:ascii="宋体" w:hAnsi="宋体" w:hint="eastAsia"/>
                <w:color w:val="000000" w:themeColor="text1"/>
                <w:kern w:val="0"/>
              </w:rPr>
              <w:t>(5)本项目采用网上智能开标远程解密。投标人登录云南省公共资源交易平台，按照《网上智能开标远程解密操作指南（投标人）》完成远程解密、查看开标一览表等相关操作。本项目解密时间为</w:t>
            </w:r>
            <w:r w:rsidRPr="00B132D1">
              <w:rPr>
                <w:rFonts w:ascii="宋体" w:hAnsi="宋体" w:hint="eastAsia"/>
                <w:color w:val="000000" w:themeColor="text1"/>
                <w:kern w:val="0"/>
                <w:u w:val="single"/>
              </w:rPr>
              <w:fldChar w:fldCharType="begin"/>
            </w:r>
            <w:r w:rsidRPr="00B132D1">
              <w:rPr>
                <w:rFonts w:ascii="宋体" w:hAnsi="宋体" w:hint="eastAsia"/>
                <w:color w:val="000000" w:themeColor="text1"/>
                <w:kern w:val="0"/>
                <w:u w:val="single"/>
              </w:rPr>
              <w:instrText xml:space="preserve"> AUTOTEXT  input789 \* MERGEFORMAT </w:instrText>
            </w:r>
            <w:r w:rsidRPr="00B132D1">
              <w:rPr>
                <w:rFonts w:ascii="宋体" w:hAnsi="宋体" w:hint="eastAsia"/>
                <w:color w:val="000000" w:themeColor="text1"/>
                <w:kern w:val="0"/>
                <w:u w:val="single"/>
              </w:rPr>
              <w:fldChar w:fldCharType="separate"/>
            </w:r>
            <w:r w:rsidRPr="00B132D1">
              <w:rPr>
                <w:rFonts w:ascii="宋体" w:hAnsi="宋体" w:hint="eastAsia"/>
                <w:color w:val="000000" w:themeColor="text1"/>
                <w:kern w:val="0"/>
                <w:u w:val="single"/>
              </w:rPr>
              <w:t>30分钟</w:t>
            </w:r>
            <w:r w:rsidRPr="00B132D1">
              <w:rPr>
                <w:rFonts w:ascii="宋体" w:hAnsi="宋体" w:hint="eastAsia"/>
                <w:color w:val="000000" w:themeColor="text1"/>
                <w:kern w:val="0"/>
                <w:u w:val="single"/>
              </w:rPr>
              <w:fldChar w:fldCharType="end"/>
            </w:r>
            <w:r w:rsidRPr="00B132D1">
              <w:rPr>
                <w:rFonts w:ascii="宋体" w:hAnsi="宋体" w:hint="eastAsia"/>
                <w:color w:val="000000" w:themeColor="text1"/>
                <w:kern w:val="0"/>
              </w:rPr>
              <w:t>，若投标人未在规定时间完成以上解密，则视为撤销其投标文件，不再进入评标阶段。(不得设置不合理的解密时间)</w:t>
            </w:r>
          </w:p>
          <w:p w:rsidR="008346E8" w:rsidRPr="00B132D1" w:rsidRDefault="00B92ED9">
            <w:pPr>
              <w:adjustRightInd w:val="0"/>
              <w:snapToGrid w:val="0"/>
              <w:spacing w:line="360" w:lineRule="auto"/>
              <w:ind w:firstLineChars="200" w:firstLine="420"/>
              <w:jc w:val="left"/>
              <w:rPr>
                <w:rFonts w:ascii="宋体" w:hAnsi="宋体"/>
                <w:color w:val="000000" w:themeColor="text1"/>
                <w:kern w:val="0"/>
              </w:rPr>
            </w:pPr>
            <w:r w:rsidRPr="00B132D1">
              <w:rPr>
                <w:rFonts w:ascii="宋体" w:hAnsi="宋体" w:hint="eastAsia"/>
                <w:color w:val="000000" w:themeColor="text1"/>
                <w:kern w:val="0"/>
              </w:rPr>
              <w:t>因开标系统、开标现场网络、设备及其他特殊原因，导致不能正常解密投标文件的，经核实和上报相关部门同意后，可再次下达网上解密指令来延长解密时间。</w:t>
            </w:r>
          </w:p>
          <w:p w:rsidR="008346E8" w:rsidRPr="00B132D1" w:rsidRDefault="00B92ED9">
            <w:pPr>
              <w:adjustRightInd w:val="0"/>
              <w:snapToGrid w:val="0"/>
              <w:spacing w:line="360" w:lineRule="auto"/>
              <w:ind w:firstLineChars="200" w:firstLine="420"/>
              <w:jc w:val="left"/>
              <w:rPr>
                <w:rFonts w:ascii="宋体" w:hAnsi="宋体" w:cs="宋体"/>
                <w:kern w:val="0"/>
                <w:szCs w:val="21"/>
              </w:rPr>
            </w:pPr>
            <w:r w:rsidRPr="00B132D1">
              <w:rPr>
                <w:rFonts w:ascii="宋体" w:hAnsi="宋体" w:cs="宋体" w:hint="eastAsia"/>
                <w:kern w:val="0"/>
                <w:szCs w:val="21"/>
              </w:rPr>
              <w:t>(6)</w:t>
            </w:r>
            <w:r w:rsidRPr="00B132D1">
              <w:rPr>
                <w:rFonts w:ascii="宋体" w:hAnsi="宋体" w:cs="宋体" w:hint="eastAsia"/>
                <w:szCs w:val="21"/>
              </w:rPr>
              <w:t>招标人、纪律监察、行政监管人员、招标代理机构可在开标记录上签字确认</w:t>
            </w:r>
            <w:r w:rsidRPr="00B132D1">
              <w:rPr>
                <w:rFonts w:ascii="宋体" w:hAnsi="宋体" w:cs="宋体" w:hint="eastAsia"/>
                <w:kern w:val="0"/>
                <w:szCs w:val="21"/>
              </w:rPr>
              <w:t>；</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(7)开标结束。</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6.1.1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评标委员会的组建</w:t>
            </w:r>
          </w:p>
        </w:tc>
        <w:tc>
          <w:tcPr>
            <w:tcW w:w="5633" w:type="dxa"/>
            <w:shd w:val="clear" w:color="auto" w:fill="auto"/>
            <w:vAlign w:val="center"/>
          </w:tcPr>
          <w:p w:rsidR="008346E8" w:rsidRPr="00B132D1" w:rsidRDefault="00B92ED9" w:rsidP="00A16F8D">
            <w:pPr>
              <w:adjustRightInd w:val="0"/>
              <w:snapToGrid w:val="0"/>
              <w:spacing w:line="360" w:lineRule="auto"/>
              <w:rPr>
                <w:rFonts w:ascii="宋体" w:hAnsi="宋体"/>
                <w:kern w:val="0"/>
                <w:szCs w:val="21"/>
              </w:rPr>
            </w:pPr>
            <w:r w:rsidRPr="00B132D1">
              <w:rPr>
                <w:rFonts w:ascii="宋体" w:hAnsi="宋体"/>
                <w:kern w:val="0"/>
                <w:szCs w:val="21"/>
              </w:rPr>
              <w:t>评标委员会</w:t>
            </w:r>
            <w:r w:rsidRPr="00B132D1">
              <w:rPr>
                <w:rFonts w:ascii="宋体" w:hAnsi="宋体" w:hint="eastAsia"/>
                <w:kern w:val="0"/>
                <w:szCs w:val="21"/>
              </w:rPr>
              <w:t>构成须为</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input157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7</w:t>
            </w:r>
            <w:r w:rsidRPr="00B132D1">
              <w:rPr>
                <w:rFonts w:ascii="宋体" w:hAnsi="宋体"/>
                <w:kern w:val="0"/>
                <w:szCs w:val="21"/>
                <w:u w:val="single"/>
              </w:rPr>
              <w:fldChar w:fldCharType="end"/>
            </w:r>
            <w:r w:rsidRPr="00B132D1">
              <w:rPr>
                <w:rFonts w:ascii="宋体" w:hAnsi="宋体" w:hint="eastAsia"/>
                <w:kern w:val="0"/>
                <w:szCs w:val="21"/>
              </w:rPr>
              <w:t>人</w:t>
            </w:r>
            <w:r w:rsidRPr="00B132D1">
              <w:rPr>
                <w:rFonts w:hint="eastAsia"/>
                <w:szCs w:val="21"/>
              </w:rPr>
              <w:t>及其以上单数</w:t>
            </w:r>
            <w:r w:rsidRPr="00B132D1">
              <w:rPr>
                <w:rFonts w:ascii="宋体" w:hAnsi="宋体" w:hint="eastAsia"/>
                <w:kern w:val="0"/>
                <w:szCs w:val="21"/>
              </w:rPr>
              <w:t>，</w:t>
            </w:r>
            <w:r w:rsidRPr="00B132D1">
              <w:rPr>
                <w:rFonts w:hint="eastAsia"/>
                <w:szCs w:val="21"/>
              </w:rPr>
              <w:t>其中经济方面的专家不得少于</w:t>
            </w:r>
            <w:r w:rsidR="00A16F8D" w:rsidRPr="00B132D1">
              <w:rPr>
                <w:rFonts w:ascii="宋体" w:hAnsi="宋体" w:hint="eastAsia"/>
                <w:kern w:val="0"/>
                <w:szCs w:val="21"/>
                <w:u w:val="single"/>
              </w:rPr>
              <w:t>2</w:t>
            </w:r>
            <w:r w:rsidRPr="00B132D1">
              <w:rPr>
                <w:rFonts w:ascii="宋体" w:hAnsi="宋体" w:hint="eastAsia"/>
                <w:kern w:val="0"/>
                <w:szCs w:val="21"/>
              </w:rPr>
              <w:t>人</w:t>
            </w:r>
            <w:r w:rsidRPr="00B132D1">
              <w:rPr>
                <w:rFonts w:hint="eastAsia"/>
                <w:szCs w:val="21"/>
              </w:rPr>
              <w:t>（评标委员会的组成应当符合相关规定）。</w:t>
            </w:r>
            <w:r w:rsidRPr="00B132D1">
              <w:rPr>
                <w:rFonts w:ascii="宋体" w:hAnsi="宋体"/>
                <w:kern w:val="0"/>
                <w:szCs w:val="21"/>
              </w:rPr>
              <w:t>评标专家确定方式</w:t>
            </w:r>
            <w:r w:rsidRPr="00B132D1">
              <w:rPr>
                <w:rFonts w:ascii="宋体" w:hAnsi="宋体" w:hint="eastAsia"/>
                <w:kern w:val="0"/>
                <w:szCs w:val="21"/>
              </w:rPr>
              <w:t>：</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input160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由招标人从云南省综合评标专家库中随机抽取</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6.3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评标办法</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input161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ascii="宋体" w:hAnsi="宋体" w:hint="eastAsia"/>
                <w:kern w:val="0"/>
                <w:szCs w:val="21"/>
              </w:rPr>
              <w:t>经评审的最低投标价法</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fldChar w:fldCharType="begin"/>
            </w:r>
            <w:r w:rsidRPr="00B132D1">
              <w:rPr>
                <w:rFonts w:ascii="宋体" w:hAnsi="宋体"/>
                <w:kern w:val="0"/>
                <w:szCs w:val="28"/>
              </w:rPr>
              <w:instrText xml:space="preserve"> AUTOTEXT  input162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ascii="宋体" w:hAnsi="宋体" w:hint="eastAsia"/>
                <w:kern w:val="0"/>
                <w:szCs w:val="21"/>
              </w:rPr>
              <w:t>综合评估法</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7.1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是否授权评标委员会确定</w:t>
            </w:r>
            <w:r w:rsidRPr="00B132D1">
              <w:rPr>
                <w:rFonts w:ascii="宋体" w:hAnsi="宋体" w:hint="eastAsia"/>
                <w:kern w:val="0"/>
                <w:szCs w:val="21"/>
              </w:rPr>
              <w:lastRenderedPageBreak/>
              <w:t>中标人</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lastRenderedPageBreak/>
              <w:fldChar w:fldCharType="begin"/>
            </w:r>
            <w:r w:rsidRPr="00B132D1">
              <w:rPr>
                <w:rFonts w:ascii="宋体" w:hAnsi="宋体"/>
                <w:kern w:val="0"/>
                <w:szCs w:val="28"/>
              </w:rPr>
              <w:instrText xml:space="preserve"> AUTOTEXT  input163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ascii="宋体" w:hAnsi="宋体" w:hint="eastAsia"/>
                <w:kern w:val="0"/>
                <w:szCs w:val="21"/>
              </w:rPr>
              <w:t>是</w:t>
            </w:r>
          </w:p>
          <w:p w:rsidR="008346E8" w:rsidRPr="00B132D1" w:rsidRDefault="00B92ED9">
            <w:pPr>
              <w:adjustRightInd w:val="0"/>
              <w:snapToGrid w:val="0"/>
              <w:spacing w:line="360" w:lineRule="auto"/>
              <w:rPr>
                <w:rFonts w:ascii="宋体" w:hAnsi="宋体"/>
                <w:kern w:val="0"/>
                <w:szCs w:val="21"/>
              </w:rPr>
            </w:pPr>
            <w:r w:rsidRPr="00B132D1">
              <w:rPr>
                <w:rFonts w:ascii="宋体" w:hAnsi="宋体"/>
                <w:kern w:val="0"/>
                <w:szCs w:val="28"/>
              </w:rPr>
              <w:lastRenderedPageBreak/>
              <w:fldChar w:fldCharType="begin"/>
            </w:r>
            <w:r w:rsidRPr="00B132D1">
              <w:rPr>
                <w:rFonts w:ascii="宋体" w:hAnsi="宋体"/>
                <w:kern w:val="0"/>
                <w:szCs w:val="28"/>
              </w:rPr>
              <w:instrText xml:space="preserve"> AUTOTEXT  input164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ascii="宋体" w:hAnsi="宋体" w:hint="eastAsia"/>
                <w:kern w:val="0"/>
                <w:szCs w:val="21"/>
              </w:rPr>
              <w:t>否，</w:t>
            </w:r>
            <w:r w:rsidRPr="00B132D1">
              <w:rPr>
                <w:rFonts w:ascii="宋体" w:hAnsi="宋体"/>
                <w:kern w:val="0"/>
                <w:szCs w:val="21"/>
              </w:rPr>
              <w:t>推荐的中标候选人数</w:t>
            </w:r>
            <w:r w:rsidRPr="00B132D1">
              <w:rPr>
                <w:rFonts w:ascii="宋体" w:hAnsi="宋体" w:hint="eastAsia"/>
                <w:kern w:val="0"/>
                <w:szCs w:val="21"/>
              </w:rPr>
              <w:t>：</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input165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3</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lastRenderedPageBreak/>
              <w:t>7.2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中标候选人公示媒介</w:t>
            </w:r>
          </w:p>
        </w:tc>
        <w:tc>
          <w:tcPr>
            <w:tcW w:w="5633" w:type="dxa"/>
            <w:shd w:val="clear" w:color="auto" w:fill="auto"/>
            <w:vAlign w:val="center"/>
          </w:tcPr>
          <w:p w:rsidR="008346E8" w:rsidRPr="00B132D1" w:rsidRDefault="00B92ED9">
            <w:pPr>
              <w:adjustRightInd w:val="0"/>
              <w:snapToGrid w:val="0"/>
              <w:spacing w:line="360" w:lineRule="auto"/>
              <w:rPr>
                <w:rFonts w:ascii="宋体" w:hAnsi="宋体"/>
                <w:color w:val="000000" w:themeColor="text1"/>
                <w:kern w:val="0"/>
                <w:szCs w:val="21"/>
              </w:rPr>
            </w:pPr>
            <w:r w:rsidRPr="00B132D1">
              <w:rPr>
                <w:rFonts w:ascii="宋体" w:hAnsi="宋体" w:hint="eastAsia"/>
                <w:color w:val="000000" w:themeColor="text1"/>
                <w:kern w:val="0"/>
                <w:szCs w:val="21"/>
              </w:rPr>
              <w:t>云南省建设监管公共服务平台</w:t>
            </w:r>
          </w:p>
          <w:p w:rsidR="008346E8" w:rsidRPr="00B132D1" w:rsidRDefault="00B92ED9">
            <w:pPr>
              <w:adjustRightInd w:val="0"/>
              <w:snapToGrid w:val="0"/>
              <w:spacing w:line="360" w:lineRule="auto"/>
              <w:rPr>
                <w:rFonts w:ascii="宋体" w:hAnsi="宋体"/>
                <w:kern w:val="0"/>
                <w:szCs w:val="32"/>
              </w:rPr>
            </w:pPr>
            <w:r w:rsidRPr="00B132D1">
              <w:rPr>
                <w:rFonts w:ascii="宋体" w:hAnsi="宋体" w:hint="eastAsia"/>
                <w:color w:val="000000" w:themeColor="text1"/>
                <w:kern w:val="0"/>
                <w:szCs w:val="21"/>
              </w:rPr>
              <w:t>（</w:t>
            </w:r>
            <w:r w:rsidRPr="00B132D1">
              <w:rPr>
                <w:rFonts w:ascii="宋体" w:hAnsi="宋体" w:cs="宋体"/>
                <w:sz w:val="24"/>
              </w:rPr>
              <w:t>https://www.ynjzjgcx.com</w:t>
            </w:r>
            <w:r w:rsidRPr="00B132D1">
              <w:rPr>
                <w:rFonts w:ascii="宋体" w:hAnsi="宋体" w:hint="eastAsia"/>
                <w:color w:val="000000" w:themeColor="text1"/>
                <w:kern w:val="0"/>
                <w:szCs w:val="21"/>
              </w:rPr>
              <w:t>）</w:t>
            </w:r>
            <w:r w:rsidRPr="00B132D1">
              <w:rPr>
                <w:rFonts w:ascii="宋体" w:hAnsi="宋体" w:hint="eastAsia"/>
                <w:kern w:val="0"/>
                <w:szCs w:val="21"/>
              </w:rPr>
              <w:t>、云南省公共资源交易信息网（</w:t>
            </w:r>
            <w:r w:rsidRPr="00B132D1">
              <w:rPr>
                <w:rFonts w:ascii="宋体" w:hAnsi="宋体"/>
                <w:kern w:val="0"/>
                <w:szCs w:val="21"/>
              </w:rPr>
              <w:t>http</w:t>
            </w:r>
            <w:r w:rsidRPr="00B132D1">
              <w:rPr>
                <w:rFonts w:ascii="宋体" w:hAnsi="宋体" w:hint="eastAsia"/>
                <w:kern w:val="0"/>
                <w:szCs w:val="21"/>
              </w:rPr>
              <w:t>s</w:t>
            </w:r>
            <w:r w:rsidRPr="00B132D1">
              <w:rPr>
                <w:rFonts w:ascii="宋体" w:hAnsi="宋体"/>
                <w:kern w:val="0"/>
                <w:szCs w:val="21"/>
              </w:rPr>
              <w:t>://ggzy.yn.gov.cn/</w:t>
            </w:r>
            <w:r w:rsidRPr="00B132D1">
              <w:rPr>
                <w:rFonts w:ascii="宋体" w:hAnsi="宋体" w:hint="eastAsia"/>
                <w:kern w:val="0"/>
                <w:szCs w:val="21"/>
              </w:rPr>
              <w:t>）及</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input166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中国招标投标公共服务平台</w:t>
            </w:r>
            <w:r w:rsidRPr="00B132D1">
              <w:rPr>
                <w:rFonts w:ascii="宋体" w:hAnsi="宋体"/>
                <w:kern w:val="0"/>
                <w:szCs w:val="21"/>
                <w:u w:val="single"/>
              </w:rPr>
              <w:t>（http://www.cebpubservice.com/）、中国烟草总公司云南省公司外网（https://www.yn-tobacco.com/）、云南省烟草公司保山市公司内网</w:t>
            </w:r>
            <w:r w:rsidRPr="00B132D1">
              <w:rPr>
                <w:rFonts w:ascii="宋体" w:hAnsi="宋体"/>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7.</w:t>
            </w:r>
            <w:r w:rsidRPr="00B132D1">
              <w:rPr>
                <w:rFonts w:ascii="宋体" w:hAnsi="宋体" w:hint="eastAsia"/>
                <w:kern w:val="0"/>
                <w:szCs w:val="21"/>
              </w:rPr>
              <w:t>4</w:t>
            </w:r>
            <w:r w:rsidRPr="00B132D1">
              <w:rPr>
                <w:rFonts w:ascii="宋体" w:hAnsi="宋体"/>
                <w:kern w:val="0"/>
                <w:szCs w:val="21"/>
              </w:rPr>
              <w:t>.1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履约担保</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履约担保的形式：</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input167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银行转账</w:t>
            </w:r>
            <w:r w:rsidRPr="00B132D1">
              <w:rPr>
                <w:rFonts w:ascii="宋体" w:hAnsi="宋体"/>
                <w:kern w:val="0"/>
                <w:szCs w:val="21"/>
                <w:u w:val="single"/>
              </w:rPr>
              <w:t>、银行保函、保证保险</w:t>
            </w:r>
            <w:r w:rsidRPr="00B132D1">
              <w:rPr>
                <w:rFonts w:ascii="宋体" w:hAnsi="宋体"/>
                <w:kern w:val="0"/>
                <w:szCs w:val="21"/>
                <w:u w:val="single"/>
              </w:rPr>
              <w:fldChar w:fldCharType="end"/>
            </w:r>
          </w:p>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履约担保的金额：</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input168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中标金额的3</w:t>
            </w:r>
            <w:r w:rsidRPr="00B132D1">
              <w:rPr>
                <w:rFonts w:ascii="宋体" w:hAnsi="宋体"/>
                <w:kern w:val="0"/>
                <w:szCs w:val="21"/>
                <w:u w:val="single"/>
              </w:rPr>
              <w:t>%</w:t>
            </w:r>
            <w:r w:rsidRPr="00B132D1">
              <w:rPr>
                <w:rFonts w:ascii="宋体" w:hAnsi="宋体"/>
                <w:kern w:val="0"/>
                <w:szCs w:val="21"/>
                <w:u w:val="single"/>
              </w:rPr>
              <w:fldChar w:fldCharType="end"/>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中标人应当向招标人提交履约保证金，履约保证金不得超过中标合同金额的5%-10%。</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8</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rPr>
              <w:t>重新招标和不再招标</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u w:val="single"/>
              </w:rPr>
            </w:pPr>
            <w:r w:rsidRPr="00B132D1">
              <w:rPr>
                <w:rFonts w:ascii="宋体" w:hAnsi="宋体" w:hint="eastAsia"/>
                <w:kern w:val="0"/>
              </w:rPr>
              <w:t>见投标人须知</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9</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rPr>
              <w:t>纪律和监督</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rPr>
              <w:t>见投标人须知</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10</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rPr>
              <w:t>知识产权</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见投标人须知</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11</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rPr>
              <w:t>同义词语</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见投标人须知</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12</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rPr>
              <w:t>监  督</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见投标人须知</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13</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解释权</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见投标人须知</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14</w:t>
            </w: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szCs w:val="21"/>
              </w:rPr>
              <w:t>确定中标人</w:t>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szCs w:val="21"/>
              </w:rPr>
              <w:t>招标人（或招标人授权的评标委员会）按照评标委员会推荐中标候选人的顺序确定中标人。</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15</w:t>
            </w:r>
          </w:p>
        </w:tc>
        <w:tc>
          <w:tcPr>
            <w:tcW w:w="8189" w:type="dxa"/>
            <w:gridSpan w:val="2"/>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需要补充的其他内容</w:t>
            </w:r>
          </w:p>
        </w:tc>
      </w:tr>
      <w:tr w:rsidR="002D61CB" w:rsidRPr="00B132D1">
        <w:trPr>
          <w:trHeight w:val="454"/>
          <w:jc w:val="center"/>
        </w:trPr>
        <w:tc>
          <w:tcPr>
            <w:tcW w:w="109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15.1</w:t>
            </w:r>
          </w:p>
        </w:tc>
        <w:tc>
          <w:tcPr>
            <w:tcW w:w="2556" w:type="dxa"/>
            <w:shd w:val="clear" w:color="auto" w:fill="auto"/>
            <w:vAlign w:val="center"/>
          </w:tcPr>
          <w:p w:rsidR="008346E8" w:rsidRPr="00B132D1" w:rsidRDefault="00B92ED9">
            <w:pPr>
              <w:adjustRightInd w:val="0"/>
              <w:snapToGrid w:val="0"/>
              <w:spacing w:line="360" w:lineRule="auto"/>
              <w:rPr>
                <w:rFonts w:ascii="宋体" w:hAnsi="宋体"/>
                <w:color w:val="0000CC"/>
                <w:kern w:val="0"/>
                <w:szCs w:val="21"/>
                <w:u w:val="single"/>
              </w:rPr>
            </w:pPr>
            <w:r w:rsidRPr="00B132D1">
              <w:rPr>
                <w:rFonts w:ascii="宋体" w:hAnsi="宋体" w:hint="eastAsia"/>
                <w:szCs w:val="21"/>
              </w:rPr>
              <w:t>“暗标”评审</w:t>
            </w:r>
          </w:p>
        </w:tc>
        <w:tc>
          <w:tcPr>
            <w:tcW w:w="5633" w:type="dxa"/>
            <w:shd w:val="clear" w:color="auto" w:fill="auto"/>
            <w:vAlign w:val="center"/>
          </w:tcPr>
          <w:p w:rsidR="008346E8" w:rsidRPr="00B132D1" w:rsidRDefault="00B92ED9">
            <w:pPr>
              <w:adjustRightInd w:val="0"/>
              <w:snapToGrid w:val="0"/>
              <w:spacing w:line="360" w:lineRule="auto"/>
              <w:rPr>
                <w:rFonts w:ascii="宋体" w:hAnsi="宋体" w:cs="宋体"/>
                <w:szCs w:val="21"/>
              </w:rPr>
            </w:pPr>
            <w:r w:rsidRPr="00B132D1">
              <w:rPr>
                <w:rFonts w:ascii="宋体" w:hAnsi="宋体" w:cs="宋体" w:hint="eastAsia"/>
                <w:szCs w:val="21"/>
              </w:rPr>
              <w:fldChar w:fldCharType="begin"/>
            </w:r>
            <w:r w:rsidRPr="00B132D1">
              <w:rPr>
                <w:rFonts w:ascii="宋体" w:hAnsi="宋体" w:cs="宋体" w:hint="eastAsia"/>
                <w:szCs w:val="21"/>
              </w:rPr>
              <w:instrText xml:space="preserve"> AUTOTEXT  input793 \* MERGEFORMAT </w:instrText>
            </w:r>
            <w:r w:rsidRPr="00B132D1">
              <w:rPr>
                <w:rFonts w:ascii="宋体" w:hAnsi="宋体" w:cs="宋体" w:hint="eastAsia"/>
                <w:szCs w:val="21"/>
              </w:rPr>
              <w:fldChar w:fldCharType="separate"/>
            </w:r>
            <w:r w:rsidRPr="00B132D1">
              <w:rPr>
                <w:rFonts w:ascii="宋体" w:hAnsi="宋体" w:cs="宋体" w:hint="eastAsia"/>
                <w:sz w:val="32"/>
                <w:szCs w:val="21"/>
              </w:rPr>
              <w:t>☑</w:t>
            </w:r>
            <w:r w:rsidRPr="00B132D1">
              <w:rPr>
                <w:rFonts w:ascii="宋体" w:hAnsi="宋体" w:cs="宋体" w:hint="eastAsia"/>
                <w:szCs w:val="21"/>
              </w:rPr>
              <w:fldChar w:fldCharType="end"/>
            </w:r>
            <w:r w:rsidRPr="00B132D1">
              <w:rPr>
                <w:rFonts w:ascii="宋体" w:hAnsi="宋体" w:cs="宋体"/>
                <w:szCs w:val="21"/>
              </w:rPr>
              <w:t>不采用</w:t>
            </w:r>
          </w:p>
          <w:p w:rsidR="008346E8" w:rsidRPr="00B132D1" w:rsidRDefault="00B92ED9">
            <w:pPr>
              <w:adjustRightInd w:val="0"/>
              <w:snapToGrid w:val="0"/>
              <w:spacing w:line="360" w:lineRule="auto"/>
              <w:rPr>
                <w:rFonts w:ascii="宋体" w:hAnsi="宋体" w:cs="宋体"/>
                <w:szCs w:val="21"/>
              </w:rPr>
            </w:pPr>
            <w:r w:rsidRPr="00B132D1">
              <w:rPr>
                <w:rFonts w:ascii="宋体" w:hAnsi="宋体" w:cs="宋体" w:hint="eastAsia"/>
                <w:szCs w:val="21"/>
              </w:rPr>
              <w:fldChar w:fldCharType="begin"/>
            </w:r>
            <w:r w:rsidRPr="00B132D1">
              <w:rPr>
                <w:rFonts w:ascii="宋体" w:hAnsi="宋体" w:cs="宋体" w:hint="eastAsia"/>
                <w:szCs w:val="21"/>
              </w:rPr>
              <w:instrText xml:space="preserve"> AUTOTEXT  input793 \* MERGEFORMAT </w:instrText>
            </w:r>
            <w:r w:rsidRPr="00B132D1">
              <w:rPr>
                <w:rFonts w:ascii="宋体" w:hAnsi="宋体" w:cs="宋体" w:hint="eastAsia"/>
                <w:szCs w:val="21"/>
              </w:rPr>
              <w:fldChar w:fldCharType="separate"/>
            </w:r>
            <w:r w:rsidRPr="00B132D1">
              <w:rPr>
                <w:rFonts w:ascii="宋体" w:hAnsi="宋体" w:cs="宋体" w:hint="eastAsia"/>
                <w:szCs w:val="21"/>
              </w:rPr>
              <w:t>□</w:t>
            </w:r>
            <w:r w:rsidRPr="00B132D1">
              <w:rPr>
                <w:rFonts w:ascii="宋体" w:hAnsi="宋体" w:cs="宋体" w:hint="eastAsia"/>
                <w:szCs w:val="21"/>
              </w:rPr>
              <w:fldChar w:fldCharType="end"/>
            </w:r>
            <w:r w:rsidRPr="00B132D1">
              <w:rPr>
                <w:rFonts w:ascii="宋体" w:hAnsi="宋体" w:cs="宋体"/>
                <w:szCs w:val="21"/>
              </w:rPr>
              <w:t>采用，投标人应严格按照“投标文件”中“</w:t>
            </w:r>
            <w:r w:rsidRPr="00B132D1">
              <w:rPr>
                <w:rFonts w:ascii="宋体" w:hAnsi="宋体" w:cs="宋体" w:hint="eastAsia"/>
                <w:szCs w:val="21"/>
              </w:rPr>
              <w:t>技术标部分</w:t>
            </w:r>
            <w:r w:rsidRPr="00B132D1">
              <w:rPr>
                <w:rFonts w:ascii="宋体" w:hAnsi="宋体" w:cs="宋体"/>
                <w:szCs w:val="21"/>
              </w:rPr>
              <w:t>（暗标）编制要求”编制</w:t>
            </w:r>
            <w:r w:rsidRPr="00B132D1">
              <w:rPr>
                <w:rFonts w:ascii="宋体" w:hAnsi="宋体" w:cs="宋体" w:hint="eastAsia"/>
                <w:szCs w:val="21"/>
              </w:rPr>
              <w:t>技术标部分</w:t>
            </w:r>
            <w:r w:rsidRPr="00B132D1">
              <w:rPr>
                <w:rFonts w:ascii="宋体" w:hAnsi="宋体" w:cs="宋体"/>
                <w:szCs w:val="21"/>
              </w:rPr>
              <w:t>。</w:t>
            </w:r>
          </w:p>
          <w:p w:rsidR="008346E8" w:rsidRPr="00B132D1" w:rsidRDefault="00B92ED9">
            <w:pPr>
              <w:adjustRightInd w:val="0"/>
              <w:snapToGrid w:val="0"/>
              <w:spacing w:line="360" w:lineRule="auto"/>
              <w:rPr>
                <w:rFonts w:ascii="宋体" w:hAnsi="宋体" w:cs="宋体"/>
                <w:szCs w:val="21"/>
              </w:rPr>
            </w:pPr>
            <w:r w:rsidRPr="00B132D1">
              <w:rPr>
                <w:rFonts w:ascii="宋体" w:hAnsi="宋体" w:cs="宋体" w:hint="eastAsia"/>
                <w:szCs w:val="21"/>
              </w:rPr>
              <w:t>暗标的编制要求</w:t>
            </w:r>
          </w:p>
          <w:p w:rsidR="008346E8" w:rsidRPr="00B132D1" w:rsidRDefault="00B92ED9">
            <w:pPr>
              <w:adjustRightInd w:val="0"/>
              <w:snapToGrid w:val="0"/>
              <w:spacing w:line="360" w:lineRule="auto"/>
              <w:rPr>
                <w:rFonts w:ascii="宋体" w:hAnsi="宋体" w:cs="宋体"/>
                <w:szCs w:val="21"/>
              </w:rPr>
            </w:pPr>
            <w:r w:rsidRPr="00B132D1">
              <w:rPr>
                <w:rFonts w:ascii="宋体" w:hAnsi="宋体" w:cs="宋体" w:hint="eastAsia"/>
                <w:szCs w:val="21"/>
              </w:rPr>
              <w:t>1．字体：全篇文字仿宋四号字；</w:t>
            </w:r>
          </w:p>
          <w:p w:rsidR="008346E8" w:rsidRPr="00B132D1" w:rsidRDefault="00B92ED9">
            <w:pPr>
              <w:adjustRightInd w:val="0"/>
              <w:snapToGrid w:val="0"/>
              <w:spacing w:line="360" w:lineRule="auto"/>
              <w:rPr>
                <w:rFonts w:ascii="宋体" w:hAnsi="宋体" w:cs="宋体"/>
                <w:szCs w:val="21"/>
              </w:rPr>
            </w:pPr>
            <w:r w:rsidRPr="00B132D1">
              <w:rPr>
                <w:rFonts w:ascii="宋体" w:hAnsi="宋体" w:cs="宋体" w:hint="eastAsia"/>
                <w:szCs w:val="21"/>
              </w:rPr>
              <w:t>2．颜色：全篇文字黑色</w:t>
            </w:r>
          </w:p>
          <w:p w:rsidR="008346E8" w:rsidRPr="00B132D1" w:rsidRDefault="00B92ED9">
            <w:pPr>
              <w:adjustRightInd w:val="0"/>
              <w:snapToGrid w:val="0"/>
              <w:spacing w:line="360" w:lineRule="auto"/>
              <w:rPr>
                <w:rFonts w:ascii="宋体" w:hAnsi="宋体" w:cs="宋体"/>
                <w:szCs w:val="21"/>
              </w:rPr>
            </w:pPr>
            <w:r w:rsidRPr="00B132D1">
              <w:rPr>
                <w:rFonts w:ascii="宋体" w:hAnsi="宋体" w:cs="宋体" w:hint="eastAsia"/>
                <w:szCs w:val="21"/>
              </w:rPr>
              <w:t>3．段落：全篇文字单</w:t>
            </w:r>
            <w:proofErr w:type="gramStart"/>
            <w:r w:rsidRPr="00B132D1">
              <w:rPr>
                <w:rFonts w:ascii="宋体" w:hAnsi="宋体" w:cs="宋体" w:hint="eastAsia"/>
                <w:szCs w:val="21"/>
              </w:rPr>
              <w:t>倍</w:t>
            </w:r>
            <w:proofErr w:type="gramEnd"/>
            <w:r w:rsidRPr="00B132D1">
              <w:rPr>
                <w:rFonts w:ascii="宋体" w:hAnsi="宋体" w:cs="宋体" w:hint="eastAsia"/>
                <w:szCs w:val="21"/>
              </w:rPr>
              <w:t>行距</w:t>
            </w:r>
          </w:p>
          <w:p w:rsidR="008346E8" w:rsidRPr="00B132D1" w:rsidRDefault="00B92ED9">
            <w:pPr>
              <w:adjustRightInd w:val="0"/>
              <w:snapToGrid w:val="0"/>
              <w:spacing w:line="360" w:lineRule="auto"/>
              <w:rPr>
                <w:rFonts w:ascii="宋体" w:hAnsi="宋体" w:cs="宋体"/>
                <w:szCs w:val="21"/>
              </w:rPr>
            </w:pPr>
            <w:r w:rsidRPr="00B132D1">
              <w:rPr>
                <w:rFonts w:ascii="宋体" w:hAnsi="宋体" w:cs="宋体" w:hint="eastAsia"/>
                <w:szCs w:val="21"/>
              </w:rPr>
              <w:t>4．内容：全篇文字不得出现投标人的名称和</w:t>
            </w:r>
            <w:proofErr w:type="gramStart"/>
            <w:r w:rsidRPr="00B132D1">
              <w:rPr>
                <w:rFonts w:ascii="宋体" w:hAnsi="宋体" w:cs="宋体" w:hint="eastAsia"/>
                <w:szCs w:val="21"/>
              </w:rPr>
              <w:t>可</w:t>
            </w:r>
            <w:proofErr w:type="gramEnd"/>
            <w:r w:rsidRPr="00B132D1">
              <w:rPr>
                <w:rFonts w:ascii="宋体" w:hAnsi="宋体" w:cs="宋体" w:hint="eastAsia"/>
                <w:szCs w:val="21"/>
              </w:rPr>
              <w:t xml:space="preserve">识别投标人身份的字符、徽标、人员名称以及其他特殊标记等。 </w:t>
            </w:r>
          </w:p>
        </w:tc>
      </w:tr>
      <w:tr w:rsidR="002D61CB" w:rsidRPr="00B132D1">
        <w:trPr>
          <w:trHeight w:val="454"/>
          <w:jc w:val="center"/>
        </w:trPr>
        <w:tc>
          <w:tcPr>
            <w:tcW w:w="109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556"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color w:val="0000CC"/>
                <w:kern w:val="0"/>
                <w:szCs w:val="21"/>
                <w:u w:val="single"/>
              </w:rPr>
              <w:fldChar w:fldCharType="begin"/>
            </w:r>
            <w:r w:rsidRPr="00B132D1">
              <w:rPr>
                <w:rFonts w:ascii="宋体" w:hAnsi="宋体"/>
                <w:color w:val="0000CC"/>
                <w:kern w:val="0"/>
                <w:szCs w:val="21"/>
                <w:u w:val="single"/>
              </w:rPr>
              <w:instrText xml:space="preserve"> AUTOTEXT  input300 \* MERGEFORMAT </w:instrText>
            </w:r>
            <w:r w:rsidRPr="00B132D1">
              <w:rPr>
                <w:rFonts w:ascii="宋体" w:hAnsi="宋体"/>
                <w:color w:val="0000CC"/>
                <w:kern w:val="0"/>
                <w:szCs w:val="21"/>
                <w:u w:val="single"/>
              </w:rPr>
              <w:fldChar w:fldCharType="separate"/>
            </w:r>
            <w:r w:rsidRPr="00B132D1">
              <w:rPr>
                <w:rFonts w:ascii="宋体" w:hAnsi="宋体"/>
                <w:color w:val="000000" w:themeColor="text1"/>
                <w:kern w:val="0"/>
                <w:szCs w:val="21"/>
                <w:u w:val="single"/>
              </w:rPr>
              <w:t xml:space="preserve">     </w:t>
            </w:r>
            <w:r w:rsidRPr="00B132D1">
              <w:rPr>
                <w:rFonts w:ascii="宋体" w:hAnsi="宋体"/>
                <w:color w:val="0000CC"/>
                <w:kern w:val="0"/>
                <w:szCs w:val="21"/>
                <w:u w:val="single"/>
              </w:rPr>
              <w:fldChar w:fldCharType="end"/>
            </w:r>
          </w:p>
        </w:tc>
        <w:tc>
          <w:tcPr>
            <w:tcW w:w="5633" w:type="dxa"/>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color w:val="0000CC"/>
                <w:kern w:val="0"/>
                <w:szCs w:val="21"/>
                <w:u w:val="single"/>
              </w:rPr>
              <w:fldChar w:fldCharType="begin"/>
            </w:r>
            <w:r w:rsidRPr="00B132D1">
              <w:rPr>
                <w:rFonts w:ascii="宋体" w:hAnsi="宋体"/>
                <w:color w:val="0000CC"/>
                <w:kern w:val="0"/>
                <w:szCs w:val="21"/>
                <w:u w:val="single"/>
              </w:rPr>
              <w:instrText xml:space="preserve"> AUTOTEXT  input301 \* MERGEFORMAT </w:instrText>
            </w:r>
            <w:r w:rsidRPr="00B132D1">
              <w:rPr>
                <w:rFonts w:ascii="宋体" w:hAnsi="宋体"/>
                <w:color w:val="0000CC"/>
                <w:kern w:val="0"/>
                <w:szCs w:val="21"/>
                <w:u w:val="single"/>
              </w:rPr>
              <w:fldChar w:fldCharType="separate"/>
            </w:r>
            <w:r w:rsidRPr="00B132D1">
              <w:rPr>
                <w:rFonts w:ascii="宋体" w:hAnsi="宋体"/>
                <w:color w:val="000000" w:themeColor="text1"/>
                <w:kern w:val="0"/>
                <w:szCs w:val="21"/>
                <w:u w:val="single"/>
              </w:rPr>
              <w:t>一</w:t>
            </w:r>
            <w:r w:rsidRPr="00B132D1">
              <w:rPr>
                <w:rFonts w:ascii="宋体" w:hAnsi="宋体"/>
                <w:color w:val="0000CC"/>
                <w:kern w:val="0"/>
                <w:szCs w:val="21"/>
                <w:u w:val="single"/>
              </w:rPr>
              <w:t>、投标人如发现招标文件及其评标办法中存在含糊不清、相互矛盾、多种含义以及歧视性不公正条款或违法违规等内</w:t>
            </w:r>
            <w:r w:rsidRPr="00B132D1">
              <w:rPr>
                <w:rFonts w:ascii="宋体" w:hAnsi="宋体"/>
                <w:color w:val="0000CC"/>
                <w:kern w:val="0"/>
                <w:szCs w:val="21"/>
                <w:u w:val="single"/>
              </w:rPr>
              <w:lastRenderedPageBreak/>
              <w:t>容时，请在投标人提</w:t>
            </w:r>
            <w:proofErr w:type="gramStart"/>
            <w:r w:rsidRPr="00B132D1">
              <w:rPr>
                <w:rFonts w:ascii="宋体" w:hAnsi="宋体"/>
                <w:color w:val="0000CC"/>
                <w:kern w:val="0"/>
                <w:szCs w:val="21"/>
                <w:u w:val="single"/>
              </w:rPr>
              <w:t>疑</w:t>
            </w:r>
            <w:proofErr w:type="gramEnd"/>
            <w:r w:rsidRPr="00B132D1">
              <w:rPr>
                <w:rFonts w:ascii="宋体" w:hAnsi="宋体"/>
                <w:color w:val="0000CC"/>
                <w:kern w:val="0"/>
                <w:szCs w:val="21"/>
                <w:u w:val="single"/>
              </w:rPr>
              <w:t>截止时间前同时向招标代理机构反映，逾期视为对招标文件条款没有任何异议。</w:t>
            </w:r>
          </w:p>
          <w:p w:rsidR="002D61CB" w:rsidRPr="00B132D1" w:rsidRDefault="00B92ED9">
            <w:pPr>
              <w:adjustRightInd w:val="0"/>
              <w:snapToGrid w:val="0"/>
              <w:spacing w:line="360" w:lineRule="auto"/>
              <w:rPr>
                <w:rFonts w:ascii="宋体" w:hAnsi="宋体"/>
                <w:color w:val="0000CC"/>
                <w:kern w:val="0"/>
                <w:szCs w:val="21"/>
                <w:u w:val="single"/>
              </w:rPr>
            </w:pPr>
            <w:r w:rsidRPr="00B132D1">
              <w:rPr>
                <w:rFonts w:ascii="宋体" w:hAnsi="宋体"/>
                <w:color w:val="0000CC"/>
                <w:kern w:val="0"/>
                <w:szCs w:val="21"/>
                <w:u w:val="single"/>
              </w:rPr>
              <w:t>二、本招标文件投标须知内容与前附表不一致的，以前附表为准。</w:t>
            </w:r>
          </w:p>
          <w:p w:rsidR="002D61CB" w:rsidRPr="00B132D1" w:rsidRDefault="00B92ED9">
            <w:pPr>
              <w:adjustRightInd w:val="0"/>
              <w:snapToGrid w:val="0"/>
              <w:spacing w:line="360" w:lineRule="auto"/>
              <w:rPr>
                <w:rFonts w:ascii="宋体" w:hAnsi="宋体"/>
                <w:color w:val="0000CC"/>
                <w:kern w:val="0"/>
                <w:szCs w:val="21"/>
                <w:u w:val="single"/>
              </w:rPr>
            </w:pPr>
            <w:r w:rsidRPr="00B132D1">
              <w:rPr>
                <w:rFonts w:ascii="宋体" w:hAnsi="宋体"/>
                <w:color w:val="0000CC"/>
                <w:kern w:val="0"/>
                <w:szCs w:val="21"/>
                <w:u w:val="single"/>
              </w:rPr>
              <w:t>三、本项目不涉及BIM技术应用，评审因素中“施工总承包管理方案与措施”涉及的BIM技术应用投标人无需提供。</w:t>
            </w:r>
          </w:p>
          <w:p w:rsidR="002D61CB" w:rsidRPr="00B132D1" w:rsidRDefault="00B92ED9">
            <w:pPr>
              <w:adjustRightInd w:val="0"/>
              <w:snapToGrid w:val="0"/>
              <w:spacing w:line="360" w:lineRule="auto"/>
              <w:rPr>
                <w:rFonts w:ascii="宋体" w:hAnsi="宋体"/>
                <w:color w:val="0000CC"/>
                <w:kern w:val="0"/>
                <w:szCs w:val="21"/>
                <w:u w:val="single"/>
              </w:rPr>
            </w:pPr>
            <w:r w:rsidRPr="00B132D1">
              <w:rPr>
                <w:rFonts w:ascii="宋体" w:hAnsi="宋体"/>
                <w:color w:val="0000CC"/>
                <w:kern w:val="0"/>
                <w:szCs w:val="21"/>
                <w:u w:val="single"/>
              </w:rPr>
              <w:t>四、造价委托协议(投标人投标报价编制由自己单位造价人员编制时不需提供)：投标人如无造价人员时，可委托具有相应能力的工程造价咨询单位为其投标报价进行编制，并由造价人员在招标文件规定处签字并</w:t>
            </w:r>
            <w:proofErr w:type="gramStart"/>
            <w:r w:rsidRPr="00B132D1">
              <w:rPr>
                <w:rFonts w:ascii="宋体" w:hAnsi="宋体"/>
                <w:color w:val="0000CC"/>
                <w:kern w:val="0"/>
                <w:szCs w:val="21"/>
                <w:u w:val="single"/>
              </w:rPr>
              <w:t>盖注册章</w:t>
            </w:r>
            <w:proofErr w:type="gramEnd"/>
            <w:r w:rsidRPr="00B132D1">
              <w:rPr>
                <w:rFonts w:ascii="宋体" w:hAnsi="宋体"/>
                <w:color w:val="0000CC"/>
                <w:kern w:val="0"/>
                <w:szCs w:val="21"/>
                <w:u w:val="single"/>
              </w:rPr>
              <w:t>，在投标文件中附与造价咨询单位委托协议书扫描件。</w:t>
            </w:r>
          </w:p>
          <w:p w:rsidR="002D61CB" w:rsidRPr="00B132D1" w:rsidRDefault="00B92ED9">
            <w:pPr>
              <w:adjustRightInd w:val="0"/>
              <w:snapToGrid w:val="0"/>
              <w:spacing w:line="360" w:lineRule="auto"/>
              <w:rPr>
                <w:rFonts w:ascii="宋体" w:hAnsi="宋体"/>
                <w:color w:val="0000CC"/>
                <w:kern w:val="0"/>
                <w:szCs w:val="21"/>
                <w:u w:val="single"/>
              </w:rPr>
            </w:pPr>
            <w:r w:rsidRPr="00B132D1">
              <w:rPr>
                <w:rFonts w:ascii="宋体" w:hAnsi="宋体"/>
                <w:color w:val="0000CC"/>
                <w:kern w:val="0"/>
                <w:szCs w:val="21"/>
                <w:u w:val="single"/>
              </w:rPr>
              <w:t>五、投标人需填报“主材信息表”，包括但不限于填报主要材料的规格型号、价格、产地、厂家、品牌。未按照要求填写，视作未响应招标文件要求。</w:t>
            </w:r>
          </w:p>
          <w:p w:rsidR="002D61CB" w:rsidRPr="00B132D1" w:rsidRDefault="00B92ED9">
            <w:pPr>
              <w:adjustRightInd w:val="0"/>
              <w:snapToGrid w:val="0"/>
              <w:spacing w:line="360" w:lineRule="auto"/>
              <w:rPr>
                <w:rFonts w:ascii="宋体" w:hAnsi="宋体"/>
                <w:color w:val="0000CC"/>
                <w:kern w:val="0"/>
                <w:szCs w:val="21"/>
                <w:u w:val="single"/>
              </w:rPr>
            </w:pPr>
            <w:r w:rsidRPr="00B132D1">
              <w:rPr>
                <w:rFonts w:ascii="宋体" w:hAnsi="宋体"/>
                <w:color w:val="0000CC"/>
                <w:kern w:val="0"/>
                <w:szCs w:val="21"/>
                <w:u w:val="single"/>
              </w:rPr>
              <w:t>四、公证费：由公证处向中标人收取。</w:t>
            </w:r>
          </w:p>
          <w:p w:rsidR="008346E8" w:rsidRPr="00B132D1" w:rsidRDefault="00B92ED9">
            <w:pPr>
              <w:adjustRightInd w:val="0"/>
              <w:snapToGrid w:val="0"/>
              <w:spacing w:line="360" w:lineRule="auto"/>
              <w:rPr>
                <w:rFonts w:ascii="宋体" w:hAnsi="宋体"/>
                <w:kern w:val="0"/>
              </w:rPr>
            </w:pPr>
            <w:r w:rsidRPr="00B132D1">
              <w:rPr>
                <w:rFonts w:ascii="宋体" w:hAnsi="宋体"/>
                <w:color w:val="0000CC"/>
                <w:kern w:val="0"/>
                <w:szCs w:val="21"/>
                <w:u w:val="single"/>
              </w:rPr>
              <w:t>六、中标人按招标人要求提交完整的纸质投标文件叁套及电子版投标文件壹套</w:t>
            </w:r>
            <w:r w:rsidRPr="00B132D1">
              <w:rPr>
                <w:rFonts w:ascii="宋体" w:hAnsi="宋体"/>
                <w:color w:val="0000CC"/>
                <w:kern w:val="0"/>
                <w:szCs w:val="21"/>
                <w:u w:val="single"/>
              </w:rPr>
              <w:fldChar w:fldCharType="end"/>
            </w:r>
          </w:p>
        </w:tc>
      </w:tr>
      <w:tr w:rsidR="002D61CB" w:rsidRPr="00B132D1">
        <w:trPr>
          <w:trHeight w:val="454"/>
          <w:jc w:val="center"/>
        </w:trPr>
        <w:tc>
          <w:tcPr>
            <w:tcW w:w="109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189" w:type="dxa"/>
            <w:gridSpan w:val="2"/>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词语定义</w:t>
            </w:r>
          </w:p>
        </w:tc>
      </w:tr>
      <w:tr w:rsidR="002D61CB" w:rsidRPr="00B132D1">
        <w:trPr>
          <w:trHeight w:val="454"/>
          <w:jc w:val="center"/>
        </w:trPr>
        <w:tc>
          <w:tcPr>
            <w:tcW w:w="109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55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类似项目</w:t>
            </w:r>
          </w:p>
        </w:tc>
        <w:tc>
          <w:tcPr>
            <w:tcW w:w="5633" w:type="dxa"/>
            <w:shd w:val="clear" w:color="auto" w:fill="auto"/>
            <w:vAlign w:val="center"/>
          </w:tcPr>
          <w:p w:rsidR="008346E8" w:rsidRPr="00B132D1" w:rsidRDefault="00B92ED9" w:rsidP="00A16F8D">
            <w:pPr>
              <w:adjustRightInd w:val="0"/>
              <w:snapToGrid w:val="0"/>
              <w:spacing w:line="360" w:lineRule="auto"/>
              <w:rPr>
                <w:rFonts w:ascii="宋体" w:hAnsi="宋体"/>
                <w:kern w:val="0"/>
                <w:szCs w:val="21"/>
              </w:rPr>
            </w:pPr>
            <w:r w:rsidRPr="00B132D1">
              <w:rPr>
                <w:rFonts w:ascii="宋体" w:hAnsi="宋体" w:hint="eastAsia"/>
                <w:kern w:val="0"/>
                <w:szCs w:val="21"/>
              </w:rPr>
              <w:t>类似项目是指：</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input268 \* MERGEFORMAT </w:instrText>
            </w:r>
            <w:r w:rsidRPr="00B132D1">
              <w:rPr>
                <w:rFonts w:ascii="宋体" w:hAnsi="宋体"/>
                <w:kern w:val="0"/>
                <w:szCs w:val="21"/>
                <w:u w:val="single"/>
              </w:rPr>
              <w:fldChar w:fldCharType="separate"/>
            </w:r>
            <w:r w:rsidRPr="00B132D1">
              <w:rPr>
                <w:rFonts w:ascii="宋体" w:hAnsi="宋体"/>
                <w:color w:val="000000" w:themeColor="text1"/>
                <w:kern w:val="0"/>
                <w:szCs w:val="21"/>
                <w:u w:val="single"/>
              </w:rPr>
              <w:t>单项合同金额</w:t>
            </w:r>
            <w:r w:rsidRPr="00B132D1">
              <w:rPr>
                <w:rFonts w:ascii="宋体" w:hAnsi="宋体"/>
                <w:kern w:val="0"/>
                <w:szCs w:val="21"/>
                <w:u w:val="single"/>
              </w:rPr>
              <w:t>（万元）不小于2100，竣工时间不小于202</w:t>
            </w:r>
            <w:r w:rsidR="00A16F8D" w:rsidRPr="00B132D1">
              <w:rPr>
                <w:rFonts w:ascii="宋体" w:hAnsi="宋体" w:hint="eastAsia"/>
                <w:kern w:val="0"/>
                <w:szCs w:val="21"/>
                <w:u w:val="single"/>
              </w:rPr>
              <w:t>3</w:t>
            </w:r>
            <w:r w:rsidRPr="00B132D1">
              <w:rPr>
                <w:rFonts w:ascii="宋体" w:hAnsi="宋体"/>
                <w:kern w:val="0"/>
                <w:szCs w:val="21"/>
                <w:u w:val="single"/>
              </w:rPr>
              <w:t>-1-1，业绩内容为房屋建筑工程施工业绩</w:t>
            </w:r>
            <w:r w:rsidRPr="00B132D1">
              <w:rPr>
                <w:rFonts w:ascii="宋体" w:hAnsi="宋体"/>
                <w:kern w:val="0"/>
                <w:szCs w:val="21"/>
                <w:u w:val="single"/>
              </w:rPr>
              <w:fldChar w:fldCharType="end"/>
            </w:r>
          </w:p>
        </w:tc>
      </w:tr>
    </w:tbl>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hAnsi="黑体"/>
          <w:b/>
          <w:sz w:val="32"/>
        </w:rPr>
      </w:pPr>
      <w:bookmarkStart w:id="4" w:name="_GoBack"/>
      <w:bookmarkEnd w:id="4"/>
      <w:r w:rsidRPr="00B132D1">
        <w:rPr>
          <w:rFonts w:ascii="黑体" w:eastAsia="黑体" w:hAnsi="黑体" w:hint="eastAsia"/>
          <w:b/>
          <w:sz w:val="32"/>
        </w:rPr>
        <w:lastRenderedPageBreak/>
        <w:t>投标人须知正文部分</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1．总则</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1.1项目概况</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1.1.1根据《中华人民共和国招标投标法》等有关法律、法规和规章的规定，本招标项目已具备招标条件，现对本项目施工进行招标。</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1.1.2本招标项目招标人：见投标人须知前附表。</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1.1.3本招标项目招标代理机构：见投标人须知前附表。</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1.1.4本招标项目名称：见投标人须知前附表。</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1.1.5本招标项目建设地点：见投标人须知前附表。</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1.2资金来源和落实情况</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1.2.1本招标项目的资金来源：见投标人须知前附表。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1.2.2本招标项目的资金落实情况：见投标人须知前附表。</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1.3招标范围及招标规模、计划工期、质量要求</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1.3.1本次招标范围及招标规模：见投标人须知前附表。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1.3.2本招标项目的计划工期：见投标人须知前附表。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1.3.3本招标项目的质量要求：见投标人须知前附表。</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1.4投标人资格要求</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1.4.1投标人资格要求：</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投标人必须是在中国境内合法注册企业、具有独立法人资格的单位；</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具备有效安全生产许可证；</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未被建设行政主管部门取消投标资格；</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投标人应具备承担本项目施工的资质条件、能力和信誉资质条件。</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项目负责人资格：见投标人须知前附表。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技术负责人：见投标人须知前附表。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财务要求：见投标人须知前附表。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企业业绩要求：见投标人须知前附表。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项目负责人业绩要求：见投标人须知前附表。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人员配备要求：见投标人须知前附表。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其他要求：见投标人须知前附表。</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1.4.2投标人须知前附表规定接受联合体投标的，除应符合本章第1.4.1项和投标人须知前附表的要求外，还应遵守以下规定：</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lastRenderedPageBreak/>
        <w:t>(1)联合体各方应按招标文件提供的格式签订联合体协议书，明确联合体牵头人和各方权利义务；</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(2)由同一专业的单位组成的联合体，按照资质等级较低的单位确定资质等级；</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8"/>
        </w:rPr>
        <w:t>(3)联合体各方不得再以自己名义单独或参加其他联合体在同一标段中投标。</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1.4.3投标人不得存在下列情形之一：</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(1)为招标人不具有独立法人资格的附属机构（单位）；</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(2)为本招标项目前期准备提供设计或咨询服务的；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(3)为本招标项目的监理人；</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(4)为本招标项目的代建人；</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(5)为本招标项目提供招标代理服务的；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(6)与本招标项目的监理人或代建人或招标代理机构同为一个法定代表人的；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(7)与本招标项目的监理人或代建人或招标代理机构相互控股或参股的；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(8)与本招标项目的监理人或代建人或招标代理机构相互任职或工作的；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(9)被责令停业的；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(10)被暂停或取消投标资格的；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1.4.4单位负责人为同一人或者存在控股、管理关系的不同单位，不得同时参加本招标项目投标。</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1.5费用承担</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(1)投标人准备和参加投标活动发生的费用自理。</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(2)</w:t>
      </w:r>
      <w:r w:rsidRPr="00B132D1">
        <w:rPr>
          <w:rFonts w:ascii="宋体" w:hAnsi="宋体"/>
          <w:kern w:val="0"/>
          <w:szCs w:val="28"/>
        </w:rPr>
        <w:t xml:space="preserve"> </w:t>
      </w:r>
      <w:r w:rsidRPr="00B132D1">
        <w:rPr>
          <w:rFonts w:ascii="宋体" w:hAnsi="宋体" w:hint="eastAsia"/>
          <w:kern w:val="0"/>
          <w:szCs w:val="28"/>
        </w:rPr>
        <w:t>招标代理服务费用应由招标人支付。</w:t>
      </w:r>
    </w:p>
    <w:p w:rsidR="008346E8" w:rsidRPr="00B132D1" w:rsidRDefault="00B92ED9">
      <w:pPr>
        <w:adjustRightInd w:val="0"/>
        <w:snapToGrid w:val="0"/>
        <w:spacing w:line="360" w:lineRule="auto"/>
        <w:ind w:firstLineChars="200" w:firstLine="420"/>
        <w:rPr>
          <w:kern w:val="0"/>
        </w:rPr>
      </w:pPr>
      <w:r w:rsidRPr="00B132D1">
        <w:rPr>
          <w:rFonts w:ascii="宋体" w:hAnsi="宋体" w:hint="eastAsia"/>
          <w:kern w:val="0"/>
          <w:szCs w:val="28"/>
        </w:rPr>
        <w:t>(3)其他费用按国家、省、市相关规定收取。</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1.6保密</w:t>
      </w:r>
    </w:p>
    <w:p w:rsidR="008346E8" w:rsidRPr="00B132D1" w:rsidRDefault="00B92ED9">
      <w:pPr>
        <w:adjustRightInd w:val="0"/>
        <w:snapToGrid w:val="0"/>
        <w:spacing w:line="360" w:lineRule="auto"/>
        <w:ind w:firstLineChars="200" w:firstLine="420"/>
        <w:rPr>
          <w:kern w:val="0"/>
        </w:rPr>
      </w:pPr>
      <w:r w:rsidRPr="00B132D1">
        <w:rPr>
          <w:rFonts w:hint="eastAsia"/>
          <w:kern w:val="0"/>
        </w:rPr>
        <w:t>参与招标投标活动的各方应对招标文件和投标文件中的商业和技术等秘密保密，违者应对由此造成的后果承担法律责任。</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1.7语言文字</w:t>
      </w:r>
    </w:p>
    <w:p w:rsidR="008346E8" w:rsidRPr="00B132D1" w:rsidRDefault="00B92ED9">
      <w:pPr>
        <w:adjustRightInd w:val="0"/>
        <w:snapToGrid w:val="0"/>
        <w:spacing w:line="360" w:lineRule="auto"/>
        <w:ind w:firstLineChars="200" w:firstLine="420"/>
        <w:rPr>
          <w:kern w:val="0"/>
        </w:rPr>
      </w:pPr>
      <w:r w:rsidRPr="00B132D1">
        <w:rPr>
          <w:rFonts w:hint="eastAsia"/>
          <w:kern w:val="0"/>
        </w:rPr>
        <w:t>招标投标文件使用的语言文字为中文。专用术语使用外文的，应附有中文注释。</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1.8计量单位</w:t>
      </w:r>
    </w:p>
    <w:p w:rsidR="008346E8" w:rsidRPr="00B132D1" w:rsidRDefault="00B92ED9">
      <w:pPr>
        <w:adjustRightInd w:val="0"/>
        <w:snapToGrid w:val="0"/>
        <w:spacing w:line="360" w:lineRule="auto"/>
        <w:ind w:firstLineChars="200" w:firstLine="420"/>
        <w:rPr>
          <w:kern w:val="0"/>
        </w:rPr>
      </w:pPr>
      <w:r w:rsidRPr="00B132D1">
        <w:rPr>
          <w:rFonts w:hint="eastAsia"/>
          <w:kern w:val="0"/>
        </w:rPr>
        <w:t>所有计量均采用中华人民共和国法定计量单位。</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1.9踏勘现场</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1.9.1投标人须知前附表规定组织踏勘现场的，招标人按投标人须知前附表规定的相关内容组织投标人踏勘项目现场。</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1.9.2投标人踏勘现场发生的费用自理。</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lastRenderedPageBreak/>
        <w:t>1.9.3除招标人的原因外，投标人自行负责在踏勘现场中所发生的人员伤亡和财产损失。</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1.9.4招标人在踏勘现场中介绍的工程场地和相关的周边环境情况，供投标人在编制投标文件时参考，招标人不对投标人据此</w:t>
      </w:r>
      <w:proofErr w:type="gramStart"/>
      <w:r w:rsidRPr="00B132D1">
        <w:rPr>
          <w:rFonts w:ascii="宋体" w:hAnsi="宋体" w:hint="eastAsia"/>
          <w:kern w:val="0"/>
        </w:rPr>
        <w:t>作出</w:t>
      </w:r>
      <w:proofErr w:type="gramEnd"/>
      <w:r w:rsidRPr="00B132D1">
        <w:rPr>
          <w:rFonts w:ascii="宋体" w:hAnsi="宋体" w:hint="eastAsia"/>
          <w:kern w:val="0"/>
        </w:rPr>
        <w:t>的判断和决策负责。</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1.10投标预备会</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1.10.1投标人须知前附表规定召开投标预备会的，招标人按投标人须知前附表规定的相关内容召开投标预备会，澄清投标人提出的问题。</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1.10.2投标人应在投标人须知前附表规定的时间前，所有获取了招标文件的潜在投标人凭企业数字证书（CA）登录“网站：</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input720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 xml:space="preserve">全国公共资源交易平台（云南省）/云南省公共资源交易信息网（http://ggzy.yn.gov.cn/），选择地区“保山市”，切换至“保山市公共资源交易电子服务系统/全国公共资源交易平台（云南省•保山市） </w:t>
      </w:r>
      <w:r w:rsidRPr="00B132D1">
        <w:rPr>
          <w:rFonts w:ascii="宋体" w:hAnsi="宋体"/>
          <w:kern w:val="0"/>
          <w:u w:val="single"/>
        </w:rPr>
        <w:fldChar w:fldCharType="end"/>
      </w:r>
      <w:r w:rsidRPr="00B132D1">
        <w:rPr>
          <w:rFonts w:ascii="宋体" w:hAnsi="宋体" w:hint="eastAsia"/>
          <w:kern w:val="0"/>
        </w:rPr>
        <w:t>，网址：</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input721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https://ggzy.yn.gov.cn/</w:t>
      </w:r>
      <w:r w:rsidRPr="00B132D1">
        <w:rPr>
          <w:rFonts w:ascii="宋体" w:hAnsi="宋体"/>
          <w:kern w:val="0"/>
          <w:u w:val="single"/>
        </w:rPr>
        <w:fldChar w:fldCharType="end"/>
      </w:r>
      <w:r w:rsidRPr="00B132D1">
        <w:rPr>
          <w:rFonts w:ascii="宋体" w:hAnsi="宋体" w:hint="eastAsia"/>
          <w:kern w:val="0"/>
        </w:rPr>
        <w:t>”，通过网络在线方式向招标人或招标代理进行署名提问，招标人或招标代理需对所有潜在投标人进行统一回复。</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1.10.3投标预备会后，招标人在投标人须知前附表规定的时间内，将对投标人所提问题的澄清，由招标人以</w:t>
      </w:r>
      <w:proofErr w:type="gramStart"/>
      <w:r w:rsidRPr="00B132D1">
        <w:rPr>
          <w:rFonts w:ascii="宋体" w:hAnsi="宋体" w:hint="eastAsia"/>
          <w:kern w:val="0"/>
        </w:rPr>
        <w:t>补遗书方式</w:t>
      </w:r>
      <w:proofErr w:type="gramEnd"/>
      <w:r w:rsidRPr="00B132D1">
        <w:rPr>
          <w:rFonts w:ascii="宋体" w:hAnsi="宋体" w:hint="eastAsia"/>
          <w:kern w:val="0"/>
        </w:rPr>
        <w:t>按程序报有关主管部门备案后，提交公共资源交易中心统一通过网络向潜在投标人发布，所有获取了招标文件的潜在投标人登录“网站：</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input722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 xml:space="preserve">全国公共资源交易平台（云南省）/云南省公共资源交易信息网（http://ggzy.yn.gov.cn/），选择地区“保山市”，切换至“保山市公共资源交易电子服务系统/全国公共资源交易平台（云南省•保山市） </w:t>
      </w:r>
      <w:r w:rsidRPr="00B132D1">
        <w:rPr>
          <w:rFonts w:ascii="宋体" w:hAnsi="宋体"/>
          <w:kern w:val="0"/>
          <w:u w:val="single"/>
        </w:rPr>
        <w:fldChar w:fldCharType="end"/>
      </w:r>
      <w:r w:rsidRPr="00B132D1">
        <w:rPr>
          <w:rFonts w:ascii="宋体" w:hAnsi="宋体" w:hint="eastAsia"/>
          <w:kern w:val="0"/>
        </w:rPr>
        <w:t>，网址：</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input723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https://ggzy.yn.gov.cn/</w:t>
      </w:r>
      <w:r w:rsidRPr="00B132D1">
        <w:rPr>
          <w:rFonts w:ascii="宋体" w:hAnsi="宋体"/>
          <w:kern w:val="0"/>
          <w:u w:val="single"/>
        </w:rPr>
        <w:fldChar w:fldCharType="end"/>
      </w:r>
      <w:r w:rsidRPr="00B132D1">
        <w:rPr>
          <w:rFonts w:ascii="宋体" w:hAnsi="宋体" w:hint="eastAsia"/>
          <w:kern w:val="0"/>
        </w:rPr>
        <w:t>”凭企业身份认证数字证书（CA）查看澄清内容。</w:t>
      </w:r>
      <w:r w:rsidRPr="00B132D1">
        <w:rPr>
          <w:rFonts w:ascii="宋体" w:hAnsi="宋体"/>
          <w:kern w:val="0"/>
        </w:rPr>
        <w:t xml:space="preserve"> </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1.11分包</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投标人拟在中标后将中标项目的部分非主体、非关键性工作进行分包的，应符合投标人须知前附表的相关规定。</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1.12偏离</w:t>
      </w:r>
    </w:p>
    <w:p w:rsidR="008346E8" w:rsidRPr="00B132D1" w:rsidRDefault="00B92ED9">
      <w:pPr>
        <w:adjustRightInd w:val="0"/>
        <w:snapToGrid w:val="0"/>
        <w:spacing w:line="360" w:lineRule="auto"/>
        <w:ind w:firstLineChars="200" w:firstLine="420"/>
        <w:rPr>
          <w:kern w:val="0"/>
        </w:rPr>
      </w:pPr>
      <w:r w:rsidRPr="00B132D1">
        <w:rPr>
          <w:rFonts w:hint="eastAsia"/>
          <w:kern w:val="0"/>
        </w:rPr>
        <w:t>投标人须知前附表允许投标文件偏离招标文件某些要求的，偏离应当符合招标文件规定的偏离范围和幅度。</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2．招标文件</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2.1招标文件的组成</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2.1.1本招标文件包括：</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(1)电子技术招标文件，格式为*.ZBJ，包含招标公告（</w:t>
      </w:r>
      <w:r w:rsidRPr="00B132D1">
        <w:rPr>
          <w:rFonts w:hint="eastAsia"/>
          <w:kern w:val="0"/>
        </w:rPr>
        <w:t>或投标邀请书）</w:t>
      </w:r>
      <w:r w:rsidRPr="00B132D1">
        <w:rPr>
          <w:rFonts w:ascii="宋体" w:hAnsi="宋体" w:hint="eastAsia"/>
          <w:kern w:val="0"/>
          <w:szCs w:val="28"/>
        </w:rPr>
        <w:t>、投标人须知、评标办法、合同条款及格式、技术标准和要求、投标文件格式、投标人须知前附表规定的其他材料；</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(2)电子商务标招标文件，格式为*.ZBS，即招标控制价及工程量清单；</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(3)图纸（电子版）。</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2.1.2根据本章第1.10款、第2.2款和第2.3款对招标文件所作的澄清、修改，构成招标文件的组成部分。</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lastRenderedPageBreak/>
        <w:t>2.2招标文件的澄清</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2.2.1</w:t>
      </w:r>
      <w:r w:rsidRPr="00B132D1">
        <w:rPr>
          <w:rFonts w:ascii="宋体" w:hAnsi="宋体" w:hint="eastAsia"/>
          <w:kern w:val="0"/>
          <w:szCs w:val="28"/>
        </w:rPr>
        <w:t>同1.10.2的时间要求。</w:t>
      </w:r>
      <w:r w:rsidRPr="00B132D1">
        <w:rPr>
          <w:rFonts w:ascii="宋体" w:hAnsi="宋体" w:hint="eastAsia"/>
          <w:kern w:val="0"/>
        </w:rPr>
        <w:t>投标人应仔细阅读和检查招标文件的全部内容。</w:t>
      </w:r>
      <w:r w:rsidRPr="00B132D1">
        <w:rPr>
          <w:rFonts w:ascii="宋体" w:hAnsi="宋体" w:hint="eastAsia"/>
          <w:kern w:val="0"/>
          <w:szCs w:val="21"/>
        </w:rPr>
        <w:t>如发现缺页或附件不全，应及时向招标人提出，以便补齐。</w:t>
      </w:r>
      <w:r w:rsidRPr="00B132D1">
        <w:rPr>
          <w:rFonts w:ascii="宋体" w:hAnsi="宋体" w:hint="eastAsia"/>
          <w:kern w:val="0"/>
        </w:rPr>
        <w:t>如有疑问，应在投标人须知前附表规定的时间前以</w:t>
      </w:r>
      <w:r w:rsidRPr="00B132D1">
        <w:rPr>
          <w:rFonts w:ascii="宋体" w:hAnsi="宋体" w:hint="eastAsia"/>
          <w:kern w:val="0"/>
          <w:szCs w:val="28"/>
        </w:rPr>
        <w:t>在线署名提交方式登录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input450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rPr>
        <w:t>，要求招标人对招标文件予以澄清。</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2.2.2投标截止时间：见投标人须知前附表。</w:t>
      </w:r>
    </w:p>
    <w:p w:rsidR="008346E8" w:rsidRPr="00B132D1" w:rsidRDefault="00B92ED9">
      <w:pPr>
        <w:adjustRightInd w:val="0"/>
        <w:snapToGrid w:val="0"/>
        <w:spacing w:line="360" w:lineRule="auto"/>
        <w:ind w:firstLineChars="200" w:firstLine="420"/>
        <w:rPr>
          <w:rFonts w:ascii="宋体" w:hAnsi="宋体"/>
          <w:kern w:val="0"/>
          <w:sz w:val="32"/>
          <w:szCs w:val="32"/>
        </w:rPr>
      </w:pPr>
      <w:r w:rsidRPr="00B132D1">
        <w:rPr>
          <w:rFonts w:ascii="宋体" w:hAnsi="宋体" w:hint="eastAsia"/>
          <w:kern w:val="0"/>
        </w:rPr>
        <w:t>2.2.3</w:t>
      </w:r>
      <w:r w:rsidRPr="00B132D1">
        <w:rPr>
          <w:rFonts w:ascii="宋体" w:hAnsi="宋体" w:hint="eastAsia"/>
          <w:kern w:val="0"/>
          <w:szCs w:val="28"/>
        </w:rPr>
        <w:t>招标澄清和补遗全部通过网络送达，请投标人在开标截止日前，务必查询网站信息，投标人自行登录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input451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获取澄清，</w:t>
      </w:r>
      <w:r w:rsidRPr="00B132D1">
        <w:rPr>
          <w:rFonts w:ascii="宋体" w:hAnsi="宋体" w:hint="eastAsia"/>
          <w:kern w:val="0"/>
        </w:rPr>
        <w:t>如果澄清发出的时间距投标人须知前附表规定的投标截止时间不足15天，并且澄清内容影响投标文件编制的，应相应延长投标截止时间。</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2.3招标文件的修改</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rPr>
        <w:t>2.3.1</w:t>
      </w:r>
      <w:r w:rsidRPr="00B132D1">
        <w:rPr>
          <w:rFonts w:ascii="宋体" w:hAnsi="宋体" w:hint="eastAsia"/>
          <w:kern w:val="0"/>
          <w:szCs w:val="28"/>
        </w:rPr>
        <w:t>在投标截止时间15天前，确需要变更招标文件内容的，招标人可主动或在解答投标人提出的澄清问题时对招标文件进行修改，并同时报主管部门备案。</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招标人对工程量清单、评标办法做出变更的，需要重新制作电子招标文件，并重新备案，同时发布补遗文件进行说明以保证各投标人都能重新下载最新的电子招标文件用于编制电子投标文件。</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8"/>
        </w:rPr>
        <w:t>招标文件的修改将在</w:t>
      </w:r>
      <w:proofErr w:type="gramStart"/>
      <w:r w:rsidRPr="00B132D1">
        <w:rPr>
          <w:rFonts w:ascii="宋体" w:hAnsi="宋体" w:hint="eastAsia"/>
          <w:kern w:val="0"/>
          <w:szCs w:val="28"/>
        </w:rPr>
        <w:t>“</w:t>
      </w:r>
      <w:proofErr w:type="gramEnd"/>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input452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”发布，招标文件的修改作为招标文件的组成部分，并具有约束力。</w:t>
      </w:r>
      <w:r w:rsidRPr="00B132D1">
        <w:rPr>
          <w:rFonts w:ascii="宋体" w:hAnsi="宋体" w:hint="eastAsia"/>
          <w:kern w:val="0"/>
        </w:rPr>
        <w:t>但如果修改招标文件的时间距投标截止时间不足15天，并且修改内容影响投标文件编制的，应相应延长投标截止时间。</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2.3.2</w:t>
      </w:r>
      <w:r w:rsidRPr="00B132D1">
        <w:rPr>
          <w:rFonts w:ascii="宋体" w:hAnsi="宋体" w:hint="eastAsia"/>
          <w:kern w:val="0"/>
          <w:szCs w:val="28"/>
        </w:rPr>
        <w:t>投标人自行登录</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input453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收取修改内容。投标人应在投标截止时间前自行查看</w:t>
      </w:r>
      <w:proofErr w:type="gramStart"/>
      <w:r w:rsidRPr="00B132D1">
        <w:rPr>
          <w:rFonts w:ascii="宋体" w:hAnsi="宋体" w:hint="eastAsia"/>
          <w:kern w:val="0"/>
          <w:szCs w:val="28"/>
        </w:rPr>
        <w:t>“</w:t>
      </w:r>
      <w:proofErr w:type="gramEnd"/>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input454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”中有关该工程招标文件的答疑、补遗内容。否则，由此引起的投标损失自负。</w:t>
      </w:r>
    </w:p>
    <w:p w:rsidR="008346E8" w:rsidRPr="00B132D1" w:rsidRDefault="00B92ED9">
      <w:pPr>
        <w:adjustRightInd w:val="0"/>
        <w:snapToGrid w:val="0"/>
        <w:spacing w:line="360" w:lineRule="auto"/>
        <w:ind w:firstLineChars="200" w:firstLine="420"/>
        <w:jc w:val="left"/>
        <w:rPr>
          <w:rFonts w:ascii="宋体" w:hAnsi="宋体" w:cs="宋体"/>
          <w:kern w:val="0"/>
        </w:rPr>
      </w:pPr>
      <w:r w:rsidRPr="00B132D1">
        <w:rPr>
          <w:rFonts w:ascii="宋体" w:hAnsi="宋体" w:hint="eastAsia"/>
          <w:kern w:val="0"/>
        </w:rPr>
        <w:t>2.3.3</w:t>
      </w:r>
      <w:r w:rsidRPr="00B132D1">
        <w:rPr>
          <w:rFonts w:ascii="宋体" w:hAnsi="宋体" w:cs="宋体" w:hint="eastAsia"/>
          <w:kern w:val="0"/>
        </w:rPr>
        <w:t>潜在投标人或者其他利害关系人对招标文件有异议的，应当在</w:t>
      </w:r>
      <w:r w:rsidRPr="00B132D1">
        <w:rPr>
          <w:rFonts w:ascii="宋体" w:hAnsi="宋体" w:cs="宋体" w:hint="eastAsia"/>
          <w:b/>
          <w:kern w:val="0"/>
        </w:rPr>
        <w:t>投标截止时间10日</w:t>
      </w:r>
      <w:r w:rsidRPr="00B132D1">
        <w:rPr>
          <w:rFonts w:ascii="宋体" w:hAnsi="宋体" w:cs="宋体" w:hint="eastAsia"/>
          <w:kern w:val="0"/>
        </w:rPr>
        <w:t>前提出。招标人应当自收到异议之日起</w:t>
      </w:r>
      <w:r w:rsidRPr="00B132D1">
        <w:rPr>
          <w:rFonts w:ascii="宋体" w:hAnsi="宋体" w:cs="宋体" w:hint="eastAsia"/>
          <w:b/>
          <w:kern w:val="0"/>
        </w:rPr>
        <w:t>3日内</w:t>
      </w:r>
      <w:proofErr w:type="gramStart"/>
      <w:r w:rsidRPr="00B132D1">
        <w:rPr>
          <w:rFonts w:ascii="宋体" w:hAnsi="宋体" w:cs="宋体" w:hint="eastAsia"/>
          <w:b/>
          <w:kern w:val="0"/>
        </w:rPr>
        <w:t>作出</w:t>
      </w:r>
      <w:proofErr w:type="gramEnd"/>
      <w:r w:rsidRPr="00B132D1">
        <w:rPr>
          <w:rFonts w:ascii="宋体" w:hAnsi="宋体" w:cs="宋体" w:hint="eastAsia"/>
          <w:b/>
          <w:kern w:val="0"/>
        </w:rPr>
        <w:t>答复</w:t>
      </w:r>
      <w:r w:rsidRPr="00B132D1">
        <w:rPr>
          <w:rFonts w:ascii="宋体" w:hAnsi="宋体" w:cs="宋体" w:hint="eastAsia"/>
          <w:kern w:val="0"/>
        </w:rPr>
        <w:t>；</w:t>
      </w:r>
      <w:proofErr w:type="gramStart"/>
      <w:r w:rsidRPr="00B132D1">
        <w:rPr>
          <w:rFonts w:ascii="宋体" w:hAnsi="宋体" w:cs="宋体" w:hint="eastAsia"/>
          <w:kern w:val="0"/>
        </w:rPr>
        <w:t>作出</w:t>
      </w:r>
      <w:proofErr w:type="gramEnd"/>
      <w:r w:rsidRPr="00B132D1">
        <w:rPr>
          <w:rFonts w:ascii="宋体" w:hAnsi="宋体" w:cs="宋体" w:hint="eastAsia"/>
          <w:kern w:val="0"/>
        </w:rPr>
        <w:t>答复前，应当暂停招标投标活动。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8"/>
        </w:rPr>
        <w:t>2.3.4招标文件、招标文件澄清、招标文件修改文件内容均以网上发布的为准，当招标文件、招标文件澄清、招标文件修改文件内容相互矛盾时，以最后发出的为准。</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3．投标文件</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lastRenderedPageBreak/>
        <w:t>3.1投标文件的组成</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3.1.1投标文件全部采用电子文档，由资格审查部分（.TBZ）、技术标部分(.TBJ)、商务标部分</w:t>
      </w:r>
      <w:r w:rsidRPr="00B132D1">
        <w:rPr>
          <w:rFonts w:ascii="宋体" w:hAnsi="宋体"/>
          <w:kern w:val="0"/>
          <w:szCs w:val="28"/>
        </w:rPr>
        <w:t>(.TBS)</w:t>
      </w:r>
      <w:r w:rsidRPr="00B132D1">
        <w:rPr>
          <w:rFonts w:ascii="宋体" w:hAnsi="宋体" w:hint="eastAsia"/>
          <w:kern w:val="0"/>
          <w:szCs w:val="28"/>
        </w:rPr>
        <w:t>组成。</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3.1.2对技术标部分的要求</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 xml:space="preserve"> </w:t>
      </w:r>
      <w:r w:rsidRPr="00B132D1">
        <w:rPr>
          <w:rFonts w:ascii="宋体" w:hAnsi="宋体" w:hint="eastAsia"/>
          <w:kern w:val="0"/>
          <w:szCs w:val="21"/>
        </w:rPr>
        <w:t>“技术标部分”若采用暗标评审，投标文件中不得出现投标人名称、标识及能够识别投标人的标记和内容，否则，将作否决投标处理。</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“项目管理机构”、“拟分包项目情况表”需按照“技术标投标文件编制系统”的要求进行编制，相关的证明材料应使用扫描件。</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在编制技术标投标文件时，粘贴图片使用JPG格式的文件，并且每张图片的</w:t>
      </w:r>
      <w:proofErr w:type="gramStart"/>
      <w:r w:rsidRPr="00B132D1">
        <w:rPr>
          <w:rFonts w:ascii="宋体" w:hAnsi="宋体" w:hint="eastAsia"/>
          <w:kern w:val="0"/>
          <w:szCs w:val="28"/>
        </w:rPr>
        <w:t>分辩率</w:t>
      </w:r>
      <w:proofErr w:type="gramEnd"/>
      <w:r w:rsidRPr="00B132D1">
        <w:rPr>
          <w:rFonts w:ascii="宋体" w:hAnsi="宋体" w:hint="eastAsia"/>
          <w:kern w:val="0"/>
          <w:szCs w:val="28"/>
        </w:rPr>
        <w:t>建议小于100dpi，最终的每份标书文件所占用的磁盘空间应尽量不大于200M，否则可能无法生成投标文件。</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8"/>
        </w:rPr>
        <w:t>3.1.3投标人须知前附表规定不接受联合体投标的，或投标人没有组成联合体的，投标文件不包括本章所指的联合体协议书。</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3.2投标报价</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3.2.1投标人应按商务标招标文件（*.ZBS）的要求填写相应表格。</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3.2.2投标人在投标截止时间前修改投标函中的投标报价总额，应同时修改“已标价工程量清单”中的相应报价，投标报价总额为各分项金额之</w:t>
      </w:r>
      <w:proofErr w:type="gramStart"/>
      <w:r w:rsidRPr="00B132D1">
        <w:rPr>
          <w:rFonts w:ascii="宋体" w:hAnsi="宋体" w:hint="eastAsia"/>
          <w:kern w:val="0"/>
        </w:rPr>
        <w:t>和</w:t>
      </w:r>
      <w:proofErr w:type="gramEnd"/>
      <w:r w:rsidRPr="00B132D1">
        <w:rPr>
          <w:rFonts w:ascii="宋体" w:hAnsi="宋体" w:hint="eastAsia"/>
          <w:kern w:val="0"/>
        </w:rPr>
        <w:t>。此修改须符合本章第4.3款的有关要求。</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3.2.3招标人设有招标控制价的，投标报价不得高于招标控制价中公布的任何一项。招标控制价或其计算方法</w:t>
      </w:r>
      <w:r w:rsidRPr="00B132D1">
        <w:rPr>
          <w:rFonts w:ascii="宋体" w:hAnsi="宋体" w:hint="eastAsia"/>
          <w:kern w:val="0"/>
          <w:szCs w:val="21"/>
        </w:rPr>
        <w:t>详见电子招标商务标文件，格式为：*.ZBS</w:t>
      </w:r>
      <w:r w:rsidRPr="00B132D1">
        <w:rPr>
          <w:rFonts w:ascii="宋体" w:hAnsi="宋体" w:hint="eastAsia"/>
          <w:kern w:val="0"/>
        </w:rPr>
        <w:t>。</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3.2.4投标人应按《建设工程工程量清单计价规范》GB50500-20</w:t>
      </w:r>
      <w:r w:rsidR="0038552C" w:rsidRPr="00B132D1">
        <w:rPr>
          <w:rFonts w:ascii="宋体" w:hAnsi="宋体"/>
          <w:kern w:val="0"/>
        </w:rPr>
        <w:t>24</w:t>
      </w:r>
      <w:r w:rsidRPr="00B132D1">
        <w:rPr>
          <w:rFonts w:ascii="宋体" w:hAnsi="宋体" w:hint="eastAsia"/>
          <w:kern w:val="0"/>
        </w:rPr>
        <w:t>中规定的工程量清单计价方式计价，计价标准执行“云建科[202</w:t>
      </w:r>
      <w:r w:rsidR="0038552C" w:rsidRPr="00B132D1">
        <w:rPr>
          <w:rFonts w:ascii="宋体" w:hAnsi="宋体"/>
          <w:kern w:val="0"/>
        </w:rPr>
        <w:t>5</w:t>
      </w:r>
      <w:r w:rsidRPr="00B132D1">
        <w:rPr>
          <w:rFonts w:ascii="宋体" w:hAnsi="宋体" w:hint="eastAsia"/>
          <w:kern w:val="0"/>
        </w:rPr>
        <w:t>]</w:t>
      </w:r>
      <w:r w:rsidR="0038552C" w:rsidRPr="00B132D1">
        <w:rPr>
          <w:rFonts w:ascii="宋体" w:hAnsi="宋体"/>
          <w:kern w:val="0"/>
        </w:rPr>
        <w:t>63</w:t>
      </w:r>
      <w:r w:rsidRPr="00B132D1">
        <w:rPr>
          <w:rFonts w:ascii="宋体" w:hAnsi="宋体" w:hint="eastAsia"/>
          <w:kern w:val="0"/>
        </w:rPr>
        <w:t>号</w:t>
      </w:r>
      <w:r w:rsidR="0038552C" w:rsidRPr="00B132D1">
        <w:rPr>
          <w:rFonts w:ascii="宋体" w:hAnsi="宋体" w:hint="eastAsia"/>
          <w:kern w:val="0"/>
        </w:rPr>
        <w:t>及云建科[202</w:t>
      </w:r>
      <w:r w:rsidR="0038552C" w:rsidRPr="00B132D1">
        <w:rPr>
          <w:rFonts w:ascii="宋体" w:hAnsi="宋体"/>
          <w:kern w:val="0"/>
        </w:rPr>
        <w:t>5</w:t>
      </w:r>
      <w:r w:rsidR="0038552C" w:rsidRPr="00B132D1">
        <w:rPr>
          <w:rFonts w:ascii="宋体" w:hAnsi="宋体" w:hint="eastAsia"/>
          <w:kern w:val="0"/>
        </w:rPr>
        <w:t>]</w:t>
      </w:r>
      <w:r w:rsidR="0038552C" w:rsidRPr="00B132D1">
        <w:rPr>
          <w:rFonts w:ascii="宋体" w:hAnsi="宋体"/>
          <w:kern w:val="0"/>
        </w:rPr>
        <w:t>72</w:t>
      </w:r>
      <w:r w:rsidR="0038552C" w:rsidRPr="00B132D1">
        <w:rPr>
          <w:rFonts w:ascii="宋体" w:hAnsi="宋体" w:hint="eastAsia"/>
          <w:kern w:val="0"/>
        </w:rPr>
        <w:t>号</w:t>
      </w:r>
      <w:r w:rsidRPr="00B132D1">
        <w:rPr>
          <w:rFonts w:ascii="宋体" w:hAnsi="宋体" w:hint="eastAsia"/>
          <w:kern w:val="0"/>
        </w:rPr>
        <w:t>”等现行有关配套计价文件。措施项目清单中的安全</w:t>
      </w:r>
      <w:r w:rsidR="00946795" w:rsidRPr="00B132D1">
        <w:rPr>
          <w:rFonts w:ascii="宋体" w:hAnsi="宋体" w:hint="eastAsia"/>
          <w:kern w:val="0"/>
        </w:rPr>
        <w:t>生产措施项目</w:t>
      </w:r>
      <w:r w:rsidRPr="00B132D1">
        <w:rPr>
          <w:rFonts w:ascii="宋体" w:hAnsi="宋体" w:hint="eastAsia"/>
          <w:kern w:val="0"/>
        </w:rPr>
        <w:t>费应按照国家或省级、行业建设主管部门的规定计价，不得作为竞争性费用，其计价费率在投标时不得调整。</w:t>
      </w:r>
      <w:r w:rsidR="00946795" w:rsidRPr="00B132D1">
        <w:rPr>
          <w:rFonts w:ascii="宋体" w:hAnsi="宋体" w:hint="eastAsia"/>
          <w:kern w:val="0"/>
        </w:rPr>
        <w:t>增值税</w:t>
      </w:r>
      <w:r w:rsidRPr="00B132D1">
        <w:rPr>
          <w:rFonts w:ascii="宋体" w:hAnsi="宋体" w:hint="eastAsia"/>
          <w:kern w:val="0"/>
        </w:rPr>
        <w:t>应按照国家或省级、行业建设主管部门的规定计算，不得作为竞争性费用，其计算费率和税率在投标时不得调整。</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3.2.5其他要求：</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input514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（1）本项目投标人提供的商务标投标文件要求造价工程师签字并签章，投标单位若无造价工程师，可委托具备相应能力的造价单位编制商务标投标文件，投标文件中</w:t>
      </w:r>
      <w:proofErr w:type="gramStart"/>
      <w:r w:rsidRPr="00B132D1">
        <w:rPr>
          <w:rFonts w:ascii="宋体" w:hAnsi="宋体" w:hint="eastAsia"/>
          <w:kern w:val="0"/>
          <w:u w:val="single"/>
        </w:rPr>
        <w:t>附委托</w:t>
      </w:r>
      <w:proofErr w:type="gramEnd"/>
      <w:r w:rsidRPr="00B132D1">
        <w:rPr>
          <w:rFonts w:ascii="宋体" w:hAnsi="宋体" w:hint="eastAsia"/>
          <w:kern w:val="0"/>
          <w:u w:val="single"/>
        </w:rPr>
        <w:t>协议书，否则其投标将被否决。（2）因招标文件编制系统原因，3.2.4条中《建设工程工程量清单计价规范》GB50500-2024无法修改，全文涉及此规范处统一修改为：《建设工程工程量清单计价标准》GB/T 50500-2024</w:t>
      </w:r>
      <w:r w:rsidRPr="00B132D1">
        <w:rPr>
          <w:rFonts w:ascii="宋体" w:hAnsi="宋体"/>
          <w:kern w:val="0"/>
          <w:u w:val="single"/>
        </w:rPr>
        <w:fldChar w:fldCharType="end"/>
      </w:r>
      <w:r w:rsidRPr="00B132D1">
        <w:rPr>
          <w:rFonts w:ascii="宋体" w:hAnsi="宋体" w:hint="eastAsia"/>
          <w:kern w:val="0"/>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3.3投标有效期</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3.3.1除投标人须知前附表另有规定外，投标有效期为投标截止之日起</w:t>
      </w:r>
      <w:r w:rsidRPr="00B132D1">
        <w:rPr>
          <w:rFonts w:ascii="宋体" w:hAnsi="宋体"/>
          <w:kern w:val="0"/>
          <w:u w:val="single"/>
        </w:rPr>
        <w:fldChar w:fldCharType="begin"/>
      </w:r>
      <w:r w:rsidRPr="00B132D1">
        <w:rPr>
          <w:rFonts w:ascii="宋体" w:hAnsi="宋体"/>
          <w:kern w:val="0"/>
          <w:u w:val="single"/>
        </w:rPr>
        <w:instrText xml:space="preserve"> AUTOTEXT  input49 \* MERGEFORMAT </w:instrText>
      </w:r>
      <w:r w:rsidRPr="00B132D1">
        <w:rPr>
          <w:rFonts w:ascii="宋体" w:hAnsi="宋体"/>
          <w:kern w:val="0"/>
          <w:u w:val="single"/>
        </w:rPr>
        <w:fldChar w:fldCharType="separate"/>
      </w:r>
      <w:r w:rsidRPr="00B132D1">
        <w:rPr>
          <w:rFonts w:ascii="宋体" w:hAnsi="宋体"/>
          <w:color w:val="000000" w:themeColor="text1"/>
          <w:kern w:val="0"/>
          <w:u w:val="single"/>
        </w:rPr>
        <w:t>90</w:t>
      </w:r>
      <w:r w:rsidRPr="00B132D1">
        <w:rPr>
          <w:rFonts w:ascii="宋体" w:hAnsi="宋体"/>
          <w:kern w:val="0"/>
          <w:u w:val="single"/>
        </w:rPr>
        <w:fldChar w:fldCharType="end"/>
      </w:r>
      <w:r w:rsidRPr="00B132D1">
        <w:rPr>
          <w:rFonts w:ascii="宋体" w:hAnsi="宋体" w:hint="eastAsia"/>
          <w:kern w:val="0"/>
        </w:rPr>
        <w:t>日历天。</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3.3.2在投标有效期内，投标人撤销或修改其投标文件的，应承担招标文件和法律规定的责任。</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rPr>
        <w:t>3.3.3出现特殊情况需要延长投标有效期的，招标人以书面形式通知所有投标人延长投标有效期。投标人同意延长的，应相应延长其投标保证金的有效期，但不得要求或被允许修改或撤销其投</w:t>
      </w:r>
      <w:r w:rsidRPr="00B132D1">
        <w:rPr>
          <w:rFonts w:ascii="宋体" w:hAnsi="宋体" w:hint="eastAsia"/>
          <w:kern w:val="0"/>
        </w:rPr>
        <w:lastRenderedPageBreak/>
        <w:t>标文件；投标人拒绝延长的，其投标失效，但投标人有权收回其投标保证金。</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3.4投标保证金</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3.4.1投标人须知前附表规定递交投标保证金的，应按须知前附表规定递交投标保证金，并作为其投标文件的组成部分。</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3.4.2投标人不按本章第3.4.1项要求提交投标保证金的，评标委员会将否决其投标。</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3.4.3招标人与中标人签订合同后5日内，向未中标的投标人和中标人退还投标保证金及同期银行存款利息。</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3.4.4有下列情形之一的，投标保证金将不予退还：</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(1)投标人在规定的投标有效期内撤销或修改其投标文件；</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(2)</w:t>
      </w:r>
      <w:r w:rsidRPr="00B132D1">
        <w:rPr>
          <w:rFonts w:ascii="宋体" w:hAnsi="宋体" w:hint="eastAsia"/>
          <w:color w:val="000000" w:themeColor="text1"/>
          <w:kern w:val="0"/>
        </w:rPr>
        <w:t xml:space="preserve"> 中标人无正当理由不与招标人订立合同，在签订合同时向招标人提出附加条件，或者不按照招标文件要求提交履约保证金的</w:t>
      </w:r>
      <w:r w:rsidRPr="00B132D1">
        <w:rPr>
          <w:rFonts w:ascii="宋体" w:hAnsi="宋体" w:hint="eastAsia"/>
          <w:kern w:val="0"/>
        </w:rPr>
        <w:t>。</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3.5资格审查资料</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3.5.1“投标人基本情况表”应附投标人营业执照证明材料、资质证书副本和安全生产许可证等材料的扫描件。</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3.5.2“近年财务状况表”应</w:t>
      </w:r>
      <w:proofErr w:type="gramStart"/>
      <w:r w:rsidRPr="00B132D1">
        <w:rPr>
          <w:rFonts w:ascii="宋体" w:hAnsi="宋体" w:hint="eastAsia"/>
          <w:kern w:val="0"/>
        </w:rPr>
        <w:t>附有效</w:t>
      </w:r>
      <w:proofErr w:type="gramEnd"/>
      <w:r w:rsidRPr="00B132D1">
        <w:rPr>
          <w:rFonts w:ascii="宋体" w:hAnsi="宋体" w:hint="eastAsia"/>
          <w:kern w:val="0"/>
        </w:rPr>
        <w:t>的财务报表，具体年份要求见投标人须知前附表。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3.5.3“近年完成的类似项目情况表”应</w:t>
      </w:r>
      <w:proofErr w:type="gramStart"/>
      <w:r w:rsidRPr="00B132D1">
        <w:rPr>
          <w:rFonts w:ascii="宋体" w:hAnsi="宋体" w:hint="eastAsia"/>
          <w:kern w:val="0"/>
        </w:rPr>
        <w:t>附合同</w:t>
      </w:r>
      <w:proofErr w:type="gramEnd"/>
      <w:r w:rsidRPr="00B132D1">
        <w:rPr>
          <w:rFonts w:ascii="宋体" w:hAnsi="宋体" w:hint="eastAsia"/>
          <w:kern w:val="0"/>
        </w:rPr>
        <w:t>协议书和工程竣工验收登记表扫描件，具体年份要求见投标人须知前附表。每张表格只填写一个项目，并标明序号。</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3.6投标文件的编制</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3.6.1投标文件全部采用电子文档，由资格审查部分（.TBZ）、技术标部分(.TBJ)、商务标部分(.TBS)文件组成。</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商务标部分电子标书必须使用《云南省房屋建筑及市政工程商务标投标文件编制系统》制作（电子标书格式为*.TBS）。资格审查文件、技术标部分电子标书必须使用《云南省房屋建筑及市政工程技术标投标文件编制系统》制作（资格审查文件格式为*.TBZ，技术标部分电子标书文件格式为*.TBJ）。编制要求见投标人须知正文附件六《电子投标文件编制及上传要求》。</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3.6.2如投标人上传的电子标书不符合3.6.1要求或开标时无法读取导入或解密，其投标文件将不予受理。</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3.6.3投标文件应当对招标文件有关工期、投标有效期、质量要求、技术标准和要求、招标范围等实质性内容</w:t>
      </w:r>
      <w:proofErr w:type="gramStart"/>
      <w:r w:rsidRPr="00B132D1">
        <w:rPr>
          <w:rFonts w:ascii="宋体" w:hAnsi="宋体" w:hint="eastAsia"/>
          <w:kern w:val="0"/>
          <w:szCs w:val="28"/>
        </w:rPr>
        <w:t>作出</w:t>
      </w:r>
      <w:proofErr w:type="gramEnd"/>
      <w:r w:rsidRPr="00B132D1">
        <w:rPr>
          <w:rFonts w:ascii="宋体" w:hAnsi="宋体" w:hint="eastAsia"/>
          <w:kern w:val="0"/>
          <w:szCs w:val="28"/>
        </w:rPr>
        <w:t>响应。</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3.6.4投标文件电子签章及电子签名要求：见投标人须知前附表。</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4．投标</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4.1投标文件的上传</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4.1.1投标人应在本章第2.2.2项规定的投标截止时间前</w:t>
      </w:r>
      <w:r w:rsidRPr="00B132D1">
        <w:rPr>
          <w:rFonts w:ascii="宋体" w:hAnsi="宋体" w:hint="eastAsia"/>
          <w:kern w:val="0"/>
          <w:szCs w:val="28"/>
        </w:rPr>
        <w:t>将电子投标文件上传到</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input455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w:t>
      </w:r>
      <w:r w:rsidRPr="00B132D1">
        <w:rPr>
          <w:rFonts w:ascii="宋体" w:hAnsi="宋体" w:hint="eastAsia"/>
          <w:color w:val="000000" w:themeColor="text1"/>
          <w:kern w:val="0"/>
          <w:szCs w:val="28"/>
          <w:u w:val="single"/>
        </w:rPr>
        <w:lastRenderedPageBreak/>
        <w:t>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，未按规定在投标截止时间前上传投标文件的，视为撤回其投标文件。</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4.1.2除投标人须知前附表另有规定外，投标人所递交的投标文件不予退还。</w:t>
      </w:r>
    </w:p>
    <w:p w:rsidR="008346E8" w:rsidRPr="00B132D1" w:rsidRDefault="00B92ED9">
      <w:pPr>
        <w:adjustRightInd w:val="0"/>
        <w:snapToGrid w:val="0"/>
        <w:spacing w:line="360" w:lineRule="auto"/>
        <w:ind w:firstLineChars="200" w:firstLine="420"/>
        <w:rPr>
          <w:rFonts w:ascii="宋体" w:hAnsi="宋体"/>
          <w:kern w:val="0"/>
          <w:szCs w:val="28"/>
        </w:rPr>
      </w:pPr>
      <w:r w:rsidRPr="00B132D1">
        <w:rPr>
          <w:rFonts w:ascii="宋体" w:hAnsi="宋体" w:hint="eastAsia"/>
          <w:kern w:val="0"/>
        </w:rPr>
        <w:t>4.1.3</w:t>
      </w:r>
      <w:r w:rsidRPr="00B132D1">
        <w:rPr>
          <w:rFonts w:ascii="宋体" w:hAnsi="宋体" w:hint="eastAsia"/>
          <w:kern w:val="0"/>
          <w:szCs w:val="28"/>
        </w:rPr>
        <w:t>网上</w:t>
      </w:r>
      <w:proofErr w:type="gramStart"/>
      <w:r w:rsidRPr="00B132D1">
        <w:rPr>
          <w:rFonts w:ascii="宋体" w:hAnsi="宋体" w:hint="eastAsia"/>
          <w:kern w:val="0"/>
          <w:szCs w:val="28"/>
        </w:rPr>
        <w:t>上</w:t>
      </w:r>
      <w:proofErr w:type="gramEnd"/>
      <w:r w:rsidRPr="00B132D1">
        <w:rPr>
          <w:rFonts w:ascii="宋体" w:hAnsi="宋体" w:hint="eastAsia"/>
          <w:kern w:val="0"/>
          <w:szCs w:val="28"/>
        </w:rPr>
        <w:t>传投标文件：投标人登录</w:t>
      </w:r>
      <w:proofErr w:type="gramStart"/>
      <w:r w:rsidRPr="00B132D1">
        <w:rPr>
          <w:rFonts w:ascii="宋体" w:hAnsi="宋体" w:hint="eastAsia"/>
          <w:kern w:val="0"/>
          <w:szCs w:val="28"/>
        </w:rPr>
        <w:t>“</w:t>
      </w:r>
      <w:proofErr w:type="gramEnd"/>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input456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kern w:val="0"/>
          <w:szCs w:val="28"/>
        </w:rPr>
        <w:t>”，投标人根据拟要投标的项目，按照招标文件要求上</w:t>
      </w:r>
      <w:proofErr w:type="gramStart"/>
      <w:r w:rsidRPr="00B132D1">
        <w:rPr>
          <w:rFonts w:ascii="宋体" w:hAnsi="宋体" w:hint="eastAsia"/>
          <w:kern w:val="0"/>
          <w:szCs w:val="28"/>
        </w:rPr>
        <w:t>传全部</w:t>
      </w:r>
      <w:proofErr w:type="gramEnd"/>
      <w:r w:rsidRPr="00B132D1">
        <w:rPr>
          <w:rFonts w:ascii="宋体" w:hAnsi="宋体" w:hint="eastAsia"/>
          <w:kern w:val="0"/>
          <w:szCs w:val="28"/>
        </w:rPr>
        <w:t>投标文件，投标文件上传后须自行检查投标文件的完整性并进行确认签名后，方完成全部投标文件网上</w:t>
      </w:r>
      <w:proofErr w:type="gramStart"/>
      <w:r w:rsidRPr="00B132D1">
        <w:rPr>
          <w:rFonts w:ascii="宋体" w:hAnsi="宋体" w:hint="eastAsia"/>
          <w:kern w:val="0"/>
          <w:szCs w:val="28"/>
        </w:rPr>
        <w:t>上</w:t>
      </w:r>
      <w:proofErr w:type="gramEnd"/>
      <w:r w:rsidRPr="00B132D1">
        <w:rPr>
          <w:rFonts w:ascii="宋体" w:hAnsi="宋体" w:hint="eastAsia"/>
          <w:kern w:val="0"/>
          <w:szCs w:val="28"/>
        </w:rPr>
        <w:t>传操作。投标人可自行打印“上传投标文件回执”。投标截止时间前未完成投标文件传输的，视为撤回投标文件。</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4.2投标文件的修改与撤回</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4.2.1在本章第2.2.2项规定的投标截止时间前，投标人可以修改或撤回已在网上</w:t>
      </w:r>
      <w:proofErr w:type="gramStart"/>
      <w:r w:rsidRPr="00B132D1">
        <w:rPr>
          <w:rFonts w:ascii="宋体" w:hAnsi="宋体" w:hint="eastAsia"/>
          <w:kern w:val="0"/>
        </w:rPr>
        <w:t>上</w:t>
      </w:r>
      <w:proofErr w:type="gramEnd"/>
      <w:r w:rsidRPr="00B132D1">
        <w:rPr>
          <w:rFonts w:ascii="宋体" w:hAnsi="宋体" w:hint="eastAsia"/>
          <w:kern w:val="0"/>
        </w:rPr>
        <w:t>传的投标文件，无须书面形式通知招标人。</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4.2.2投标人撤回投标文件的，可在规定时间内申请退还已缴纳的投标保证金。</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4.2.3修改的内容为投标文件的组成部分。修改的投标文件应按照本章第3条、第4条规定进行编制和上传。</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5．开标</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5.1开标时间、地点和方式</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招标人在本章第2.2.2项规定的投标截止时间（开标时间）和投标人须知前附表规定的地点公开开标，所有投标人准时参加。</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5.2开标程序</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主持人按下列程序进行开标：</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(1)宣布开标纪律；</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(2)宣布开标人、唱标人、记录人、行政监督等有关人员姓名；</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(3)由招标人代表在开标现场随机抽取确定α、β值。</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rPr>
        <w:t>(4)</w:t>
      </w:r>
      <w:r w:rsidRPr="00B132D1">
        <w:rPr>
          <w:rFonts w:ascii="宋体" w:hAnsi="宋体" w:hint="eastAsia"/>
          <w:kern w:val="0"/>
          <w:szCs w:val="28"/>
        </w:rPr>
        <w:t>公共资源交易平台提取所有已成功上传的投标文件，由投标人对网上</w:t>
      </w:r>
      <w:proofErr w:type="gramStart"/>
      <w:r w:rsidRPr="00B132D1">
        <w:rPr>
          <w:rFonts w:ascii="宋体" w:hAnsi="宋体" w:hint="eastAsia"/>
          <w:kern w:val="0"/>
          <w:szCs w:val="28"/>
        </w:rPr>
        <w:t>上传已</w:t>
      </w:r>
      <w:proofErr w:type="gramEnd"/>
      <w:r w:rsidRPr="00B132D1">
        <w:rPr>
          <w:rFonts w:ascii="宋体" w:hAnsi="宋体" w:hint="eastAsia"/>
          <w:kern w:val="0"/>
          <w:szCs w:val="28"/>
        </w:rPr>
        <w:t>加密的投标文件进行网上解密或现场解密，解密完成后导入有效投标人的电子投标文件（格式为：*.TBS、*.TBJ、*.TBZ）。所有有效投标文件导入完成后进行唱</w:t>
      </w:r>
      <w:proofErr w:type="gramStart"/>
      <w:r w:rsidRPr="00B132D1">
        <w:rPr>
          <w:rFonts w:ascii="宋体" w:hAnsi="宋体" w:hint="eastAsia"/>
          <w:kern w:val="0"/>
          <w:szCs w:val="28"/>
        </w:rPr>
        <w:t>标公布</w:t>
      </w:r>
      <w:proofErr w:type="gramEnd"/>
      <w:r w:rsidRPr="00B132D1">
        <w:rPr>
          <w:rFonts w:ascii="宋体" w:hAnsi="宋体" w:hint="eastAsia"/>
          <w:kern w:val="0"/>
          <w:szCs w:val="28"/>
        </w:rPr>
        <w:t>投标人名称、项目名称、、投标报价、质量目标、工期、投标保证金及其他内容，并记录在案。因投标人原因造成投标文件未解密的，视为撤销其投标文件；</w:t>
      </w:r>
    </w:p>
    <w:p w:rsidR="008346E8" w:rsidRPr="00B132D1" w:rsidRDefault="00B92ED9">
      <w:pPr>
        <w:adjustRightInd w:val="0"/>
        <w:snapToGrid w:val="0"/>
        <w:spacing w:line="360" w:lineRule="auto"/>
        <w:ind w:firstLineChars="200" w:firstLine="420"/>
        <w:jc w:val="left"/>
        <w:rPr>
          <w:rFonts w:ascii="宋体" w:hAnsi="宋体"/>
          <w:color w:val="000000" w:themeColor="text1"/>
          <w:kern w:val="0"/>
        </w:rPr>
      </w:pPr>
      <w:r w:rsidRPr="00B132D1">
        <w:rPr>
          <w:rFonts w:ascii="宋体" w:hAnsi="宋体" w:hint="eastAsia"/>
          <w:color w:val="000000" w:themeColor="text1"/>
          <w:kern w:val="0"/>
        </w:rPr>
        <w:t>(5)本项目采用网上智能开标远程解密。投标人登录云南省公共资源交易平台，按照《网上智能开标远程解密操作指南（投标人）》完成远程解密、查看开标一览表等相关操作。本项目解密时</w:t>
      </w:r>
      <w:r w:rsidRPr="00B132D1">
        <w:rPr>
          <w:rFonts w:ascii="宋体" w:hAnsi="宋体" w:hint="eastAsia"/>
          <w:color w:val="000000" w:themeColor="text1"/>
          <w:kern w:val="0"/>
        </w:rPr>
        <w:lastRenderedPageBreak/>
        <w:t>间为</w:t>
      </w:r>
      <w:r w:rsidRPr="00B132D1">
        <w:rPr>
          <w:rFonts w:ascii="宋体" w:hAnsi="宋体" w:hint="eastAsia"/>
          <w:color w:val="000000" w:themeColor="text1"/>
          <w:kern w:val="0"/>
          <w:u w:val="single"/>
        </w:rPr>
        <w:fldChar w:fldCharType="begin"/>
      </w:r>
      <w:r w:rsidRPr="00B132D1">
        <w:rPr>
          <w:rFonts w:ascii="宋体" w:hAnsi="宋体" w:hint="eastAsia"/>
          <w:color w:val="000000" w:themeColor="text1"/>
          <w:kern w:val="0"/>
          <w:u w:val="single"/>
        </w:rPr>
        <w:instrText xml:space="preserve"> AUTOTEXT  input790 \* MERGEFORMAT </w:instrText>
      </w:r>
      <w:r w:rsidRPr="00B132D1">
        <w:rPr>
          <w:rFonts w:ascii="宋体" w:hAnsi="宋体" w:hint="eastAsia"/>
          <w:color w:val="000000" w:themeColor="text1"/>
          <w:kern w:val="0"/>
          <w:u w:val="single"/>
        </w:rPr>
        <w:fldChar w:fldCharType="separate"/>
      </w:r>
      <w:r w:rsidRPr="00B132D1">
        <w:rPr>
          <w:rFonts w:ascii="宋体" w:hAnsi="宋体" w:hint="eastAsia"/>
          <w:color w:val="000000" w:themeColor="text1"/>
          <w:kern w:val="0"/>
          <w:u w:val="single"/>
        </w:rPr>
        <w:t>30分钟</w:t>
      </w:r>
      <w:r w:rsidRPr="00B132D1">
        <w:rPr>
          <w:rFonts w:ascii="宋体" w:hAnsi="宋体" w:hint="eastAsia"/>
          <w:color w:val="000000" w:themeColor="text1"/>
          <w:kern w:val="0"/>
          <w:u w:val="single"/>
        </w:rPr>
        <w:fldChar w:fldCharType="end"/>
      </w:r>
      <w:r w:rsidRPr="00B132D1">
        <w:rPr>
          <w:rFonts w:ascii="宋体" w:hAnsi="宋体" w:hint="eastAsia"/>
          <w:color w:val="000000" w:themeColor="text1"/>
          <w:kern w:val="0"/>
        </w:rPr>
        <w:t>，若投标人未在规定时间完成以上解密，则视为撤销其投标文件，不再进入评标阶段。(不得设置不合理的解密时间)</w:t>
      </w:r>
    </w:p>
    <w:p w:rsidR="008346E8" w:rsidRPr="00B132D1" w:rsidRDefault="00B92ED9">
      <w:pPr>
        <w:adjustRightInd w:val="0"/>
        <w:snapToGrid w:val="0"/>
        <w:spacing w:line="360" w:lineRule="auto"/>
        <w:ind w:firstLineChars="200" w:firstLine="420"/>
        <w:jc w:val="left"/>
        <w:rPr>
          <w:rFonts w:ascii="宋体" w:hAnsi="宋体"/>
          <w:color w:val="000000" w:themeColor="text1"/>
          <w:kern w:val="0"/>
          <w:szCs w:val="28"/>
        </w:rPr>
      </w:pPr>
      <w:r w:rsidRPr="00B132D1">
        <w:rPr>
          <w:rFonts w:ascii="宋体" w:hAnsi="宋体" w:hint="eastAsia"/>
          <w:color w:val="000000" w:themeColor="text1"/>
          <w:kern w:val="0"/>
        </w:rPr>
        <w:t>因开标系统、开标现场网络、设备及其他特殊原因，导致不能正常解密投标文件的，经核实和上报相关部门同意后，可再次下达网上解密指令来延长解密时间。</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(6)招标人、纪律监察、行政监管人员、招标代理机构可在开标记录上签字确认；</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(7)开标结束。</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5.3开标异议</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投标人对开标有异议的，应当在开标现场</w:t>
      </w:r>
      <w:r w:rsidRPr="00B132D1">
        <w:rPr>
          <w:rFonts w:ascii="宋体" w:hAnsi="宋体" w:hint="eastAsia"/>
          <w:color w:val="000000"/>
          <w:kern w:val="0"/>
        </w:rPr>
        <w:t>或开标系统中及时</w:t>
      </w:r>
      <w:r w:rsidRPr="00B132D1">
        <w:rPr>
          <w:rFonts w:ascii="宋体" w:hAnsi="宋体" w:hint="eastAsia"/>
          <w:kern w:val="0"/>
        </w:rPr>
        <w:t>提出，招标人或者招标代理应当</w:t>
      </w:r>
      <w:proofErr w:type="gramStart"/>
      <w:r w:rsidRPr="00B132D1">
        <w:rPr>
          <w:rFonts w:ascii="宋体" w:hAnsi="宋体" w:hint="eastAsia"/>
          <w:kern w:val="0"/>
        </w:rPr>
        <w:t>当场或</w:t>
      </w:r>
      <w:proofErr w:type="gramEnd"/>
      <w:r w:rsidRPr="00B132D1">
        <w:rPr>
          <w:rFonts w:ascii="宋体" w:hAnsi="宋体" w:hint="eastAsia"/>
          <w:kern w:val="0"/>
        </w:rPr>
        <w:t>在系统中</w:t>
      </w:r>
      <w:proofErr w:type="gramStart"/>
      <w:r w:rsidRPr="00B132D1">
        <w:rPr>
          <w:rFonts w:ascii="宋体" w:hAnsi="宋体" w:hint="eastAsia"/>
          <w:kern w:val="0"/>
        </w:rPr>
        <w:t>作出</w:t>
      </w:r>
      <w:proofErr w:type="gramEnd"/>
      <w:r w:rsidRPr="00B132D1">
        <w:rPr>
          <w:rFonts w:ascii="宋体" w:hAnsi="宋体" w:hint="eastAsia"/>
          <w:kern w:val="0"/>
        </w:rPr>
        <w:t>答复，并制作记录</w:t>
      </w:r>
      <w:r w:rsidRPr="00B132D1">
        <w:rPr>
          <w:rFonts w:ascii="宋体" w:hAnsi="宋体" w:hint="eastAsia"/>
          <w:color w:val="000000" w:themeColor="text1"/>
          <w:kern w:val="0"/>
        </w:rPr>
        <w:t>。在规定统一提出异议时间内不提出异议的，则视为对开标结果无异议。</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6．评标</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6.1评标委员会</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6.1.1评标由招标人依法组建的评标委员会负责。评标委员会由招标人的代表和有关技术、经济等方面的专家组成。评标委员会成员人数以及技术、经济等方面专家的确定方式见投标人须知前附表。</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6.1.2评标委员会成员有下列情形之一的，应当回避：</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(1)投标人或投标人主要负责人的近亲属；</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(2)项目主管部门或者行政监督部门的人员；</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(3)与投标人有经济利益关系，</w:t>
      </w:r>
      <w:r w:rsidRPr="00B132D1">
        <w:rPr>
          <w:rFonts w:ascii="宋体" w:hAnsi="宋体" w:hint="eastAsia"/>
          <w:kern w:val="0"/>
          <w:szCs w:val="28"/>
        </w:rPr>
        <w:t>可能影响对投标公正评审的</w:t>
      </w:r>
      <w:r w:rsidRPr="00B132D1">
        <w:rPr>
          <w:rFonts w:ascii="宋体" w:hAnsi="宋体" w:hint="eastAsia"/>
          <w:kern w:val="0"/>
        </w:rPr>
        <w:t>；</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(4)曾因在招标、评标以及其他与招标投标有关活动中从事违法行为而受过行政处罚或刑事处罚的；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(5)与投标人有其他利害关系。</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6.2评标原则</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评标活动遵循公平、公正、科学和择优的原则。</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6.3评标办法</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评标委员会按照第三章“评标办法”规定的方法、评审因素、标准和程序对投标文件进行评审。第三章“评标办法”没有规定的方法、评审因素和标准，不作为评标依据。</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7．合同授予</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7.1定标方式</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除投标人须知前附表规定评标委员会直接确定中标人外，招标人依据评标委员会推荐的中标候</w:t>
      </w:r>
      <w:r w:rsidRPr="00B132D1">
        <w:rPr>
          <w:rFonts w:ascii="宋体" w:hAnsi="宋体" w:hint="eastAsia"/>
          <w:kern w:val="0"/>
        </w:rPr>
        <w:lastRenderedPageBreak/>
        <w:t>选人确定中标人，评标委员会推荐中标候选人的人数见投标人须知前附表。</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7.2中标候选人公示</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中标候选人公示详见投标人须知前附表7.2条规定。</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7.3中标通知</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在本章第3.3款规定的投标有效期内，招标人在公共资源交易平台向中标人发出中标通知书。</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7.4履约担保</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7.4.1在签订合同前，中标人应按投标人须知前附表规定的担保形式和招标文件第四章“合同条款及格式”规定的或者事先经过招标人书面认可的履约担保格式向招标人提交履约担保。（同时招标人提供同等的支付担保）履约担保金额为中标合同金额的5%-10%。</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7.4.2中标人不能按本章第7.4.1项要求提交履约担保的，视为放弃中标，其投标保证金不予退还，给招标人造成的损失超过投标保证金数额的，中标人还应当对超过部分予以赔偿。</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7.5签订合同</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7.5.1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7.5.2发出中标通知书后，招标人无正当理由拒签合同的，招标人向中标人退还投标保证金；给中标人造成损失的，还应当赔偿损失。</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8．重新招标和不再招标</w:t>
      </w:r>
    </w:p>
    <w:p w:rsidR="008346E8" w:rsidRPr="00B132D1" w:rsidRDefault="00B92ED9">
      <w:bookmarkStart w:id="5" w:name="_Toc152045572"/>
      <w:bookmarkStart w:id="6" w:name="_Toc179632590"/>
      <w:bookmarkStart w:id="7" w:name="_Toc144974540"/>
      <w:bookmarkStart w:id="8" w:name="_Toc152042348"/>
      <w:r w:rsidRPr="00B132D1">
        <w:t xml:space="preserve">8.1 </w:t>
      </w:r>
      <w:r w:rsidRPr="00B132D1">
        <w:rPr>
          <w:rFonts w:hint="eastAsia"/>
        </w:rPr>
        <w:t>重新招标</w:t>
      </w:r>
      <w:bookmarkEnd w:id="5"/>
      <w:bookmarkEnd w:id="6"/>
      <w:bookmarkEnd w:id="7"/>
      <w:bookmarkEnd w:id="8"/>
    </w:p>
    <w:p w:rsidR="008346E8" w:rsidRPr="00B132D1" w:rsidRDefault="00B92ED9">
      <w:pPr>
        <w:spacing w:line="400" w:lineRule="exact"/>
        <w:ind w:firstLineChars="200" w:firstLine="420"/>
      </w:pPr>
      <w:r w:rsidRPr="00B132D1">
        <w:rPr>
          <w:rFonts w:hint="eastAsia"/>
        </w:rPr>
        <w:t>有下列情形之一的，招标人将重新招标：</w:t>
      </w:r>
    </w:p>
    <w:p w:rsidR="008346E8" w:rsidRPr="00B132D1" w:rsidRDefault="00B92ED9">
      <w:pPr>
        <w:spacing w:line="400" w:lineRule="exact"/>
        <w:ind w:firstLineChars="171" w:firstLine="359"/>
        <w:rPr>
          <w:rFonts w:asciiTheme="minorEastAsia" w:eastAsiaTheme="minorEastAsia" w:hAnsiTheme="minorEastAsia"/>
        </w:rPr>
      </w:pPr>
      <w:r w:rsidRPr="00B132D1">
        <w:rPr>
          <w:rFonts w:asciiTheme="minorEastAsia" w:eastAsiaTheme="minorEastAsia" w:hAnsiTheme="minorEastAsia" w:hint="eastAsia"/>
        </w:rPr>
        <w:t>(1)投标截止时间止，投标人少于3个的；</w:t>
      </w:r>
    </w:p>
    <w:p w:rsidR="008346E8" w:rsidRPr="00B132D1" w:rsidRDefault="00B92ED9">
      <w:pPr>
        <w:spacing w:line="400" w:lineRule="exact"/>
        <w:ind w:left="359"/>
        <w:rPr>
          <w:rFonts w:asciiTheme="minorEastAsia" w:eastAsiaTheme="minorEastAsia" w:hAnsiTheme="minorEastAsia"/>
        </w:rPr>
      </w:pPr>
      <w:r w:rsidRPr="00B132D1">
        <w:rPr>
          <w:rFonts w:asciiTheme="minorEastAsia" w:eastAsiaTheme="minorEastAsia" w:hAnsiTheme="minorEastAsia" w:hint="eastAsia"/>
        </w:rPr>
        <w:t>(2)经评标委员会评审后否决所有投标的。</w:t>
      </w:r>
    </w:p>
    <w:p w:rsidR="008346E8" w:rsidRPr="00B132D1" w:rsidRDefault="00B92ED9">
      <w:pPr>
        <w:spacing w:line="400" w:lineRule="exact"/>
        <w:ind w:left="359"/>
        <w:rPr>
          <w:rFonts w:asciiTheme="minorEastAsia" w:eastAsiaTheme="minorEastAsia" w:hAnsiTheme="minorEastAsia"/>
        </w:rPr>
      </w:pPr>
      <w:r w:rsidRPr="00B132D1">
        <w:rPr>
          <w:rFonts w:asciiTheme="minorEastAsia" w:eastAsiaTheme="minorEastAsia" w:hAnsiTheme="minorEastAsia" w:hint="eastAsia"/>
        </w:rPr>
        <w:t>(3)在投标有效期内招标人要求延长投标有效期，但同意延长投标有效期的投标人少于三个的，应当依法重新招标。</w:t>
      </w:r>
    </w:p>
    <w:p w:rsidR="008346E8" w:rsidRPr="00B132D1" w:rsidRDefault="00B92ED9">
      <w:pPr>
        <w:spacing w:line="400" w:lineRule="exact"/>
        <w:ind w:left="359"/>
        <w:rPr>
          <w:rFonts w:asciiTheme="minorEastAsia" w:eastAsiaTheme="minorEastAsia" w:hAnsiTheme="minorEastAsia"/>
        </w:rPr>
      </w:pPr>
      <w:r w:rsidRPr="00B132D1">
        <w:rPr>
          <w:rFonts w:asciiTheme="minorEastAsia" w:eastAsiaTheme="minorEastAsia" w:hAnsiTheme="minorEastAsia" w:hint="eastAsia"/>
        </w:rPr>
        <w:t>(4)法律、法规规定的应当重新招标的其他情形。</w:t>
      </w:r>
    </w:p>
    <w:p w:rsidR="008346E8" w:rsidRPr="00B132D1" w:rsidRDefault="00B92ED9">
      <w:bookmarkStart w:id="9" w:name="_Toc144974541"/>
      <w:bookmarkStart w:id="10" w:name="_Toc179632591"/>
      <w:bookmarkStart w:id="11" w:name="_Toc152042349"/>
      <w:bookmarkStart w:id="12" w:name="_Toc152045573"/>
      <w:r w:rsidRPr="00B132D1">
        <w:t xml:space="preserve">8.2 </w:t>
      </w:r>
      <w:r w:rsidRPr="00B132D1">
        <w:rPr>
          <w:rFonts w:hint="eastAsia"/>
        </w:rPr>
        <w:t>不再招标</w:t>
      </w:r>
      <w:bookmarkEnd w:id="9"/>
      <w:bookmarkEnd w:id="10"/>
      <w:bookmarkEnd w:id="11"/>
      <w:bookmarkEnd w:id="12"/>
    </w:p>
    <w:p w:rsidR="008346E8" w:rsidRPr="00B132D1" w:rsidRDefault="00B92ED9">
      <w:pPr>
        <w:spacing w:line="400" w:lineRule="exact"/>
        <w:ind w:firstLineChars="200" w:firstLine="420"/>
      </w:pPr>
      <w:r w:rsidRPr="00B132D1">
        <w:rPr>
          <w:rFonts w:hint="eastAsia"/>
        </w:rPr>
        <w:t>重新招标后投标人仍少于</w:t>
      </w:r>
      <w:r w:rsidRPr="00B132D1">
        <w:t>3</w:t>
      </w:r>
      <w:r w:rsidRPr="00B132D1">
        <w:rPr>
          <w:rFonts w:hint="eastAsia"/>
        </w:rPr>
        <w:t>个或者所有投标被否决的，属于必须审批或核准的工程建设项目，经原审批或核准部门批准后不再进行招标。</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9．纪律和监督</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9.1对招标人的纪律要求</w:t>
      </w:r>
    </w:p>
    <w:p w:rsidR="008346E8" w:rsidRPr="00B132D1" w:rsidRDefault="00B92ED9">
      <w:pPr>
        <w:adjustRightInd w:val="0"/>
        <w:snapToGrid w:val="0"/>
        <w:spacing w:line="360" w:lineRule="auto"/>
        <w:ind w:firstLineChars="200" w:firstLine="420"/>
        <w:rPr>
          <w:kern w:val="0"/>
        </w:rPr>
      </w:pPr>
      <w:r w:rsidRPr="00B132D1">
        <w:rPr>
          <w:rFonts w:hint="eastAsia"/>
          <w:kern w:val="0"/>
        </w:rPr>
        <w:t>招标人不得泄漏招标投标活动中应当保密的情况和资料，不得与投标人串通损害国家利益、社</w:t>
      </w:r>
      <w:r w:rsidRPr="00B132D1">
        <w:rPr>
          <w:rFonts w:hint="eastAsia"/>
          <w:kern w:val="0"/>
        </w:rPr>
        <w:lastRenderedPageBreak/>
        <w:t>会公共利益或者他人合法权益。</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9.2对投标人的纪律和法律要求</w:t>
      </w:r>
    </w:p>
    <w:p w:rsidR="008346E8" w:rsidRPr="00B132D1" w:rsidRDefault="00B92ED9">
      <w:pPr>
        <w:adjustRightInd w:val="0"/>
        <w:snapToGrid w:val="0"/>
        <w:spacing w:line="360" w:lineRule="auto"/>
        <w:ind w:firstLineChars="200" w:firstLine="420"/>
        <w:rPr>
          <w:kern w:val="0"/>
        </w:rPr>
      </w:pPr>
      <w:r w:rsidRPr="00B132D1">
        <w:rPr>
          <w:kern w:val="0"/>
        </w:rPr>
        <w:t>9.2.1</w:t>
      </w:r>
      <w:r w:rsidRPr="00B132D1">
        <w:rPr>
          <w:rFonts w:hint="eastAsia"/>
          <w:kern w:val="0"/>
        </w:rPr>
        <w:t>对投标人的纪律要求：投标人不得相互串通投标或者与招标人串通投标，不得向招标人或者评标委员会成员行贿谋取中标，不得以他人名义投标或者以其他方式弄虚作假骗取中标；投标人不得以任何方式干扰、影响评标工作。</w:t>
      </w:r>
    </w:p>
    <w:p w:rsidR="008346E8" w:rsidRPr="00B132D1" w:rsidRDefault="00B92ED9">
      <w:pPr>
        <w:adjustRightInd w:val="0"/>
        <w:snapToGrid w:val="0"/>
        <w:spacing w:line="360" w:lineRule="auto"/>
        <w:ind w:firstLineChars="200" w:firstLine="420"/>
        <w:rPr>
          <w:kern w:val="0"/>
        </w:rPr>
      </w:pPr>
      <w:r w:rsidRPr="00B132D1">
        <w:rPr>
          <w:kern w:val="0"/>
        </w:rPr>
        <w:t>9.2.2</w:t>
      </w:r>
      <w:r w:rsidRPr="00B132D1">
        <w:rPr>
          <w:rFonts w:hint="eastAsia"/>
          <w:kern w:val="0"/>
        </w:rPr>
        <w:t>根据《中华人民共和国刑法》第二百二十三条【串通投标罪】规定，投标人相互串通投标报价，损害招标人或者其他投标人利益，情节严重的，处三年以下有期徒刑或者拘役，并处或者单处罚金。投标人与招标人串通投标，损害国家、集体、公民的合法利益的，依照前款的规定处罚。</w:t>
      </w:r>
    </w:p>
    <w:p w:rsidR="008346E8" w:rsidRPr="00B132D1" w:rsidRDefault="00B92ED9">
      <w:pPr>
        <w:adjustRightInd w:val="0"/>
        <w:snapToGrid w:val="0"/>
        <w:spacing w:line="360" w:lineRule="auto"/>
        <w:ind w:firstLineChars="200" w:firstLine="420"/>
        <w:rPr>
          <w:kern w:val="0"/>
        </w:rPr>
      </w:pPr>
      <w:r w:rsidRPr="00B132D1">
        <w:rPr>
          <w:rFonts w:hint="eastAsia"/>
          <w:kern w:val="0"/>
        </w:rPr>
        <w:t>投标人的行为涉及触犯【串通投标罪】相关规定的，将移送司法机关处理。</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9.3对评标委员会成员的纪律要求</w:t>
      </w:r>
    </w:p>
    <w:p w:rsidR="008346E8" w:rsidRPr="00B132D1" w:rsidRDefault="00B92ED9">
      <w:pPr>
        <w:adjustRightInd w:val="0"/>
        <w:snapToGrid w:val="0"/>
        <w:spacing w:line="360" w:lineRule="auto"/>
        <w:ind w:firstLineChars="200" w:firstLine="420"/>
        <w:rPr>
          <w:kern w:val="0"/>
        </w:rPr>
      </w:pPr>
      <w:r w:rsidRPr="00B132D1">
        <w:rPr>
          <w:rFonts w:hint="eastAsia"/>
          <w:kern w:val="0"/>
        </w:rPr>
        <w:t>评标委员会成员应严格遵守国家、省相关法律、法规和规章，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9.4对与评标活动有关的工作人员的纪律要求</w:t>
      </w:r>
    </w:p>
    <w:p w:rsidR="008346E8" w:rsidRPr="00B132D1" w:rsidRDefault="00B92ED9">
      <w:pPr>
        <w:adjustRightInd w:val="0"/>
        <w:snapToGrid w:val="0"/>
        <w:spacing w:line="360" w:lineRule="auto"/>
        <w:ind w:firstLineChars="200" w:firstLine="420"/>
        <w:rPr>
          <w:kern w:val="0"/>
        </w:rPr>
      </w:pPr>
      <w:r w:rsidRPr="00B132D1">
        <w:rPr>
          <w:rFonts w:hint="eastAsia"/>
          <w:kern w:val="0"/>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8346E8" w:rsidRPr="00B132D1" w:rsidRDefault="00B92ED9">
      <w:pPr>
        <w:adjustRightInd w:val="0"/>
        <w:snapToGrid w:val="0"/>
        <w:spacing w:line="360" w:lineRule="auto"/>
        <w:jc w:val="left"/>
        <w:rPr>
          <w:rFonts w:ascii="宋体" w:hAnsi="宋体"/>
          <w:b/>
          <w:sz w:val="32"/>
          <w:szCs w:val="32"/>
        </w:rPr>
      </w:pPr>
      <w:r w:rsidRPr="00B132D1">
        <w:rPr>
          <w:rFonts w:ascii="宋体" w:hAnsi="宋体" w:hint="eastAsia"/>
          <w:b/>
          <w:sz w:val="32"/>
          <w:szCs w:val="32"/>
        </w:rPr>
        <w:t>9.5异议和投诉</w:t>
      </w:r>
    </w:p>
    <w:p w:rsidR="008346E8" w:rsidRPr="00B132D1" w:rsidRDefault="00B92ED9">
      <w:pPr>
        <w:spacing w:line="440" w:lineRule="exact"/>
        <w:ind w:firstLine="420"/>
        <w:rPr>
          <w:kern w:val="0"/>
        </w:rPr>
      </w:pPr>
      <w:r w:rsidRPr="00B132D1">
        <w:rPr>
          <w:kern w:val="0"/>
        </w:rPr>
        <w:t>9.5.1</w:t>
      </w:r>
      <w:r w:rsidRPr="00B132D1">
        <w:rPr>
          <w:rFonts w:hint="eastAsia"/>
          <w:kern w:val="0"/>
        </w:rPr>
        <w:t>异议</w:t>
      </w:r>
    </w:p>
    <w:p w:rsidR="008346E8" w:rsidRPr="00B132D1" w:rsidRDefault="00B92ED9">
      <w:pPr>
        <w:spacing w:line="440" w:lineRule="exact"/>
        <w:ind w:firstLine="420"/>
        <w:rPr>
          <w:kern w:val="0"/>
        </w:rPr>
      </w:pPr>
      <w:r w:rsidRPr="00B132D1">
        <w:rPr>
          <w:kern w:val="0"/>
        </w:rPr>
        <w:t>9.5.1.1</w:t>
      </w:r>
      <w:r w:rsidRPr="00B132D1">
        <w:rPr>
          <w:rFonts w:hint="eastAsia"/>
          <w:kern w:val="0"/>
        </w:rPr>
        <w:t>潜在投标人或者其他利害关系人对招标文件有异议的，应当在投标截止时间</w:t>
      </w:r>
      <w:r w:rsidRPr="00B132D1">
        <w:rPr>
          <w:kern w:val="0"/>
        </w:rPr>
        <w:t>10</w:t>
      </w:r>
      <w:r w:rsidRPr="00B132D1">
        <w:rPr>
          <w:rFonts w:hint="eastAsia"/>
          <w:kern w:val="0"/>
        </w:rPr>
        <w:t>日前提出。招标人应当自收到异议之日起</w:t>
      </w:r>
      <w:r w:rsidRPr="00B132D1">
        <w:rPr>
          <w:kern w:val="0"/>
        </w:rPr>
        <w:t>3</w:t>
      </w:r>
      <w:r w:rsidRPr="00B132D1">
        <w:rPr>
          <w:rFonts w:hint="eastAsia"/>
          <w:kern w:val="0"/>
        </w:rPr>
        <w:t>日内</w:t>
      </w:r>
      <w:proofErr w:type="gramStart"/>
      <w:r w:rsidRPr="00B132D1">
        <w:rPr>
          <w:rFonts w:hint="eastAsia"/>
          <w:kern w:val="0"/>
        </w:rPr>
        <w:t>作出</w:t>
      </w:r>
      <w:proofErr w:type="gramEnd"/>
      <w:r w:rsidRPr="00B132D1">
        <w:rPr>
          <w:rFonts w:hint="eastAsia"/>
          <w:kern w:val="0"/>
        </w:rPr>
        <w:t>答复；</w:t>
      </w:r>
      <w:proofErr w:type="gramStart"/>
      <w:r w:rsidRPr="00B132D1">
        <w:rPr>
          <w:rFonts w:hint="eastAsia"/>
          <w:kern w:val="0"/>
        </w:rPr>
        <w:t>作出</w:t>
      </w:r>
      <w:proofErr w:type="gramEnd"/>
      <w:r w:rsidRPr="00B132D1">
        <w:rPr>
          <w:rFonts w:hint="eastAsia"/>
          <w:kern w:val="0"/>
        </w:rPr>
        <w:t>答复前，应当暂停招标投标活动。</w:t>
      </w:r>
    </w:p>
    <w:p w:rsidR="008346E8" w:rsidRPr="00B132D1" w:rsidRDefault="00B92ED9">
      <w:pPr>
        <w:spacing w:line="440" w:lineRule="exact"/>
        <w:ind w:firstLine="420"/>
        <w:rPr>
          <w:kern w:val="0"/>
        </w:rPr>
      </w:pPr>
      <w:r w:rsidRPr="00B132D1">
        <w:rPr>
          <w:kern w:val="0"/>
        </w:rPr>
        <w:t>9.5.1.2</w:t>
      </w:r>
      <w:r w:rsidRPr="00B132D1">
        <w:rPr>
          <w:rFonts w:hint="eastAsia"/>
          <w:kern w:val="0"/>
        </w:rPr>
        <w:t>投标人对开标有异议的，应当在开标现场或开标系统中及时提出，招标人或者招标代理应当当场或者在系统中</w:t>
      </w:r>
      <w:proofErr w:type="gramStart"/>
      <w:r w:rsidRPr="00B132D1">
        <w:rPr>
          <w:rFonts w:hint="eastAsia"/>
          <w:kern w:val="0"/>
        </w:rPr>
        <w:t>作出</w:t>
      </w:r>
      <w:proofErr w:type="gramEnd"/>
      <w:r w:rsidRPr="00B132D1">
        <w:rPr>
          <w:rFonts w:hint="eastAsia"/>
          <w:kern w:val="0"/>
        </w:rPr>
        <w:t>答复，并制作记录。</w:t>
      </w:r>
    </w:p>
    <w:p w:rsidR="008346E8" w:rsidRPr="00B132D1" w:rsidRDefault="00B92ED9">
      <w:pPr>
        <w:spacing w:line="440" w:lineRule="exact"/>
        <w:ind w:firstLine="420"/>
        <w:rPr>
          <w:kern w:val="0"/>
        </w:rPr>
      </w:pPr>
      <w:r w:rsidRPr="00B132D1">
        <w:rPr>
          <w:kern w:val="0"/>
        </w:rPr>
        <w:t>9.5.1.3</w:t>
      </w:r>
      <w:r w:rsidRPr="00B132D1">
        <w:rPr>
          <w:rFonts w:hint="eastAsia"/>
          <w:kern w:val="0"/>
        </w:rPr>
        <w:t>投标人或者其他利害关系人对依法必须进行招标的项目的评标结果有异议的，应当在中标候选人公示期间提出。招标人应当自收到异议之日起</w:t>
      </w:r>
      <w:r w:rsidRPr="00B132D1">
        <w:rPr>
          <w:kern w:val="0"/>
        </w:rPr>
        <w:t>3</w:t>
      </w:r>
      <w:r w:rsidRPr="00B132D1">
        <w:rPr>
          <w:rFonts w:hint="eastAsia"/>
          <w:kern w:val="0"/>
        </w:rPr>
        <w:t>日内</w:t>
      </w:r>
      <w:proofErr w:type="gramStart"/>
      <w:r w:rsidRPr="00B132D1">
        <w:rPr>
          <w:rFonts w:hint="eastAsia"/>
          <w:kern w:val="0"/>
        </w:rPr>
        <w:t>作出</w:t>
      </w:r>
      <w:proofErr w:type="gramEnd"/>
      <w:r w:rsidRPr="00B132D1">
        <w:rPr>
          <w:rFonts w:hint="eastAsia"/>
          <w:kern w:val="0"/>
        </w:rPr>
        <w:t>答复；</w:t>
      </w:r>
      <w:proofErr w:type="gramStart"/>
      <w:r w:rsidRPr="00B132D1">
        <w:rPr>
          <w:rFonts w:hint="eastAsia"/>
          <w:kern w:val="0"/>
        </w:rPr>
        <w:t>作出</w:t>
      </w:r>
      <w:proofErr w:type="gramEnd"/>
      <w:r w:rsidRPr="00B132D1">
        <w:rPr>
          <w:rFonts w:hint="eastAsia"/>
          <w:kern w:val="0"/>
        </w:rPr>
        <w:t>答复前，应当暂停招标投标活动。</w:t>
      </w:r>
    </w:p>
    <w:p w:rsidR="008346E8" w:rsidRPr="00B132D1" w:rsidRDefault="00B92ED9">
      <w:pPr>
        <w:rPr>
          <w:kern w:val="0"/>
        </w:rPr>
      </w:pPr>
      <w:r w:rsidRPr="00B132D1">
        <w:rPr>
          <w:kern w:val="0"/>
        </w:rPr>
        <w:t xml:space="preserve">   9.5.2</w:t>
      </w:r>
      <w:r w:rsidRPr="00B132D1">
        <w:rPr>
          <w:rFonts w:hint="eastAsia"/>
          <w:kern w:val="0"/>
        </w:rPr>
        <w:t>投诉</w:t>
      </w:r>
    </w:p>
    <w:p w:rsidR="008346E8" w:rsidRPr="00B132D1" w:rsidRDefault="00B92ED9">
      <w:pPr>
        <w:spacing w:line="440" w:lineRule="exact"/>
        <w:ind w:firstLine="420"/>
        <w:rPr>
          <w:kern w:val="0"/>
        </w:rPr>
      </w:pPr>
      <w:r w:rsidRPr="00B132D1">
        <w:rPr>
          <w:kern w:val="0"/>
        </w:rPr>
        <w:t>9.5.2.1</w:t>
      </w:r>
      <w:r w:rsidRPr="00B132D1">
        <w:rPr>
          <w:rFonts w:hint="eastAsia"/>
          <w:kern w:val="0"/>
        </w:rPr>
        <w:t>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rsidR="008346E8" w:rsidRPr="00B132D1" w:rsidRDefault="00B92ED9">
      <w:pPr>
        <w:spacing w:line="440" w:lineRule="exact"/>
        <w:ind w:firstLine="420"/>
        <w:rPr>
          <w:kern w:val="0"/>
        </w:rPr>
      </w:pPr>
      <w:r w:rsidRPr="00B132D1">
        <w:rPr>
          <w:kern w:val="0"/>
        </w:rPr>
        <w:lastRenderedPageBreak/>
        <w:t>9.5.2.2</w:t>
      </w:r>
      <w:r w:rsidRPr="00B132D1">
        <w:rPr>
          <w:rFonts w:hint="eastAsia"/>
          <w:kern w:val="0"/>
        </w:rPr>
        <w:t>就本章</w:t>
      </w:r>
      <w:r w:rsidRPr="00B132D1">
        <w:rPr>
          <w:kern w:val="0"/>
        </w:rPr>
        <w:t>9.5.1</w:t>
      </w:r>
      <w:r w:rsidRPr="00B132D1">
        <w:rPr>
          <w:rFonts w:hint="eastAsia"/>
          <w:kern w:val="0"/>
        </w:rPr>
        <w:t>条规定事项投诉的，应当先向招标人提出异议，异议答复期间不计算在前款规定的期限内。</w:t>
      </w:r>
    </w:p>
    <w:p w:rsidR="008346E8" w:rsidRPr="00B132D1" w:rsidRDefault="00B92ED9">
      <w:pPr>
        <w:spacing w:line="440" w:lineRule="exact"/>
        <w:ind w:firstLine="420"/>
        <w:rPr>
          <w:kern w:val="0"/>
        </w:rPr>
      </w:pPr>
      <w:r w:rsidRPr="00B132D1">
        <w:rPr>
          <w:kern w:val="0"/>
        </w:rPr>
        <w:t>9.5.2.3</w:t>
      </w:r>
      <w:r w:rsidRPr="00B132D1">
        <w:rPr>
          <w:rFonts w:hint="eastAsia"/>
          <w:kern w:val="0"/>
        </w:rPr>
        <w:t>投诉人投诉时，应当提交投诉书。投诉书应当包括下列内容：</w:t>
      </w:r>
    </w:p>
    <w:p w:rsidR="008346E8" w:rsidRPr="00B132D1" w:rsidRDefault="00B92ED9">
      <w:pPr>
        <w:spacing w:line="440" w:lineRule="exact"/>
        <w:ind w:firstLine="420"/>
        <w:rPr>
          <w:kern w:val="0"/>
        </w:rPr>
      </w:pPr>
      <w:r w:rsidRPr="00B132D1">
        <w:rPr>
          <w:rFonts w:hint="eastAsia"/>
          <w:kern w:val="0"/>
        </w:rPr>
        <w:t xml:space="preserve">　　（一）投诉人的名称、地址及有效联系方式；</w:t>
      </w:r>
    </w:p>
    <w:p w:rsidR="008346E8" w:rsidRPr="00B132D1" w:rsidRDefault="00B92ED9">
      <w:pPr>
        <w:spacing w:line="440" w:lineRule="exact"/>
        <w:ind w:firstLine="420"/>
        <w:rPr>
          <w:kern w:val="0"/>
        </w:rPr>
      </w:pPr>
      <w:r w:rsidRPr="00B132D1">
        <w:rPr>
          <w:rFonts w:hint="eastAsia"/>
          <w:kern w:val="0"/>
        </w:rPr>
        <w:t xml:space="preserve">　　（二）被投诉人的名称、地址及有效联系方式；</w:t>
      </w:r>
    </w:p>
    <w:p w:rsidR="008346E8" w:rsidRPr="00B132D1" w:rsidRDefault="00B92ED9">
      <w:pPr>
        <w:spacing w:line="440" w:lineRule="exact"/>
        <w:ind w:firstLine="420"/>
        <w:rPr>
          <w:kern w:val="0"/>
        </w:rPr>
      </w:pPr>
      <w:r w:rsidRPr="00B132D1">
        <w:rPr>
          <w:rFonts w:hint="eastAsia"/>
          <w:kern w:val="0"/>
        </w:rPr>
        <w:t xml:space="preserve">　　（三）投诉事项的基本事实；</w:t>
      </w:r>
    </w:p>
    <w:p w:rsidR="008346E8" w:rsidRPr="00B132D1" w:rsidRDefault="00B92ED9">
      <w:pPr>
        <w:spacing w:line="440" w:lineRule="exact"/>
        <w:ind w:firstLine="420"/>
        <w:rPr>
          <w:kern w:val="0"/>
        </w:rPr>
      </w:pPr>
      <w:r w:rsidRPr="00B132D1">
        <w:rPr>
          <w:rFonts w:hint="eastAsia"/>
          <w:kern w:val="0"/>
        </w:rPr>
        <w:t xml:space="preserve">　　（四）相关请求及主张；</w:t>
      </w:r>
    </w:p>
    <w:p w:rsidR="008346E8" w:rsidRPr="00B132D1" w:rsidRDefault="00B92ED9">
      <w:pPr>
        <w:spacing w:line="440" w:lineRule="exact"/>
        <w:ind w:firstLine="420"/>
        <w:rPr>
          <w:kern w:val="0"/>
        </w:rPr>
      </w:pPr>
      <w:r w:rsidRPr="00B132D1">
        <w:rPr>
          <w:rFonts w:hint="eastAsia"/>
          <w:kern w:val="0"/>
        </w:rPr>
        <w:t xml:space="preserve">　　（五）有效线索和相关证明材料。</w:t>
      </w:r>
    </w:p>
    <w:p w:rsidR="008346E8" w:rsidRPr="00B132D1" w:rsidRDefault="00B92ED9">
      <w:pPr>
        <w:spacing w:line="440" w:lineRule="exact"/>
        <w:ind w:firstLine="420"/>
        <w:rPr>
          <w:kern w:val="0"/>
        </w:rPr>
      </w:pPr>
      <w:r w:rsidRPr="00B132D1">
        <w:rPr>
          <w:rFonts w:hint="eastAsia"/>
          <w:kern w:val="0"/>
        </w:rPr>
        <w:t>投诉人是法人的，投诉书必须由其法定代表人或者授权代表签字并盖章；其他组织或者个人投诉的，投诉书必须由其主要负责人或者投诉人本人签字，并</w:t>
      </w:r>
      <w:proofErr w:type="gramStart"/>
      <w:r w:rsidRPr="00B132D1">
        <w:rPr>
          <w:rFonts w:hint="eastAsia"/>
          <w:kern w:val="0"/>
        </w:rPr>
        <w:t>附有效</w:t>
      </w:r>
      <w:proofErr w:type="gramEnd"/>
      <w:r w:rsidRPr="00B132D1">
        <w:rPr>
          <w:rFonts w:hint="eastAsia"/>
          <w:kern w:val="0"/>
        </w:rPr>
        <w:t>身份证明复印件。投诉书有关材料是外文的，投诉人应当同时提供其中文译本。</w:t>
      </w:r>
    </w:p>
    <w:p w:rsidR="008346E8" w:rsidRPr="00B132D1" w:rsidRDefault="00B92ED9">
      <w:pPr>
        <w:spacing w:line="440" w:lineRule="exact"/>
        <w:ind w:firstLine="420"/>
        <w:rPr>
          <w:kern w:val="0"/>
        </w:rPr>
      </w:pPr>
      <w:r w:rsidRPr="00B132D1">
        <w:rPr>
          <w:kern w:val="0"/>
        </w:rPr>
        <w:t>9.5.2.4</w:t>
      </w:r>
      <w:r w:rsidRPr="00B132D1">
        <w:rPr>
          <w:rFonts w:hint="eastAsia"/>
          <w:kern w:val="0"/>
        </w:rPr>
        <w:t>投诉人不得以投诉为名排挤竞争对手，不得进行虚假、恶意投诉，阻碍招标投标活动的正常进行。</w:t>
      </w:r>
    </w:p>
    <w:p w:rsidR="008346E8" w:rsidRPr="00B132D1" w:rsidRDefault="00B92ED9">
      <w:pPr>
        <w:spacing w:line="440" w:lineRule="exact"/>
        <w:ind w:firstLine="420"/>
        <w:rPr>
          <w:kern w:val="0"/>
        </w:rPr>
      </w:pPr>
      <w:r w:rsidRPr="00B132D1">
        <w:rPr>
          <w:kern w:val="0"/>
        </w:rPr>
        <w:t>9.5.2.5</w:t>
      </w:r>
      <w:r w:rsidRPr="00B132D1">
        <w:rPr>
          <w:rFonts w:hint="eastAsia"/>
          <w:kern w:val="0"/>
        </w:rPr>
        <w:t>投诉人可以直接投诉，也可以委托代理人办理投诉事务。代理人办理投诉事务时，应将授权委托书连同投诉书一并提交给行政监督部门。授权委托书应当明确有关委托代理权限和事项。</w:t>
      </w:r>
    </w:p>
    <w:p w:rsidR="008346E8" w:rsidRPr="00B132D1" w:rsidRDefault="00B92ED9">
      <w:pPr>
        <w:spacing w:line="440" w:lineRule="exact"/>
        <w:ind w:firstLine="420"/>
        <w:rPr>
          <w:kern w:val="0"/>
        </w:rPr>
      </w:pPr>
      <w:r w:rsidRPr="00B132D1">
        <w:rPr>
          <w:kern w:val="0"/>
        </w:rPr>
        <w:t>9.5.2.6</w:t>
      </w:r>
      <w:r w:rsidRPr="00B132D1">
        <w:rPr>
          <w:rFonts w:hint="eastAsia"/>
          <w:kern w:val="0"/>
        </w:rPr>
        <w:t>有下列情形之一的投诉，不予受理；</w:t>
      </w:r>
    </w:p>
    <w:p w:rsidR="008346E8" w:rsidRPr="00B132D1" w:rsidRDefault="00B92ED9">
      <w:pPr>
        <w:spacing w:line="440" w:lineRule="exact"/>
        <w:ind w:firstLine="420"/>
        <w:rPr>
          <w:kern w:val="0"/>
        </w:rPr>
      </w:pPr>
      <w:r w:rsidRPr="00B132D1">
        <w:rPr>
          <w:rFonts w:hint="eastAsia"/>
          <w:kern w:val="0"/>
        </w:rPr>
        <w:t xml:space="preserve">　　（一）投诉人不是所投诉招标投标活动的参与者，或者与投诉项目无任何利害关系；</w:t>
      </w:r>
    </w:p>
    <w:p w:rsidR="008346E8" w:rsidRPr="00B132D1" w:rsidRDefault="00B92ED9">
      <w:pPr>
        <w:spacing w:line="440" w:lineRule="exact"/>
        <w:ind w:firstLine="420"/>
        <w:rPr>
          <w:kern w:val="0"/>
        </w:rPr>
      </w:pPr>
      <w:r w:rsidRPr="00B132D1">
        <w:rPr>
          <w:rFonts w:hint="eastAsia"/>
          <w:kern w:val="0"/>
        </w:rPr>
        <w:t xml:space="preserve">　　（二）投诉事项不具体，且未提供有效线索，难以查证的；</w:t>
      </w:r>
    </w:p>
    <w:p w:rsidR="008346E8" w:rsidRPr="00B132D1" w:rsidRDefault="00B92ED9">
      <w:pPr>
        <w:spacing w:line="440" w:lineRule="exact"/>
        <w:ind w:firstLine="420"/>
        <w:rPr>
          <w:kern w:val="0"/>
        </w:rPr>
      </w:pPr>
      <w:r w:rsidRPr="00B132D1">
        <w:rPr>
          <w:rFonts w:hint="eastAsia"/>
          <w:kern w:val="0"/>
        </w:rPr>
        <w:t xml:space="preserve">　　（三）投诉书未署</w:t>
      </w:r>
      <w:proofErr w:type="gramStart"/>
      <w:r w:rsidRPr="00B132D1">
        <w:rPr>
          <w:rFonts w:hint="eastAsia"/>
          <w:kern w:val="0"/>
        </w:rPr>
        <w:t>具投诉</w:t>
      </w:r>
      <w:proofErr w:type="gramEnd"/>
      <w:r w:rsidRPr="00B132D1">
        <w:rPr>
          <w:rFonts w:hint="eastAsia"/>
          <w:kern w:val="0"/>
        </w:rPr>
        <w:t>人真实姓名、签字和有效联系方式的；以法人名义投诉的，投诉书未经法定代表人签字并加盖公章的；</w:t>
      </w:r>
    </w:p>
    <w:p w:rsidR="008346E8" w:rsidRPr="00B132D1" w:rsidRDefault="00B92ED9">
      <w:pPr>
        <w:spacing w:line="440" w:lineRule="exact"/>
        <w:ind w:firstLine="420"/>
        <w:rPr>
          <w:kern w:val="0"/>
        </w:rPr>
      </w:pPr>
      <w:r w:rsidRPr="00B132D1">
        <w:rPr>
          <w:rFonts w:hint="eastAsia"/>
          <w:kern w:val="0"/>
        </w:rPr>
        <w:t xml:space="preserve">　　（四）超过投诉时效的；</w:t>
      </w:r>
    </w:p>
    <w:p w:rsidR="008346E8" w:rsidRPr="00B132D1" w:rsidRDefault="00B92ED9">
      <w:pPr>
        <w:spacing w:line="440" w:lineRule="exact"/>
        <w:ind w:firstLine="420"/>
        <w:rPr>
          <w:kern w:val="0"/>
        </w:rPr>
      </w:pPr>
      <w:r w:rsidRPr="00B132D1">
        <w:rPr>
          <w:rFonts w:hint="eastAsia"/>
          <w:kern w:val="0"/>
        </w:rPr>
        <w:t xml:space="preserve">　　（五）已经</w:t>
      </w:r>
      <w:proofErr w:type="gramStart"/>
      <w:r w:rsidRPr="00B132D1">
        <w:rPr>
          <w:rFonts w:hint="eastAsia"/>
          <w:kern w:val="0"/>
        </w:rPr>
        <w:t>作出</w:t>
      </w:r>
      <w:proofErr w:type="gramEnd"/>
      <w:r w:rsidRPr="00B132D1">
        <w:rPr>
          <w:rFonts w:hint="eastAsia"/>
          <w:kern w:val="0"/>
        </w:rPr>
        <w:t>处理决定，并且投诉人没有提出新的证据；</w:t>
      </w:r>
    </w:p>
    <w:p w:rsidR="008346E8" w:rsidRPr="00B132D1" w:rsidRDefault="00B92ED9">
      <w:pPr>
        <w:spacing w:line="440" w:lineRule="exact"/>
        <w:ind w:firstLine="420"/>
        <w:rPr>
          <w:kern w:val="0"/>
        </w:rPr>
      </w:pPr>
      <w:r w:rsidRPr="00B132D1">
        <w:rPr>
          <w:rFonts w:hint="eastAsia"/>
          <w:kern w:val="0"/>
        </w:rPr>
        <w:t xml:space="preserve">　　（六）投诉事项已进入行政复议或者行政诉讼程序的。</w:t>
      </w:r>
    </w:p>
    <w:p w:rsidR="008346E8" w:rsidRPr="00B132D1" w:rsidRDefault="00B92ED9">
      <w:pPr>
        <w:adjustRightInd w:val="0"/>
        <w:snapToGrid w:val="0"/>
        <w:spacing w:line="360" w:lineRule="auto"/>
        <w:ind w:firstLineChars="200" w:firstLine="420"/>
        <w:rPr>
          <w:kern w:val="0"/>
        </w:rPr>
      </w:pPr>
      <w:r w:rsidRPr="00B132D1">
        <w:rPr>
          <w:kern w:val="0"/>
        </w:rPr>
        <w:t>9.5.2.7</w:t>
      </w:r>
      <w:r w:rsidRPr="00B132D1">
        <w:rPr>
          <w:rFonts w:hint="eastAsia"/>
          <w:kern w:val="0"/>
        </w:rPr>
        <w:t>未尽事宜，按国家现行有关法律法规、七部委</w:t>
      </w:r>
      <w:r w:rsidRPr="00B132D1">
        <w:rPr>
          <w:kern w:val="0"/>
        </w:rPr>
        <w:t>11</w:t>
      </w:r>
      <w:r w:rsidRPr="00B132D1">
        <w:rPr>
          <w:rFonts w:hint="eastAsia"/>
          <w:kern w:val="0"/>
        </w:rPr>
        <w:t>号令《工程建设项目招标投标活动投诉处理办法》和《云南省招标投标活动投诉处理办法》的规定执行。</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10．知识产权</w:t>
      </w:r>
    </w:p>
    <w:p w:rsidR="008346E8" w:rsidRPr="00B132D1" w:rsidRDefault="00B92ED9">
      <w:pPr>
        <w:adjustRightInd w:val="0"/>
        <w:snapToGrid w:val="0"/>
        <w:spacing w:line="360" w:lineRule="auto"/>
        <w:ind w:firstLineChars="200" w:firstLine="420"/>
        <w:rPr>
          <w:kern w:val="0"/>
        </w:rPr>
      </w:pPr>
      <w:r w:rsidRPr="00B132D1">
        <w:rPr>
          <w:rFonts w:hint="eastAsia"/>
          <w:kern w:val="0"/>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11．同义词语</w:t>
      </w:r>
    </w:p>
    <w:p w:rsidR="008346E8" w:rsidRPr="00B132D1" w:rsidRDefault="00B92ED9">
      <w:pPr>
        <w:adjustRightInd w:val="0"/>
        <w:snapToGrid w:val="0"/>
        <w:spacing w:line="360" w:lineRule="auto"/>
        <w:ind w:firstLineChars="200" w:firstLine="420"/>
        <w:rPr>
          <w:kern w:val="0"/>
        </w:rPr>
      </w:pPr>
      <w:r w:rsidRPr="00B132D1">
        <w:rPr>
          <w:rFonts w:hint="eastAsia"/>
          <w:kern w:val="0"/>
        </w:rPr>
        <w:t>构成招标文件组成部分的“通用合同条款”、“专用合同条款”、“技术标准和要求”</w:t>
      </w:r>
    </w:p>
    <w:p w:rsidR="008346E8" w:rsidRPr="00B132D1" w:rsidRDefault="00B92ED9">
      <w:pPr>
        <w:adjustRightInd w:val="0"/>
        <w:snapToGrid w:val="0"/>
        <w:spacing w:line="360" w:lineRule="auto"/>
        <w:rPr>
          <w:kern w:val="0"/>
        </w:rPr>
      </w:pPr>
      <w:r w:rsidRPr="00B132D1">
        <w:rPr>
          <w:rFonts w:hint="eastAsia"/>
          <w:kern w:val="0"/>
        </w:rPr>
        <w:lastRenderedPageBreak/>
        <w:t>和“工程量清单”等章节中出现的措辞“发包人”和“承包人”，在招标投标阶段</w:t>
      </w:r>
    </w:p>
    <w:p w:rsidR="008346E8" w:rsidRPr="00B132D1" w:rsidRDefault="00B92ED9">
      <w:pPr>
        <w:adjustRightInd w:val="0"/>
        <w:snapToGrid w:val="0"/>
        <w:spacing w:line="360" w:lineRule="auto"/>
        <w:rPr>
          <w:kern w:val="0"/>
        </w:rPr>
      </w:pPr>
      <w:r w:rsidRPr="00B132D1">
        <w:rPr>
          <w:rFonts w:hint="eastAsia"/>
          <w:kern w:val="0"/>
        </w:rPr>
        <w:t>应当分别按“招标人”和“投标人”进行理解。</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12．监  督</w:t>
      </w:r>
    </w:p>
    <w:p w:rsidR="008346E8" w:rsidRPr="00B132D1" w:rsidRDefault="00B92ED9">
      <w:pPr>
        <w:adjustRightInd w:val="0"/>
        <w:snapToGrid w:val="0"/>
        <w:spacing w:line="360" w:lineRule="auto"/>
        <w:ind w:firstLineChars="200" w:firstLine="420"/>
        <w:rPr>
          <w:kern w:val="0"/>
        </w:rPr>
      </w:pPr>
      <w:r w:rsidRPr="00B132D1">
        <w:rPr>
          <w:rFonts w:hint="eastAsia"/>
          <w:kern w:val="0"/>
        </w:rPr>
        <w:t>本项目的招标投标活动及其相关当事人应当接受有管辖权的建设工程招标投标行政监督部门依法实施的监督。</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13．解释权</w:t>
      </w:r>
    </w:p>
    <w:p w:rsidR="008346E8" w:rsidRPr="00B132D1" w:rsidRDefault="00B92ED9">
      <w:pPr>
        <w:adjustRightInd w:val="0"/>
        <w:snapToGrid w:val="0"/>
        <w:spacing w:line="360" w:lineRule="auto"/>
        <w:ind w:firstLineChars="200" w:firstLine="420"/>
        <w:rPr>
          <w:kern w:val="0"/>
        </w:rPr>
      </w:pPr>
      <w:r w:rsidRPr="00B132D1">
        <w:rPr>
          <w:rFonts w:hint="eastAsia"/>
          <w:kern w:val="0"/>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w:t>
      </w:r>
      <w:proofErr w:type="gramStart"/>
      <w:r w:rsidRPr="00B132D1">
        <w:rPr>
          <w:rFonts w:hint="eastAsia"/>
          <w:kern w:val="0"/>
        </w:rPr>
        <w:t>一组成</w:t>
      </w:r>
      <w:proofErr w:type="gramEnd"/>
      <w:r w:rsidRPr="00B132D1">
        <w:rPr>
          <w:rFonts w:hint="eastAsia"/>
          <w:kern w:val="0"/>
        </w:rPr>
        <w:t>文件中就同一事项的规定或约定不一致的，以编排顺序在后者为准；同</w:t>
      </w:r>
      <w:proofErr w:type="gramStart"/>
      <w:r w:rsidRPr="00B132D1">
        <w:rPr>
          <w:rFonts w:hint="eastAsia"/>
          <w:kern w:val="0"/>
        </w:rPr>
        <w:t>一组成</w:t>
      </w:r>
      <w:proofErr w:type="gramEnd"/>
      <w:r w:rsidRPr="00B132D1">
        <w:rPr>
          <w:rFonts w:hint="eastAsia"/>
          <w:kern w:val="0"/>
        </w:rPr>
        <w:t>文件不同版本之间有不一致的，以形成时间在后者为准。按本款前述规定仍不能形成结论的，由招标人负责解释。</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14．确定中标人</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招标人（或招标人授权的评标委员会）按照评标委员会推荐中标候选人的顺序确定中标人。</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15．需要补充的其他内容</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招标人可导入文档进行补充说明，但必须确保不与投标人须知前附表15条补充内容存在实质性矛盾。</w:t>
      </w:r>
    </w:p>
    <w:p w:rsidR="005B18C4" w:rsidRPr="00B132D1" w:rsidRDefault="00B92ED9" w:rsidP="005B18C4">
      <w:pPr>
        <w:pStyle w:val="2"/>
        <w:spacing w:before="0" w:after="0"/>
        <w:ind w:firstLineChars="800" w:firstLine="1680"/>
        <w:rPr>
          <w:rFonts w:ascii="宋体" w:eastAsia="宋体" w:hAnsi="宋体"/>
          <w:color w:val="000000" w:themeColor="text1"/>
        </w:rPr>
      </w:pPr>
      <w:r w:rsidRPr="00B132D1">
        <w:rPr>
          <w:rFonts w:ascii="宋体" w:eastAsia="宋体" w:hAnsi="宋体"/>
          <w:b w:val="0"/>
          <w:bCs w:val="0"/>
          <w:kern w:val="0"/>
          <w:sz w:val="21"/>
          <w:szCs w:val="28"/>
        </w:rPr>
        <w:fldChar w:fldCharType="begin"/>
      </w:r>
      <w:r w:rsidRPr="00B132D1">
        <w:rPr>
          <w:rFonts w:ascii="宋体" w:eastAsia="宋体" w:hAnsi="宋体"/>
          <w:b w:val="0"/>
          <w:bCs w:val="0"/>
          <w:kern w:val="0"/>
          <w:sz w:val="21"/>
          <w:szCs w:val="28"/>
        </w:rPr>
        <w:instrText xml:space="preserve"> </w:instrText>
      </w:r>
      <w:r w:rsidRPr="00B132D1">
        <w:rPr>
          <w:rFonts w:ascii="宋体" w:eastAsia="宋体" w:hAnsi="宋体" w:hint="eastAsia"/>
          <w:b w:val="0"/>
          <w:bCs w:val="0"/>
          <w:kern w:val="0"/>
          <w:sz w:val="21"/>
          <w:szCs w:val="28"/>
        </w:rPr>
        <w:instrText>AUTOTEXT  补充的其他内容文件 \* MERGEFORMAT</w:instrText>
      </w:r>
      <w:r w:rsidRPr="00B132D1">
        <w:rPr>
          <w:rFonts w:ascii="宋体" w:eastAsia="宋体" w:hAnsi="宋体"/>
          <w:b w:val="0"/>
          <w:bCs w:val="0"/>
          <w:kern w:val="0"/>
          <w:sz w:val="21"/>
          <w:szCs w:val="28"/>
        </w:rPr>
        <w:instrText xml:space="preserve"> </w:instrText>
      </w:r>
      <w:r w:rsidRPr="00B132D1">
        <w:rPr>
          <w:rFonts w:ascii="宋体" w:eastAsia="宋体" w:hAnsi="宋体"/>
          <w:b w:val="0"/>
          <w:bCs w:val="0"/>
          <w:kern w:val="0"/>
          <w:sz w:val="21"/>
          <w:szCs w:val="28"/>
        </w:rPr>
        <w:fldChar w:fldCharType="end"/>
      </w:r>
      <w:r w:rsidRPr="00B132D1">
        <w:rPr>
          <w:rFonts w:ascii="宋体" w:eastAsia="宋体" w:hAnsi="宋体" w:hint="eastAsia"/>
          <w:color w:val="000000" w:themeColor="text1"/>
        </w:rPr>
        <w:t>质疑及其复核复审</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按照《中华人民共和国招标投标法》、《中华人民共和国招标投标法实施条例》《烟草行业招标投标管理办法》、《中国烟草总公司云南省公司招标投标实施办法（2025年版）》及相关规章制度的规定：</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1．潜在投标人、投标人或者其他利害关系人认为资格预审文件、招标文件、采购过程和开标、评标结果不符合相关规定，有权向招标人提出质疑，质疑应当在规定时间内提出，并提交质疑函和必要的证明材料。潜在投标人、投标人或者其他利害关系人应当在规定时间内指：</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（1）对采购文件提出质疑的，应当在投标截止时间10日前提出；</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（2）对采购过程提出质疑的，为各采购程序环节结束之日；</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（3）对评标结果提出质疑的，应当在中标候选人公示期间提出。</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color w:val="000000" w:themeColor="text1"/>
          <w:szCs w:val="21"/>
          <w:lang w:val="zh-CN"/>
        </w:rPr>
        <w:t>2.无效质疑情形。有以下情形的按无效质疑进行回复</w:t>
      </w: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并说明理由：</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1）非法获取采购文件的潜在供应商对采购文件提出质疑的;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2）提起质疑时间已经超过法定或采购文件明确的期限的;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3）提出质疑的供应商未参与采购活动，对采购过程、采购结果提出质疑的;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lastRenderedPageBreak/>
        <w:t>（</w:t>
      </w:r>
      <w:r w:rsidRPr="00B132D1">
        <w:rPr>
          <w:rFonts w:ascii="宋体" w:hAnsi="宋体"/>
          <w:color w:val="000000" w:themeColor="text1"/>
          <w:szCs w:val="21"/>
          <w:lang w:val="zh-CN"/>
        </w:rPr>
        <w:t>4）质疑事项与本采购项目无关的;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5）提出质疑的供应商与质疑事项不存在利害关系的;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6）提出质疑的供应商没有提供有效证据,质疑事项缺乏事实依据的；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7）质疑事项的有关内容或证明材料来源的合法性存在明显疑问,质疑人无法证明其取得方式合法的；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 xml:space="preserve">8）质疑已经处理并答复后, </w:t>
      </w:r>
      <w:r w:rsidRPr="00B132D1">
        <w:rPr>
          <w:rFonts w:ascii="宋体" w:hAnsi="宋体" w:hint="eastAsia"/>
          <w:color w:val="000000" w:themeColor="text1"/>
          <w:szCs w:val="21"/>
          <w:lang w:val="zh-CN"/>
        </w:rPr>
        <w:t>提出质疑的供应商就同一事项再次提出质疑且未提供新的有效证据的；</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9）未采用书面形式提出质疑的，但采购文件另有约定提出方式的除外。</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color w:val="000000" w:themeColor="text1"/>
          <w:szCs w:val="21"/>
          <w:lang w:val="zh-CN"/>
        </w:rPr>
        <w:t>3.质疑文件应包括以下主要内容：</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1）投标人和被质疑人的名称、法定代表人、住所、电话、邮编等；</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2）招标项目名称、项目编号及包号；</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3）具体质疑事项与请求；</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4）事实与理由，并提供事实依据及相关证明材料，证明材料中有外文资料的，应当将与质疑相关的外文资料完整、客观、真实地翻译为中文，翻译人员签名并注明工作单位、联系方式等信息；</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5）提出质疑的日期。</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proofErr w:type="gramStart"/>
      <w:r w:rsidRPr="00B132D1">
        <w:rPr>
          <w:rFonts w:ascii="宋体" w:hAnsi="宋体" w:hint="eastAsia"/>
          <w:color w:val="000000" w:themeColor="text1"/>
          <w:szCs w:val="21"/>
          <w:lang w:val="zh-CN"/>
        </w:rPr>
        <w:t>质疑书</w:t>
      </w:r>
      <w:proofErr w:type="gramEnd"/>
      <w:r w:rsidRPr="00B132D1">
        <w:rPr>
          <w:rFonts w:ascii="宋体" w:hAnsi="宋体" w:hint="eastAsia"/>
          <w:color w:val="000000" w:themeColor="text1"/>
          <w:szCs w:val="21"/>
          <w:lang w:val="zh-CN"/>
        </w:rPr>
        <w:t>应当加盖公章与签字。投标人为自然人的，应当由本人签字并</w:t>
      </w:r>
      <w:proofErr w:type="gramStart"/>
      <w:r w:rsidRPr="00B132D1">
        <w:rPr>
          <w:rFonts w:ascii="宋体" w:hAnsi="宋体" w:hint="eastAsia"/>
          <w:color w:val="000000" w:themeColor="text1"/>
          <w:szCs w:val="21"/>
          <w:lang w:val="zh-CN"/>
        </w:rPr>
        <w:t>附有效</w:t>
      </w:r>
      <w:proofErr w:type="gramEnd"/>
      <w:r w:rsidRPr="00B132D1">
        <w:rPr>
          <w:rFonts w:ascii="宋体" w:hAnsi="宋体" w:hint="eastAsia"/>
          <w:color w:val="000000" w:themeColor="text1"/>
          <w:szCs w:val="21"/>
          <w:lang w:val="zh-CN"/>
        </w:rPr>
        <w:t>身份证明；投标人为法人或者其他组织的，应当由法定代表人或者主要负责人签字并加盖公章，同时一并提交营业执照和法定代表人或者主要负责人有效身份证明。无法提供证件原件的，应当提供真实有效的复印件，并签字或者盖章。</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投标人可以委托代理人办理质疑事项，代理人办理质疑事项时，除提交</w:t>
      </w:r>
      <w:proofErr w:type="gramStart"/>
      <w:r w:rsidRPr="00B132D1">
        <w:rPr>
          <w:rFonts w:ascii="宋体" w:hAnsi="宋体" w:hint="eastAsia"/>
          <w:color w:val="000000" w:themeColor="text1"/>
          <w:szCs w:val="21"/>
          <w:lang w:val="zh-CN"/>
        </w:rPr>
        <w:t>质疑书</w:t>
      </w:r>
      <w:proofErr w:type="gramEnd"/>
      <w:r w:rsidRPr="00B132D1">
        <w:rPr>
          <w:rFonts w:ascii="宋体" w:hAnsi="宋体" w:hint="eastAsia"/>
          <w:color w:val="000000" w:themeColor="text1"/>
          <w:szCs w:val="21"/>
          <w:lang w:val="zh-CN"/>
        </w:rPr>
        <w:t>外，还应当提交投标人的授权委托书及代理人的有效身份证明，授权委托书应当载明委托代理的具体权限和事项。</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4. 招标人应当自收到质疑之日起3日内</w:t>
      </w:r>
      <w:proofErr w:type="gramStart"/>
      <w:r w:rsidRPr="00B132D1">
        <w:rPr>
          <w:rFonts w:ascii="宋体" w:hAnsi="宋体" w:hint="eastAsia"/>
          <w:color w:val="000000" w:themeColor="text1"/>
          <w:szCs w:val="21"/>
          <w:lang w:val="zh-CN"/>
        </w:rPr>
        <w:t>作出</w:t>
      </w:r>
      <w:proofErr w:type="gramEnd"/>
      <w:r w:rsidRPr="00B132D1">
        <w:rPr>
          <w:rFonts w:ascii="宋体" w:hAnsi="宋体" w:hint="eastAsia"/>
          <w:color w:val="000000" w:themeColor="text1"/>
          <w:szCs w:val="21"/>
          <w:lang w:val="zh-CN"/>
        </w:rPr>
        <w:t>答复，必要时应当在</w:t>
      </w:r>
      <w:proofErr w:type="gramStart"/>
      <w:r w:rsidRPr="00B132D1">
        <w:rPr>
          <w:rFonts w:ascii="宋体" w:hAnsi="宋体" w:hint="eastAsia"/>
          <w:color w:val="000000" w:themeColor="text1"/>
          <w:szCs w:val="21"/>
          <w:lang w:val="zh-CN"/>
        </w:rPr>
        <w:t>作出</w:t>
      </w:r>
      <w:proofErr w:type="gramEnd"/>
      <w:r w:rsidRPr="00B132D1">
        <w:rPr>
          <w:rFonts w:ascii="宋体" w:hAnsi="宋体" w:hint="eastAsia"/>
          <w:color w:val="000000" w:themeColor="text1"/>
          <w:szCs w:val="21"/>
          <w:lang w:val="zh-CN"/>
        </w:rPr>
        <w:t>答复前暂停招标投标活动。并以书面形式通知投标人和其他有关投标人，答复内容仅限于投标人所质疑的内容，不得涉及以下内容：</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1）国家秘密和商业秘密；</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2）开标前质疑的，已获取招标文件的投标人名称、数量；</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3）中标结果确定前质疑的，关于评审专家信息及评审情况；</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4）预中标投标人情况；</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w:t>
      </w:r>
      <w:r w:rsidRPr="00B132D1">
        <w:rPr>
          <w:rFonts w:ascii="宋体" w:hAnsi="宋体"/>
          <w:color w:val="000000" w:themeColor="text1"/>
          <w:szCs w:val="21"/>
          <w:lang w:val="zh-CN"/>
        </w:rPr>
        <w:t>5）其他投标人的投标文件。</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color w:val="000000" w:themeColor="text1"/>
          <w:szCs w:val="21"/>
          <w:lang w:val="zh-CN"/>
        </w:rPr>
        <w:t>5.投标人对被质疑人的答复不满意或者被质疑人未在规定期限内</w:t>
      </w:r>
      <w:proofErr w:type="gramStart"/>
      <w:r w:rsidRPr="00B132D1">
        <w:rPr>
          <w:rFonts w:ascii="宋体" w:hAnsi="宋体" w:hint="eastAsia"/>
          <w:color w:val="000000" w:themeColor="text1"/>
          <w:szCs w:val="21"/>
          <w:lang w:val="zh-CN"/>
        </w:rPr>
        <w:t>作出</w:t>
      </w:r>
      <w:proofErr w:type="gramEnd"/>
      <w:r w:rsidRPr="00B132D1">
        <w:rPr>
          <w:rFonts w:ascii="宋体" w:hAnsi="宋体" w:hint="eastAsia"/>
          <w:color w:val="000000" w:themeColor="text1"/>
          <w:szCs w:val="21"/>
          <w:lang w:val="zh-CN"/>
        </w:rPr>
        <w:t>答复的，可以在答复期满后五个工作日内向采购单位规范管理部门申请复审复核。</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color w:val="000000" w:themeColor="text1"/>
          <w:szCs w:val="21"/>
          <w:lang w:val="zh-CN"/>
        </w:rPr>
        <w:t>6.投标人进行虚假和恶意质疑的，招标人可以提请有关部门将其列入不良记录名单，在一至三年内或永久禁止其参加招投人招标活动。</w:t>
      </w:r>
    </w:p>
    <w:p w:rsidR="005B18C4" w:rsidRPr="00B132D1" w:rsidRDefault="005B18C4" w:rsidP="00C01689">
      <w:pPr>
        <w:spacing w:line="360" w:lineRule="auto"/>
        <w:ind w:firstLineChars="200" w:firstLine="422"/>
        <w:jc w:val="left"/>
        <w:rPr>
          <w:rFonts w:ascii="宋体" w:hAnsi="宋体"/>
          <w:b/>
          <w:bCs/>
          <w:color w:val="000000" w:themeColor="text1"/>
          <w:szCs w:val="20"/>
        </w:rPr>
      </w:pPr>
    </w:p>
    <w:p w:rsidR="005B18C4" w:rsidRPr="00B132D1" w:rsidRDefault="005B18C4" w:rsidP="00C01689">
      <w:pPr>
        <w:spacing w:line="360" w:lineRule="auto"/>
        <w:ind w:firstLineChars="200" w:firstLine="422"/>
        <w:jc w:val="left"/>
        <w:rPr>
          <w:rFonts w:ascii="宋体" w:hAnsi="宋体"/>
          <w:b/>
          <w:bCs/>
          <w:color w:val="000000" w:themeColor="text1"/>
          <w:szCs w:val="20"/>
        </w:rPr>
      </w:pPr>
    </w:p>
    <w:p w:rsidR="005B18C4" w:rsidRPr="00B132D1" w:rsidRDefault="005B18C4" w:rsidP="00C01689">
      <w:pPr>
        <w:spacing w:line="360" w:lineRule="auto"/>
        <w:ind w:firstLineChars="200" w:firstLine="422"/>
        <w:jc w:val="left"/>
        <w:rPr>
          <w:rFonts w:ascii="宋体" w:hAnsi="宋体"/>
          <w:b/>
          <w:bCs/>
          <w:color w:val="000000" w:themeColor="text1"/>
          <w:szCs w:val="20"/>
        </w:rPr>
      </w:pPr>
    </w:p>
    <w:p w:rsidR="005B18C4" w:rsidRPr="00B132D1" w:rsidRDefault="005B18C4" w:rsidP="00C01689">
      <w:pPr>
        <w:spacing w:line="360" w:lineRule="auto"/>
        <w:ind w:firstLineChars="200" w:firstLine="422"/>
        <w:jc w:val="left"/>
        <w:rPr>
          <w:rFonts w:ascii="宋体" w:hAnsi="宋体"/>
          <w:b/>
          <w:bCs/>
          <w:color w:val="000000" w:themeColor="text1"/>
          <w:szCs w:val="20"/>
        </w:rPr>
      </w:pPr>
    </w:p>
    <w:p w:rsidR="005B18C4" w:rsidRPr="00B132D1" w:rsidRDefault="00B92ED9" w:rsidP="00C01689">
      <w:pPr>
        <w:spacing w:line="360" w:lineRule="auto"/>
        <w:ind w:firstLineChars="200" w:firstLine="422"/>
        <w:jc w:val="left"/>
        <w:rPr>
          <w:rFonts w:ascii="宋体" w:hAnsi="宋体"/>
          <w:b/>
          <w:bCs/>
          <w:color w:val="000000" w:themeColor="text1"/>
          <w:szCs w:val="20"/>
        </w:rPr>
      </w:pPr>
      <w:r w:rsidRPr="00B132D1">
        <w:rPr>
          <w:rFonts w:ascii="宋体" w:hAnsi="宋体" w:hint="eastAsia"/>
          <w:b/>
          <w:bCs/>
          <w:color w:val="000000" w:themeColor="text1"/>
          <w:szCs w:val="20"/>
        </w:rPr>
        <w:t>质疑文本格式</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附件</w:t>
      </w:r>
      <w:r w:rsidRPr="00B132D1">
        <w:rPr>
          <w:rFonts w:ascii="宋体" w:hAnsi="宋体"/>
          <w:color w:val="000000" w:themeColor="text1"/>
          <w:szCs w:val="21"/>
          <w:lang w:val="zh-CN"/>
        </w:rPr>
        <w:t>1：质疑告知函（基本条款）</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附件</w:t>
      </w:r>
      <w:r w:rsidRPr="00B132D1">
        <w:rPr>
          <w:rFonts w:ascii="宋体" w:hAnsi="宋体"/>
          <w:color w:val="000000" w:themeColor="text1"/>
          <w:szCs w:val="21"/>
          <w:lang w:val="zh-CN"/>
        </w:rPr>
        <w:t>2：质疑函（基本内容）</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附件</w:t>
      </w:r>
      <w:r w:rsidRPr="00B132D1">
        <w:rPr>
          <w:rFonts w:ascii="宋体" w:hAnsi="宋体"/>
          <w:color w:val="000000" w:themeColor="text1"/>
          <w:szCs w:val="21"/>
          <w:lang w:val="zh-CN"/>
        </w:rPr>
        <w:t>3：质疑补正告知书（格式范本）</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附件</w:t>
      </w:r>
      <w:r w:rsidRPr="00B132D1">
        <w:rPr>
          <w:rFonts w:ascii="宋体" w:hAnsi="宋体"/>
          <w:color w:val="000000" w:themeColor="text1"/>
          <w:szCs w:val="21"/>
          <w:lang w:val="zh-CN"/>
        </w:rPr>
        <w:t>4：质疑答复（格式范本）</w:t>
      </w:r>
    </w:p>
    <w:p w:rsidR="005B18C4" w:rsidRPr="00B132D1" w:rsidRDefault="00B92ED9" w:rsidP="005B18C4">
      <w:pPr>
        <w:spacing w:line="360" w:lineRule="auto"/>
        <w:ind w:firstLineChars="200" w:firstLine="420"/>
        <w:jc w:val="left"/>
        <w:rPr>
          <w:rFonts w:ascii="宋体" w:hAnsi="宋体"/>
          <w:color w:val="000000" w:themeColor="text1"/>
          <w:szCs w:val="21"/>
          <w:lang w:val="zh-CN"/>
        </w:rPr>
      </w:pPr>
      <w:r w:rsidRPr="00B132D1">
        <w:rPr>
          <w:rFonts w:ascii="宋体" w:hAnsi="宋体" w:hint="eastAsia"/>
          <w:color w:val="000000" w:themeColor="text1"/>
          <w:szCs w:val="21"/>
          <w:lang w:val="zh-CN"/>
        </w:rPr>
        <w:t>附件</w:t>
      </w:r>
      <w:r w:rsidRPr="00B132D1">
        <w:rPr>
          <w:rFonts w:ascii="宋体" w:hAnsi="宋体"/>
          <w:color w:val="000000" w:themeColor="text1"/>
          <w:szCs w:val="21"/>
          <w:lang w:val="zh-CN"/>
        </w:rPr>
        <w:t>5：复审复核申请书（格式范本）</w:t>
      </w:r>
    </w:p>
    <w:p w:rsidR="005B18C4" w:rsidRPr="00B132D1" w:rsidRDefault="005B18C4" w:rsidP="005B18C4">
      <w:pPr>
        <w:spacing w:line="360" w:lineRule="auto"/>
        <w:ind w:firstLineChars="200" w:firstLine="420"/>
        <w:jc w:val="left"/>
        <w:rPr>
          <w:rFonts w:ascii="宋体" w:hAnsi="宋体"/>
          <w:color w:val="000000" w:themeColor="text1"/>
          <w:szCs w:val="21"/>
          <w:lang w:val="zh-CN"/>
        </w:rPr>
      </w:pPr>
    </w:p>
    <w:p w:rsidR="005B18C4" w:rsidRPr="00B132D1" w:rsidRDefault="005B18C4" w:rsidP="005B18C4">
      <w:pPr>
        <w:spacing w:line="360" w:lineRule="auto"/>
        <w:ind w:firstLineChars="200" w:firstLine="420"/>
        <w:jc w:val="left"/>
        <w:rPr>
          <w:rFonts w:ascii="宋体" w:hAnsi="宋体"/>
          <w:color w:val="000000" w:themeColor="text1"/>
          <w:szCs w:val="21"/>
          <w:lang w:val="zh-CN"/>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5B18C4">
      <w:pPr>
        <w:ind w:firstLineChars="200" w:firstLine="640"/>
        <w:rPr>
          <w:rFonts w:ascii="宋体" w:hAnsi="宋体" w:cs="宋体"/>
          <w:color w:val="000000" w:themeColor="text1"/>
          <w:sz w:val="32"/>
          <w:szCs w:val="32"/>
        </w:rPr>
      </w:pPr>
    </w:p>
    <w:p w:rsidR="005B18C4" w:rsidRPr="00B132D1" w:rsidRDefault="005B18C4" w:rsidP="00C01689">
      <w:pPr>
        <w:ind w:firstLineChars="200" w:firstLine="482"/>
        <w:rPr>
          <w:rFonts w:ascii="宋体" w:hAnsi="宋体"/>
          <w:b/>
          <w:color w:val="000000" w:themeColor="text1"/>
          <w:sz w:val="24"/>
          <w:szCs w:val="20"/>
        </w:rPr>
      </w:pPr>
    </w:p>
    <w:p w:rsidR="005B18C4" w:rsidRPr="00B132D1" w:rsidRDefault="005B18C4" w:rsidP="00C01689">
      <w:pPr>
        <w:ind w:firstLineChars="200" w:firstLine="482"/>
        <w:rPr>
          <w:rFonts w:ascii="宋体" w:hAnsi="宋体"/>
          <w:b/>
          <w:color w:val="000000" w:themeColor="text1"/>
          <w:sz w:val="24"/>
          <w:szCs w:val="20"/>
        </w:rPr>
      </w:pPr>
    </w:p>
    <w:p w:rsidR="005B18C4" w:rsidRPr="00B132D1" w:rsidRDefault="005B18C4" w:rsidP="00C01689">
      <w:pPr>
        <w:ind w:firstLineChars="200" w:firstLine="482"/>
        <w:rPr>
          <w:rFonts w:ascii="宋体" w:hAnsi="宋体"/>
          <w:b/>
          <w:color w:val="000000" w:themeColor="text1"/>
          <w:sz w:val="24"/>
          <w:szCs w:val="20"/>
        </w:rPr>
      </w:pPr>
    </w:p>
    <w:p w:rsidR="005B18C4" w:rsidRPr="00B132D1" w:rsidRDefault="005B18C4" w:rsidP="00C01689">
      <w:pPr>
        <w:ind w:firstLineChars="200" w:firstLine="482"/>
        <w:rPr>
          <w:rFonts w:ascii="宋体" w:hAnsi="宋体"/>
          <w:b/>
          <w:color w:val="000000" w:themeColor="text1"/>
          <w:sz w:val="24"/>
          <w:szCs w:val="20"/>
        </w:rPr>
      </w:pPr>
    </w:p>
    <w:p w:rsidR="005B18C4" w:rsidRPr="00B132D1" w:rsidRDefault="005B18C4" w:rsidP="00C01689">
      <w:pPr>
        <w:ind w:firstLineChars="200" w:firstLine="482"/>
        <w:rPr>
          <w:rFonts w:ascii="宋体" w:hAnsi="宋体"/>
          <w:b/>
          <w:color w:val="000000" w:themeColor="text1"/>
          <w:sz w:val="24"/>
          <w:szCs w:val="20"/>
        </w:rPr>
      </w:pPr>
    </w:p>
    <w:p w:rsidR="005B18C4" w:rsidRPr="00B132D1" w:rsidRDefault="00B92ED9" w:rsidP="005B18C4">
      <w:pPr>
        <w:keepNext/>
        <w:keepLines/>
        <w:outlineLvl w:val="2"/>
        <w:rPr>
          <w:rFonts w:ascii="宋体" w:hAnsi="宋体"/>
          <w:b/>
          <w:bCs/>
          <w:color w:val="000000" w:themeColor="text1"/>
          <w:szCs w:val="21"/>
        </w:rPr>
      </w:pPr>
      <w:bookmarkStart w:id="13" w:name="_Toc219023649"/>
      <w:r w:rsidRPr="00B132D1">
        <w:rPr>
          <w:rFonts w:ascii="宋体" w:hAnsi="宋体" w:hint="eastAsia"/>
          <w:b/>
          <w:bCs/>
          <w:color w:val="000000" w:themeColor="text1"/>
          <w:szCs w:val="21"/>
        </w:rPr>
        <w:t>附件</w:t>
      </w:r>
      <w:r w:rsidRPr="00B132D1">
        <w:rPr>
          <w:rFonts w:ascii="宋体" w:hAnsi="宋体"/>
          <w:b/>
          <w:bCs/>
          <w:color w:val="000000" w:themeColor="text1"/>
          <w:szCs w:val="21"/>
        </w:rPr>
        <w:t>1：质疑告知函（基本条款）</w:t>
      </w:r>
      <w:bookmarkEnd w:id="13"/>
    </w:p>
    <w:p w:rsidR="005B18C4" w:rsidRPr="00B132D1" w:rsidRDefault="00B92ED9" w:rsidP="005B18C4">
      <w:pPr>
        <w:spacing w:line="500" w:lineRule="exact"/>
        <w:jc w:val="center"/>
        <w:rPr>
          <w:rFonts w:ascii="宋体" w:hAnsi="宋体"/>
          <w:color w:val="000000" w:themeColor="text1"/>
          <w:szCs w:val="21"/>
        </w:rPr>
      </w:pPr>
      <w:r w:rsidRPr="00B132D1">
        <w:rPr>
          <w:rFonts w:ascii="宋体" w:hAnsi="宋体" w:hint="eastAsia"/>
          <w:color w:val="000000" w:themeColor="text1"/>
          <w:szCs w:val="21"/>
        </w:rPr>
        <w:t>质疑告知函（基本条款）</w:t>
      </w:r>
    </w:p>
    <w:p w:rsidR="005B18C4" w:rsidRPr="00B132D1" w:rsidRDefault="00B92ED9" w:rsidP="005B18C4">
      <w:pPr>
        <w:spacing w:line="500" w:lineRule="exact"/>
        <w:ind w:firstLineChars="100" w:firstLine="210"/>
        <w:rPr>
          <w:rFonts w:ascii="宋体" w:hAnsi="宋体"/>
          <w:color w:val="000000" w:themeColor="text1"/>
          <w:szCs w:val="21"/>
        </w:rPr>
      </w:pPr>
      <w:r w:rsidRPr="00B132D1">
        <w:rPr>
          <w:rFonts w:ascii="宋体" w:hAnsi="宋体"/>
          <w:color w:val="000000" w:themeColor="text1"/>
          <w:szCs w:val="21"/>
          <w:u w:val="single"/>
        </w:rPr>
        <w:t xml:space="preserve">  质疑人（投标人） </w:t>
      </w:r>
      <w:r w:rsidRPr="00B132D1">
        <w:rPr>
          <w:rFonts w:ascii="宋体" w:hAnsi="宋体" w:hint="eastAsia"/>
          <w:color w:val="000000" w:themeColor="text1"/>
          <w:szCs w:val="21"/>
        </w:rPr>
        <w:t>：</w:t>
      </w:r>
      <w:r w:rsidRPr="00B132D1">
        <w:rPr>
          <w:rFonts w:ascii="宋体" w:hAnsi="宋体"/>
          <w:color w:val="000000" w:themeColor="text1"/>
          <w:szCs w:val="21"/>
        </w:rPr>
        <w:t xml:space="preserve"> </w:t>
      </w:r>
    </w:p>
    <w:p w:rsidR="005B18C4" w:rsidRPr="00B132D1" w:rsidRDefault="00B92ED9" w:rsidP="005B18C4">
      <w:pPr>
        <w:spacing w:line="500" w:lineRule="exact"/>
        <w:ind w:firstLine="560"/>
        <w:rPr>
          <w:rFonts w:ascii="宋体" w:hAnsi="宋体"/>
          <w:color w:val="000000" w:themeColor="text1"/>
          <w:szCs w:val="21"/>
        </w:rPr>
      </w:pPr>
      <w:r w:rsidRPr="00B132D1">
        <w:rPr>
          <w:rFonts w:ascii="宋体" w:hAnsi="宋体" w:hint="eastAsia"/>
          <w:color w:val="000000" w:themeColor="text1"/>
          <w:szCs w:val="21"/>
        </w:rPr>
        <w:t>为进一步规范供应商提出质疑处理行为，提高质疑处置效率，维护</w:t>
      </w:r>
      <w:proofErr w:type="gramStart"/>
      <w:r w:rsidRPr="00B132D1">
        <w:rPr>
          <w:rFonts w:ascii="宋体" w:hAnsi="宋体" w:hint="eastAsia"/>
          <w:color w:val="000000" w:themeColor="text1"/>
          <w:szCs w:val="21"/>
        </w:rPr>
        <w:t>好供应</w:t>
      </w:r>
      <w:proofErr w:type="gramEnd"/>
      <w:r w:rsidRPr="00B132D1">
        <w:rPr>
          <w:rFonts w:ascii="宋体" w:hAnsi="宋体" w:hint="eastAsia"/>
          <w:color w:val="000000" w:themeColor="text1"/>
          <w:szCs w:val="21"/>
        </w:rPr>
        <w:t>商与采购人的合法权益，有效促进采购活动的有序开展。根据相关法律、法规及行业规章制度，现就采购活动中质疑相关事项告知如下：</w:t>
      </w:r>
    </w:p>
    <w:p w:rsidR="005B18C4" w:rsidRPr="00B132D1" w:rsidRDefault="00B92ED9" w:rsidP="005B18C4">
      <w:pPr>
        <w:spacing w:line="500" w:lineRule="exact"/>
        <w:ind w:firstLine="560"/>
        <w:rPr>
          <w:rFonts w:ascii="宋体" w:hAnsi="宋体"/>
          <w:color w:val="000000" w:themeColor="text1"/>
          <w:szCs w:val="21"/>
        </w:rPr>
      </w:pPr>
      <w:r w:rsidRPr="00B132D1">
        <w:rPr>
          <w:rFonts w:ascii="宋体" w:hAnsi="宋体" w:hint="eastAsia"/>
          <w:color w:val="000000" w:themeColor="text1"/>
          <w:szCs w:val="21"/>
        </w:rPr>
        <w:lastRenderedPageBreak/>
        <w:t>■质疑应当有明确的请求和必要的证明材料。所提交的材料应当真实有效，应在法定质疑期内一次性提出针对同一采购程序环节的质疑。认为招标文件、采购过程和开标、评标结果不符合相关规定，应当在规定时间内，以书面形式向招标人提出质疑，</w:t>
      </w:r>
      <w:proofErr w:type="gramStart"/>
      <w:r w:rsidRPr="00B132D1">
        <w:rPr>
          <w:rFonts w:ascii="宋体" w:hAnsi="宋体" w:hint="eastAsia"/>
          <w:color w:val="000000" w:themeColor="text1"/>
          <w:szCs w:val="21"/>
        </w:rPr>
        <w:t>质疑函应按照</w:t>
      </w:r>
      <w:proofErr w:type="gramEnd"/>
      <w:r w:rsidRPr="00B132D1">
        <w:rPr>
          <w:rFonts w:ascii="宋体" w:hAnsi="宋体" w:hint="eastAsia"/>
          <w:color w:val="000000" w:themeColor="text1"/>
          <w:szCs w:val="21"/>
        </w:rPr>
        <w:t>我单位所提供格式范本进行填写</w:t>
      </w:r>
      <w:r w:rsidRPr="00B132D1">
        <w:rPr>
          <w:rFonts w:ascii="宋体" w:hAnsi="宋体" w:hint="eastAsia"/>
          <w:color w:val="000000" w:themeColor="text1"/>
          <w:kern w:val="0"/>
          <w:szCs w:val="21"/>
        </w:rPr>
        <w:t>。</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w:t>
      </w:r>
      <w:proofErr w:type="gramStart"/>
      <w:r w:rsidRPr="00B132D1">
        <w:rPr>
          <w:rFonts w:ascii="宋体" w:hAnsi="宋体" w:hint="eastAsia"/>
          <w:color w:val="000000" w:themeColor="text1"/>
          <w:szCs w:val="21"/>
        </w:rPr>
        <w:t>不</w:t>
      </w:r>
      <w:proofErr w:type="gramEnd"/>
      <w:r w:rsidRPr="00B132D1">
        <w:rPr>
          <w:rFonts w:ascii="宋体" w:hAnsi="宋体" w:hint="eastAsia"/>
          <w:color w:val="000000" w:themeColor="text1"/>
          <w:szCs w:val="21"/>
        </w:rPr>
        <w:t>补正会影响质疑处理的</w:t>
      </w:r>
      <w:r w:rsidRPr="00B132D1">
        <w:rPr>
          <w:rFonts w:ascii="宋体" w:hAnsi="宋体"/>
          <w:color w:val="000000" w:themeColor="text1"/>
          <w:szCs w:val="21"/>
        </w:rPr>
        <w:t>,质疑人应当以书面形式在约定时间内按要求补正质疑</w:t>
      </w:r>
      <w:proofErr w:type="gramStart"/>
      <w:r w:rsidRPr="00B132D1">
        <w:rPr>
          <w:rFonts w:ascii="宋体" w:hAnsi="宋体" w:hint="eastAsia"/>
          <w:color w:val="000000" w:themeColor="text1"/>
          <w:szCs w:val="21"/>
        </w:rPr>
        <w:t>函相关</w:t>
      </w:r>
      <w:proofErr w:type="gramEnd"/>
      <w:r w:rsidRPr="00B132D1">
        <w:rPr>
          <w:rFonts w:ascii="宋体" w:hAnsi="宋体" w:hint="eastAsia"/>
          <w:color w:val="000000" w:themeColor="text1"/>
          <w:szCs w:val="21"/>
        </w:rPr>
        <w:t>要件，补正时间不能超过质疑答复法定期限。</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■出现下列情形的，视为无效质疑：</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（一）非法获取采购文件的潜在供应商对采购文件提出质疑的</w:t>
      </w:r>
      <w:r w:rsidRPr="00B132D1">
        <w:rPr>
          <w:rFonts w:ascii="宋体" w:hAnsi="宋体"/>
          <w:color w:val="000000" w:themeColor="text1"/>
          <w:szCs w:val="21"/>
        </w:rPr>
        <w:t>;</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（二）提起质疑时间已经超过法定或采购文件明确的期限的</w:t>
      </w:r>
      <w:r w:rsidRPr="00B132D1">
        <w:rPr>
          <w:rFonts w:ascii="宋体" w:hAnsi="宋体"/>
          <w:color w:val="000000" w:themeColor="text1"/>
          <w:szCs w:val="21"/>
        </w:rPr>
        <w:t>;</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（三）提出质疑的供应商未参与采购活动，对采购过程、采购结果提出质疑的</w:t>
      </w:r>
      <w:r w:rsidRPr="00B132D1">
        <w:rPr>
          <w:rFonts w:ascii="宋体" w:hAnsi="宋体"/>
          <w:color w:val="000000" w:themeColor="text1"/>
          <w:szCs w:val="21"/>
        </w:rPr>
        <w:t>;</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（四）质疑事项与本采购项目无关的</w:t>
      </w:r>
      <w:r w:rsidRPr="00B132D1">
        <w:rPr>
          <w:rFonts w:ascii="宋体" w:hAnsi="宋体"/>
          <w:color w:val="000000" w:themeColor="text1"/>
          <w:szCs w:val="21"/>
        </w:rPr>
        <w:t>;</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（五）提出质疑的供应商与质疑事项不存在利害关系的</w:t>
      </w:r>
      <w:r w:rsidRPr="00B132D1">
        <w:rPr>
          <w:rFonts w:ascii="宋体" w:hAnsi="宋体"/>
          <w:color w:val="000000" w:themeColor="text1"/>
          <w:szCs w:val="21"/>
        </w:rPr>
        <w:t>;</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（六）</w:t>
      </w:r>
      <w:r w:rsidRPr="00B132D1">
        <w:rPr>
          <w:rFonts w:ascii="宋体" w:hAnsi="宋体"/>
          <w:color w:val="000000" w:themeColor="text1"/>
          <w:szCs w:val="21"/>
        </w:rPr>
        <w:t xml:space="preserve"> </w:t>
      </w:r>
      <w:r w:rsidRPr="00B132D1">
        <w:rPr>
          <w:rFonts w:ascii="宋体" w:hAnsi="宋体" w:hint="eastAsia"/>
          <w:color w:val="000000" w:themeColor="text1"/>
          <w:szCs w:val="21"/>
        </w:rPr>
        <w:t>提出质疑的供应商没有提供有效证据</w:t>
      </w:r>
      <w:r w:rsidRPr="00B132D1">
        <w:rPr>
          <w:rFonts w:ascii="宋体" w:hAnsi="宋体"/>
          <w:color w:val="000000" w:themeColor="text1"/>
          <w:szCs w:val="21"/>
        </w:rPr>
        <w:t>,质疑事项缺乏事实依据的；</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（七）质疑事项的有关内容或证明材料来源的合法性存在明显疑问</w:t>
      </w:r>
      <w:r w:rsidRPr="00B132D1">
        <w:rPr>
          <w:rFonts w:ascii="宋体" w:hAnsi="宋体"/>
          <w:color w:val="000000" w:themeColor="text1"/>
          <w:szCs w:val="21"/>
        </w:rPr>
        <w:t>,质疑人无法证明其取得方式合法的；</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（八）质疑已经处理并答复后</w:t>
      </w:r>
      <w:r w:rsidRPr="00B132D1">
        <w:rPr>
          <w:rFonts w:ascii="宋体" w:hAnsi="宋体"/>
          <w:color w:val="000000" w:themeColor="text1"/>
          <w:szCs w:val="21"/>
        </w:rPr>
        <w:t xml:space="preserve">, </w:t>
      </w:r>
      <w:r w:rsidRPr="00B132D1">
        <w:rPr>
          <w:rFonts w:ascii="宋体" w:hAnsi="宋体" w:hint="eastAsia"/>
          <w:color w:val="000000" w:themeColor="text1"/>
          <w:szCs w:val="21"/>
        </w:rPr>
        <w:t>提出质疑的供应商就同一事项再次提出质疑且未提供新的有效证据的；</w:t>
      </w:r>
    </w:p>
    <w:p w:rsidR="005B18C4" w:rsidRPr="00B132D1" w:rsidRDefault="00B92ED9" w:rsidP="005B18C4">
      <w:pPr>
        <w:spacing w:line="4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（九）未采用书面形式提出质疑的，但采购文件另有约定提出方式的除外。</w:t>
      </w:r>
    </w:p>
    <w:p w:rsidR="005B18C4" w:rsidRPr="00B132D1" w:rsidRDefault="00B92ED9" w:rsidP="005B18C4">
      <w:pPr>
        <w:spacing w:line="4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■对采购人或采购机构质疑答复不满意或者未在规定时间内</w:t>
      </w:r>
      <w:proofErr w:type="gramStart"/>
      <w:r w:rsidRPr="00B132D1">
        <w:rPr>
          <w:rFonts w:ascii="宋体" w:hAnsi="宋体" w:hint="eastAsia"/>
          <w:color w:val="000000" w:themeColor="text1"/>
          <w:szCs w:val="21"/>
        </w:rPr>
        <w:t>作出</w:t>
      </w:r>
      <w:proofErr w:type="gramEnd"/>
      <w:r w:rsidRPr="00B132D1">
        <w:rPr>
          <w:rFonts w:ascii="宋体" w:hAnsi="宋体" w:hint="eastAsia"/>
          <w:color w:val="000000" w:themeColor="text1"/>
          <w:szCs w:val="21"/>
        </w:rPr>
        <w:t>答复的，可以向采购单位规范部门申请复审复核，也可向有关行政监督部门提起投诉。</w:t>
      </w:r>
    </w:p>
    <w:p w:rsidR="005B18C4" w:rsidRPr="00B132D1" w:rsidRDefault="00B92ED9" w:rsidP="005B18C4">
      <w:pPr>
        <w:spacing w:line="400" w:lineRule="exact"/>
        <w:ind w:firstLineChars="200" w:firstLine="420"/>
        <w:rPr>
          <w:rFonts w:ascii="宋体" w:hAnsi="宋体"/>
          <w:color w:val="000000" w:themeColor="text1"/>
          <w:szCs w:val="21"/>
          <w:u w:val="single"/>
        </w:rPr>
      </w:pPr>
      <w:r w:rsidRPr="00B132D1">
        <w:rPr>
          <w:rFonts w:ascii="宋体" w:hAnsi="宋体" w:hint="eastAsia"/>
          <w:color w:val="000000" w:themeColor="text1"/>
          <w:szCs w:val="21"/>
        </w:rPr>
        <w:t>■其他告知</w:t>
      </w:r>
    </w:p>
    <w:p w:rsidR="005B18C4" w:rsidRPr="00B132D1" w:rsidRDefault="00B92ED9" w:rsidP="005B18C4">
      <w:pPr>
        <w:spacing w:line="400" w:lineRule="exact"/>
        <w:ind w:firstLineChars="300" w:firstLine="630"/>
        <w:rPr>
          <w:rFonts w:ascii="宋体" w:hAnsi="宋体"/>
          <w:color w:val="000000" w:themeColor="text1"/>
          <w:szCs w:val="21"/>
        </w:rPr>
      </w:pPr>
      <w:r w:rsidRPr="00B132D1">
        <w:rPr>
          <w:rFonts w:ascii="宋体" w:hAnsi="宋体" w:hint="eastAsia"/>
          <w:color w:val="000000" w:themeColor="text1"/>
          <w:szCs w:val="21"/>
        </w:rPr>
        <w:t>特此函告！</w:t>
      </w:r>
    </w:p>
    <w:p w:rsidR="005B18C4" w:rsidRPr="00B132D1" w:rsidRDefault="00B92ED9" w:rsidP="005B18C4">
      <w:pPr>
        <w:spacing w:line="400" w:lineRule="exact"/>
        <w:ind w:right="960" w:firstLineChars="300" w:firstLine="630"/>
        <w:jc w:val="right"/>
        <w:rPr>
          <w:rFonts w:ascii="宋体" w:hAnsi="宋体"/>
          <w:color w:val="000000" w:themeColor="text1"/>
          <w:szCs w:val="21"/>
        </w:rPr>
      </w:pPr>
      <w:r w:rsidRPr="00B132D1">
        <w:rPr>
          <w:rFonts w:ascii="宋体" w:hAnsi="宋体" w:hint="eastAsia"/>
          <w:color w:val="000000" w:themeColor="text1"/>
          <w:szCs w:val="21"/>
        </w:rPr>
        <w:t>单位（部门）公章：</w:t>
      </w:r>
      <w:r w:rsidRPr="00B132D1">
        <w:rPr>
          <w:rFonts w:ascii="宋体" w:hAnsi="宋体"/>
          <w:color w:val="000000" w:themeColor="text1"/>
          <w:szCs w:val="21"/>
        </w:rPr>
        <w:t xml:space="preserve">            </w:t>
      </w:r>
    </w:p>
    <w:p w:rsidR="005B18C4" w:rsidRPr="00B132D1" w:rsidRDefault="00B92ED9" w:rsidP="005B18C4">
      <w:pPr>
        <w:spacing w:line="400" w:lineRule="exact"/>
        <w:ind w:right="960" w:firstLineChars="300" w:firstLine="630"/>
        <w:jc w:val="right"/>
        <w:rPr>
          <w:rFonts w:ascii="宋体" w:hAnsi="宋体"/>
          <w:color w:val="000000" w:themeColor="text1"/>
          <w:szCs w:val="21"/>
        </w:rPr>
      </w:pPr>
      <w:r w:rsidRPr="00B132D1">
        <w:rPr>
          <w:rFonts w:ascii="宋体" w:hAnsi="宋体" w:hint="eastAsia"/>
          <w:color w:val="000000" w:themeColor="text1"/>
          <w:szCs w:val="21"/>
        </w:rPr>
        <w:t>年</w:t>
      </w:r>
      <w:r w:rsidRPr="00B132D1">
        <w:rPr>
          <w:rFonts w:ascii="宋体" w:hAnsi="宋体"/>
          <w:color w:val="000000" w:themeColor="text1"/>
          <w:szCs w:val="21"/>
        </w:rPr>
        <w:t xml:space="preserve">   月  日   </w:t>
      </w:r>
    </w:p>
    <w:p w:rsidR="005B18C4" w:rsidRPr="00B132D1" w:rsidRDefault="00B92ED9" w:rsidP="005B18C4">
      <w:pPr>
        <w:spacing w:after="120"/>
        <w:ind w:firstLineChars="100" w:firstLine="210"/>
        <w:rPr>
          <w:rFonts w:ascii="Calibri" w:hAnsi="Calibri"/>
          <w:color w:val="000000" w:themeColor="text1"/>
          <w:szCs w:val="20"/>
        </w:rPr>
      </w:pPr>
      <w:r w:rsidRPr="00B132D1">
        <w:rPr>
          <w:rFonts w:ascii="Calibri" w:hAnsi="Calibri"/>
          <w:color w:val="000000" w:themeColor="text1"/>
          <w:szCs w:val="20"/>
        </w:rPr>
        <w:br w:type="page"/>
      </w:r>
    </w:p>
    <w:p w:rsidR="005B18C4" w:rsidRPr="00B132D1" w:rsidRDefault="005B18C4" w:rsidP="005B18C4">
      <w:pPr>
        <w:spacing w:line="400" w:lineRule="exact"/>
        <w:ind w:right="960" w:firstLineChars="300" w:firstLine="630"/>
        <w:jc w:val="right"/>
        <w:rPr>
          <w:rFonts w:ascii="宋体" w:hAnsi="宋体"/>
          <w:color w:val="000000" w:themeColor="text1"/>
          <w:szCs w:val="21"/>
        </w:rPr>
      </w:pPr>
    </w:p>
    <w:p w:rsidR="005B18C4" w:rsidRPr="00B132D1" w:rsidRDefault="00B92ED9" w:rsidP="005B18C4">
      <w:pPr>
        <w:keepNext/>
        <w:keepLines/>
        <w:outlineLvl w:val="2"/>
        <w:rPr>
          <w:rFonts w:ascii="宋体" w:hAnsi="宋体"/>
          <w:b/>
          <w:bCs/>
          <w:color w:val="000000" w:themeColor="text1"/>
          <w:szCs w:val="21"/>
        </w:rPr>
      </w:pPr>
      <w:bookmarkStart w:id="14" w:name="_Toc219023650"/>
      <w:r w:rsidRPr="00B132D1">
        <w:rPr>
          <w:rFonts w:ascii="宋体" w:hAnsi="宋体" w:hint="eastAsia"/>
          <w:b/>
          <w:bCs/>
          <w:color w:val="000000" w:themeColor="text1"/>
          <w:szCs w:val="21"/>
        </w:rPr>
        <w:t>附件</w:t>
      </w:r>
      <w:r w:rsidRPr="00B132D1">
        <w:rPr>
          <w:rFonts w:ascii="宋体" w:hAnsi="宋体"/>
          <w:b/>
          <w:bCs/>
          <w:color w:val="000000" w:themeColor="text1"/>
          <w:szCs w:val="21"/>
        </w:rPr>
        <w:t>2：质疑函（基本内容）</w:t>
      </w:r>
      <w:bookmarkEnd w:id="14"/>
    </w:p>
    <w:p w:rsidR="005B18C4" w:rsidRPr="00B132D1" w:rsidRDefault="00B92ED9" w:rsidP="005B18C4">
      <w:pPr>
        <w:spacing w:line="500" w:lineRule="exact"/>
        <w:ind w:firstLineChars="500" w:firstLine="1050"/>
        <w:jc w:val="center"/>
        <w:rPr>
          <w:rFonts w:ascii="宋体" w:hAnsi="宋体"/>
          <w:color w:val="000000" w:themeColor="text1"/>
          <w:szCs w:val="21"/>
        </w:rPr>
      </w:pPr>
      <w:r w:rsidRPr="00B132D1">
        <w:rPr>
          <w:rFonts w:ascii="宋体" w:hAnsi="宋体" w:hint="eastAsia"/>
          <w:color w:val="000000" w:themeColor="text1"/>
          <w:szCs w:val="21"/>
        </w:rPr>
        <w:t>质疑函（基本内容）</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一、质疑供应商基本信息</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质疑供应商：地址：邮编：</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联系人：联系电话：</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授权代表人：联系电话：</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二、质疑项目基本情况</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质疑项目的名称：项目编号：包号：</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采购单位名称：采购文件获取日期：</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三、质疑事项具体内容：</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质疑事项</w:t>
      </w:r>
      <w:r w:rsidRPr="00B132D1">
        <w:rPr>
          <w:rFonts w:ascii="宋体" w:hAnsi="宋体"/>
          <w:color w:val="000000" w:themeColor="text1"/>
          <w:szCs w:val="21"/>
        </w:rPr>
        <w:t>1：</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事实依据：</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法律依据：</w:t>
      </w:r>
    </w:p>
    <w:p w:rsidR="005B18C4" w:rsidRPr="00B132D1" w:rsidRDefault="00B92ED9" w:rsidP="005B18C4">
      <w:pPr>
        <w:spacing w:line="500" w:lineRule="exact"/>
        <w:rPr>
          <w:rFonts w:ascii="宋体" w:hAnsi="宋体"/>
          <w:color w:val="000000" w:themeColor="text1"/>
          <w:szCs w:val="21"/>
        </w:rPr>
      </w:pPr>
      <w:r w:rsidRPr="00B132D1">
        <w:rPr>
          <w:rFonts w:ascii="宋体" w:hAnsi="宋体" w:hint="eastAsia"/>
          <w:color w:val="000000" w:themeColor="text1"/>
          <w:szCs w:val="21"/>
        </w:rPr>
        <w:t>质疑事项</w:t>
      </w:r>
      <w:r w:rsidRPr="00B132D1">
        <w:rPr>
          <w:rFonts w:ascii="宋体" w:hAnsi="宋体"/>
          <w:color w:val="000000" w:themeColor="text1"/>
          <w:szCs w:val="21"/>
        </w:rPr>
        <w:t>2：</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w:t>
      </w:r>
      <w:proofErr w:type="gramStart"/>
      <w:r w:rsidRPr="00B132D1">
        <w:rPr>
          <w:rFonts w:ascii="宋体" w:hAnsi="宋体" w:hint="eastAsia"/>
          <w:color w:val="000000" w:themeColor="text1"/>
          <w:szCs w:val="21"/>
        </w:rPr>
        <w:t>………</w:t>
      </w:r>
      <w:proofErr w:type="gramEnd"/>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四、与质疑事项相关的质疑请求</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请求：</w:t>
      </w:r>
    </w:p>
    <w:p w:rsidR="005B18C4" w:rsidRPr="00B132D1" w:rsidRDefault="00B92ED9" w:rsidP="005B18C4">
      <w:pPr>
        <w:spacing w:line="500" w:lineRule="exact"/>
        <w:ind w:firstLineChars="200" w:firstLine="420"/>
        <w:rPr>
          <w:rFonts w:ascii="宋体" w:hAnsi="宋体"/>
          <w:color w:val="000000" w:themeColor="text1"/>
          <w:szCs w:val="21"/>
        </w:rPr>
      </w:pPr>
      <w:r w:rsidRPr="00B132D1">
        <w:rPr>
          <w:rFonts w:ascii="宋体" w:hAnsi="宋体" w:hint="eastAsia"/>
          <w:color w:val="000000" w:themeColor="text1"/>
          <w:szCs w:val="21"/>
        </w:rPr>
        <w:t>五、本人承诺：自愿遵守依法依规、诚实信用的原则，所提供质疑相关材料真实有效，绝不以违规干扰、破坏采购活动工作秩序为目的，并愿意承担相应法律责任。</w:t>
      </w:r>
    </w:p>
    <w:p w:rsidR="005B18C4" w:rsidRPr="00B132D1" w:rsidRDefault="005B18C4" w:rsidP="005B18C4">
      <w:pPr>
        <w:spacing w:line="500" w:lineRule="exact"/>
        <w:rPr>
          <w:rFonts w:ascii="宋体" w:hAnsi="宋体"/>
          <w:color w:val="000000" w:themeColor="text1"/>
          <w:szCs w:val="21"/>
        </w:rPr>
      </w:pPr>
    </w:p>
    <w:p w:rsidR="005B18C4" w:rsidRPr="00B132D1" w:rsidRDefault="005B18C4" w:rsidP="005B18C4">
      <w:pPr>
        <w:spacing w:line="500" w:lineRule="exact"/>
        <w:rPr>
          <w:rFonts w:ascii="宋体" w:hAnsi="宋体"/>
          <w:color w:val="000000" w:themeColor="text1"/>
          <w:szCs w:val="21"/>
        </w:rPr>
      </w:pPr>
    </w:p>
    <w:p w:rsidR="005B18C4" w:rsidRPr="00B132D1" w:rsidRDefault="00B92ED9" w:rsidP="005B18C4">
      <w:pPr>
        <w:spacing w:line="500" w:lineRule="exact"/>
        <w:rPr>
          <w:rFonts w:ascii="宋体" w:hAnsi="宋体"/>
          <w:color w:val="000000" w:themeColor="text1"/>
          <w:szCs w:val="21"/>
        </w:rPr>
      </w:pPr>
      <w:r w:rsidRPr="00B132D1">
        <w:rPr>
          <w:rFonts w:ascii="宋体" w:hAnsi="宋体" w:hint="eastAsia"/>
          <w:color w:val="000000" w:themeColor="text1"/>
          <w:szCs w:val="21"/>
        </w:rPr>
        <w:t>签字（盖章）：</w:t>
      </w:r>
      <w:r w:rsidRPr="00B132D1">
        <w:rPr>
          <w:rFonts w:ascii="宋体" w:hAnsi="宋体"/>
          <w:color w:val="000000" w:themeColor="text1"/>
          <w:szCs w:val="21"/>
        </w:rPr>
        <w:t xml:space="preserve">                     公章：     </w:t>
      </w:r>
    </w:p>
    <w:p w:rsidR="005B18C4" w:rsidRPr="00B132D1" w:rsidRDefault="00B92ED9" w:rsidP="005B18C4">
      <w:pPr>
        <w:spacing w:line="500" w:lineRule="exact"/>
        <w:rPr>
          <w:rFonts w:ascii="宋体" w:hAnsi="宋体"/>
          <w:color w:val="000000" w:themeColor="text1"/>
          <w:szCs w:val="21"/>
        </w:rPr>
      </w:pPr>
      <w:r w:rsidRPr="00B132D1">
        <w:rPr>
          <w:rFonts w:ascii="宋体" w:hAnsi="宋体" w:hint="eastAsia"/>
          <w:color w:val="000000" w:themeColor="text1"/>
          <w:szCs w:val="21"/>
        </w:rPr>
        <w:t>日期：</w:t>
      </w:r>
    </w:p>
    <w:p w:rsidR="005B18C4" w:rsidRPr="00B132D1" w:rsidRDefault="005B18C4" w:rsidP="005B18C4">
      <w:pPr>
        <w:spacing w:line="500" w:lineRule="exact"/>
        <w:rPr>
          <w:rFonts w:ascii="宋体" w:hAnsi="宋体"/>
          <w:color w:val="000000" w:themeColor="text1"/>
          <w:szCs w:val="21"/>
        </w:rPr>
      </w:pPr>
    </w:p>
    <w:p w:rsidR="005B18C4" w:rsidRPr="00B132D1" w:rsidRDefault="005B18C4" w:rsidP="005B18C4">
      <w:pPr>
        <w:spacing w:after="120"/>
        <w:ind w:firstLineChars="100" w:firstLine="210"/>
        <w:rPr>
          <w:rFonts w:ascii="宋体" w:hAnsi="宋体"/>
          <w:color w:val="000000" w:themeColor="text1"/>
          <w:szCs w:val="21"/>
        </w:rPr>
      </w:pPr>
    </w:p>
    <w:p w:rsidR="005B18C4" w:rsidRPr="00B132D1" w:rsidRDefault="005B18C4" w:rsidP="005B18C4">
      <w:pPr>
        <w:ind w:left="420" w:firstLine="3748"/>
        <w:rPr>
          <w:rFonts w:ascii="宋体" w:hAnsi="宋体"/>
          <w:color w:val="000000" w:themeColor="text1"/>
          <w:szCs w:val="21"/>
        </w:rPr>
      </w:pPr>
    </w:p>
    <w:p w:rsidR="005B18C4" w:rsidRPr="00B132D1" w:rsidRDefault="005B18C4" w:rsidP="005B18C4">
      <w:pPr>
        <w:rPr>
          <w:rFonts w:ascii="宋体" w:hAnsi="宋体"/>
          <w:color w:val="000000" w:themeColor="text1"/>
          <w:szCs w:val="21"/>
        </w:rPr>
      </w:pPr>
    </w:p>
    <w:p w:rsidR="005B18C4" w:rsidRPr="00B132D1" w:rsidRDefault="005B18C4" w:rsidP="005B18C4">
      <w:pPr>
        <w:spacing w:after="120"/>
        <w:ind w:firstLineChars="100" w:firstLine="210"/>
        <w:rPr>
          <w:rFonts w:ascii="宋体" w:hAnsi="宋体"/>
          <w:color w:val="000000" w:themeColor="text1"/>
          <w:szCs w:val="21"/>
        </w:rPr>
      </w:pPr>
    </w:p>
    <w:p w:rsidR="005B18C4" w:rsidRPr="00B132D1" w:rsidRDefault="005B18C4" w:rsidP="005B18C4">
      <w:pPr>
        <w:ind w:left="420" w:firstLine="3748"/>
        <w:rPr>
          <w:rFonts w:ascii="宋体" w:hAnsi="宋体"/>
          <w:color w:val="000000" w:themeColor="text1"/>
          <w:szCs w:val="21"/>
        </w:rPr>
      </w:pPr>
    </w:p>
    <w:p w:rsidR="005B18C4" w:rsidRPr="00B132D1" w:rsidRDefault="005B18C4" w:rsidP="005B18C4">
      <w:pPr>
        <w:rPr>
          <w:rFonts w:ascii="宋体" w:hAnsi="宋体"/>
          <w:color w:val="000000" w:themeColor="text1"/>
          <w:szCs w:val="21"/>
        </w:rPr>
      </w:pPr>
    </w:p>
    <w:p w:rsidR="005B18C4" w:rsidRPr="00B132D1" w:rsidRDefault="005B18C4" w:rsidP="005B18C4">
      <w:pPr>
        <w:spacing w:after="120"/>
        <w:ind w:firstLineChars="100" w:firstLine="210"/>
        <w:rPr>
          <w:rFonts w:ascii="Calibri" w:hAnsi="Calibri"/>
          <w:color w:val="000000" w:themeColor="text1"/>
          <w:szCs w:val="20"/>
        </w:rPr>
      </w:pPr>
    </w:p>
    <w:p w:rsidR="005B18C4" w:rsidRPr="00B132D1" w:rsidRDefault="00B92ED9" w:rsidP="005B18C4">
      <w:pPr>
        <w:spacing w:line="320" w:lineRule="exact"/>
        <w:rPr>
          <w:rFonts w:ascii="宋体" w:hAnsi="宋体"/>
          <w:color w:val="000000" w:themeColor="text1"/>
          <w:szCs w:val="21"/>
        </w:rPr>
      </w:pPr>
      <w:r w:rsidRPr="00B132D1">
        <w:rPr>
          <w:rFonts w:ascii="宋体" w:hAnsi="宋体" w:hint="eastAsia"/>
          <w:color w:val="000000" w:themeColor="text1"/>
          <w:szCs w:val="21"/>
        </w:rPr>
        <w:t>质疑函制作说明：</w:t>
      </w:r>
    </w:p>
    <w:p w:rsidR="005B18C4" w:rsidRPr="00B132D1" w:rsidRDefault="00B92ED9" w:rsidP="005B18C4">
      <w:pPr>
        <w:spacing w:line="320" w:lineRule="exact"/>
        <w:rPr>
          <w:rFonts w:ascii="宋体" w:hAnsi="宋体"/>
          <w:color w:val="000000" w:themeColor="text1"/>
          <w:szCs w:val="21"/>
        </w:rPr>
      </w:pPr>
      <w:r w:rsidRPr="00B132D1">
        <w:rPr>
          <w:rFonts w:ascii="宋体" w:hAnsi="宋体"/>
          <w:color w:val="000000" w:themeColor="text1"/>
          <w:szCs w:val="21"/>
        </w:rPr>
        <w:t xml:space="preserve">    1.供应商提出质疑时，应提交质疑函及质疑函电子文档和必要的证明材料；</w:t>
      </w:r>
    </w:p>
    <w:p w:rsidR="005B18C4" w:rsidRPr="00B132D1" w:rsidRDefault="00B92ED9" w:rsidP="005B18C4">
      <w:pPr>
        <w:spacing w:line="320" w:lineRule="exact"/>
        <w:ind w:firstLineChars="200" w:firstLine="420"/>
        <w:rPr>
          <w:rFonts w:ascii="宋体" w:hAnsi="宋体"/>
          <w:color w:val="000000" w:themeColor="text1"/>
          <w:szCs w:val="21"/>
        </w:rPr>
      </w:pPr>
      <w:r w:rsidRPr="00B132D1">
        <w:rPr>
          <w:rFonts w:ascii="宋体" w:hAnsi="宋体"/>
          <w:color w:val="000000" w:themeColor="text1"/>
          <w:szCs w:val="21"/>
        </w:rPr>
        <w:t>2.质疑供应商若委托代理人进行质疑的，</w:t>
      </w:r>
      <w:proofErr w:type="gramStart"/>
      <w:r w:rsidRPr="00B132D1">
        <w:rPr>
          <w:rFonts w:ascii="宋体" w:hAnsi="宋体" w:hint="eastAsia"/>
          <w:color w:val="000000" w:themeColor="text1"/>
          <w:szCs w:val="21"/>
        </w:rPr>
        <w:t>质疑函应按</w:t>
      </w:r>
      <w:proofErr w:type="gramEnd"/>
      <w:r w:rsidRPr="00B132D1">
        <w:rPr>
          <w:rFonts w:ascii="宋体" w:hAnsi="宋体" w:hint="eastAsia"/>
          <w:color w:val="000000" w:themeColor="text1"/>
          <w:szCs w:val="21"/>
        </w:rPr>
        <w:t>要求列明“授权代表”的有关内容，并在附件中提交由质疑供应商签署的授权委托书。授权委托书应载明代理人的姓名或者名称、代理事项、具体权限、期限和有关事项。</w:t>
      </w:r>
    </w:p>
    <w:p w:rsidR="005B18C4" w:rsidRPr="00B132D1" w:rsidRDefault="00B92ED9" w:rsidP="005B18C4">
      <w:pPr>
        <w:spacing w:line="320" w:lineRule="exact"/>
        <w:ind w:firstLineChars="200" w:firstLine="420"/>
        <w:rPr>
          <w:rFonts w:ascii="宋体" w:hAnsi="宋体"/>
          <w:color w:val="000000" w:themeColor="text1"/>
          <w:szCs w:val="21"/>
        </w:rPr>
      </w:pPr>
      <w:r w:rsidRPr="00B132D1">
        <w:rPr>
          <w:rFonts w:ascii="宋体" w:hAnsi="宋体"/>
          <w:color w:val="000000" w:themeColor="text1"/>
          <w:szCs w:val="21"/>
        </w:rPr>
        <w:t>3.质疑供应商若对项目的某一分包或某一标段进行质疑，质疑函中应列明具体分包号或标段号。</w:t>
      </w:r>
    </w:p>
    <w:p w:rsidR="005B18C4" w:rsidRPr="00B132D1" w:rsidRDefault="00B92ED9" w:rsidP="005B18C4">
      <w:pPr>
        <w:spacing w:line="320" w:lineRule="exact"/>
        <w:ind w:firstLineChars="200" w:firstLine="420"/>
        <w:rPr>
          <w:rFonts w:ascii="宋体" w:hAnsi="宋体"/>
          <w:color w:val="000000" w:themeColor="text1"/>
          <w:szCs w:val="21"/>
        </w:rPr>
      </w:pPr>
      <w:r w:rsidRPr="00B132D1">
        <w:rPr>
          <w:rFonts w:ascii="宋体" w:hAnsi="宋体"/>
          <w:color w:val="000000" w:themeColor="text1"/>
          <w:szCs w:val="21"/>
        </w:rPr>
        <w:t>4.质疑函的质疑事项应具体、明确，并有必要的事实依据和法律依据。</w:t>
      </w:r>
    </w:p>
    <w:p w:rsidR="005B18C4" w:rsidRPr="00B132D1" w:rsidRDefault="00B92ED9" w:rsidP="005B18C4">
      <w:pPr>
        <w:spacing w:line="320" w:lineRule="exact"/>
        <w:ind w:firstLineChars="200" w:firstLine="420"/>
        <w:rPr>
          <w:rFonts w:ascii="宋体" w:hAnsi="宋体"/>
          <w:color w:val="000000" w:themeColor="text1"/>
          <w:szCs w:val="21"/>
        </w:rPr>
      </w:pPr>
      <w:r w:rsidRPr="00B132D1">
        <w:rPr>
          <w:rFonts w:ascii="宋体" w:hAnsi="宋体"/>
          <w:color w:val="000000" w:themeColor="text1"/>
          <w:szCs w:val="21"/>
        </w:rPr>
        <w:t>5.质疑函的质疑请求应与质疑事项相关。</w:t>
      </w:r>
    </w:p>
    <w:p w:rsidR="005B18C4" w:rsidRPr="00B132D1" w:rsidRDefault="00B92ED9" w:rsidP="005B18C4">
      <w:pPr>
        <w:spacing w:line="320" w:lineRule="exact"/>
        <w:ind w:firstLineChars="200" w:firstLine="420"/>
        <w:rPr>
          <w:rFonts w:ascii="宋体" w:hAnsi="宋体"/>
          <w:color w:val="000000" w:themeColor="text1"/>
          <w:szCs w:val="21"/>
        </w:rPr>
      </w:pPr>
      <w:r w:rsidRPr="00B132D1">
        <w:rPr>
          <w:rFonts w:ascii="宋体" w:hAnsi="宋体"/>
          <w:color w:val="000000" w:themeColor="text1"/>
          <w:szCs w:val="21"/>
        </w:rPr>
        <w:t>6.质疑供应商为自然人的，</w:t>
      </w:r>
      <w:proofErr w:type="gramStart"/>
      <w:r w:rsidRPr="00B132D1">
        <w:rPr>
          <w:rFonts w:ascii="宋体" w:hAnsi="宋体" w:hint="eastAsia"/>
          <w:color w:val="000000" w:themeColor="text1"/>
          <w:szCs w:val="21"/>
        </w:rPr>
        <w:t>质疑函应由</w:t>
      </w:r>
      <w:proofErr w:type="gramEnd"/>
      <w:r w:rsidRPr="00B132D1">
        <w:rPr>
          <w:rFonts w:ascii="宋体" w:hAnsi="宋体" w:hint="eastAsia"/>
          <w:color w:val="000000" w:themeColor="text1"/>
          <w:szCs w:val="21"/>
        </w:rPr>
        <w:t>本人签字；质疑供应商为法人或者其他组织的，</w:t>
      </w:r>
      <w:proofErr w:type="gramStart"/>
      <w:r w:rsidRPr="00B132D1">
        <w:rPr>
          <w:rFonts w:ascii="宋体" w:hAnsi="宋体" w:hint="eastAsia"/>
          <w:color w:val="000000" w:themeColor="text1"/>
          <w:szCs w:val="21"/>
        </w:rPr>
        <w:t>质疑函应由</w:t>
      </w:r>
      <w:proofErr w:type="gramEnd"/>
      <w:r w:rsidRPr="00B132D1">
        <w:rPr>
          <w:rFonts w:ascii="宋体" w:hAnsi="宋体" w:hint="eastAsia"/>
          <w:color w:val="000000" w:themeColor="text1"/>
          <w:szCs w:val="21"/>
        </w:rPr>
        <w:t>法定代表人、主要负责人，或者其授权代表签字或者盖章，并加盖公章。</w:t>
      </w:r>
    </w:p>
    <w:p w:rsidR="005B18C4" w:rsidRPr="00B132D1" w:rsidRDefault="00B92ED9" w:rsidP="005B18C4">
      <w:pPr>
        <w:spacing w:after="120"/>
        <w:ind w:firstLineChars="100" w:firstLine="210"/>
        <w:rPr>
          <w:rFonts w:ascii="Calibri" w:hAnsi="Calibri"/>
          <w:color w:val="000000" w:themeColor="text1"/>
          <w:szCs w:val="20"/>
        </w:rPr>
      </w:pPr>
      <w:r w:rsidRPr="00B132D1">
        <w:rPr>
          <w:rFonts w:ascii="Calibri" w:hAnsi="Calibri"/>
          <w:color w:val="000000" w:themeColor="text1"/>
          <w:szCs w:val="20"/>
        </w:rPr>
        <w:br w:type="page"/>
      </w:r>
    </w:p>
    <w:p w:rsidR="005B18C4" w:rsidRPr="00B132D1" w:rsidRDefault="005B18C4" w:rsidP="005B18C4">
      <w:pPr>
        <w:spacing w:line="320" w:lineRule="exact"/>
        <w:ind w:firstLineChars="200" w:firstLine="420"/>
        <w:rPr>
          <w:rFonts w:ascii="宋体" w:hAnsi="宋体"/>
          <w:color w:val="000000" w:themeColor="text1"/>
          <w:szCs w:val="21"/>
        </w:rPr>
      </w:pPr>
    </w:p>
    <w:p w:rsidR="005B18C4" w:rsidRPr="00B132D1" w:rsidRDefault="00B92ED9" w:rsidP="005B18C4">
      <w:pPr>
        <w:keepNext/>
        <w:keepLines/>
        <w:outlineLvl w:val="2"/>
        <w:rPr>
          <w:rFonts w:ascii="宋体" w:hAnsi="宋体"/>
          <w:b/>
          <w:bCs/>
          <w:color w:val="000000" w:themeColor="text1"/>
          <w:szCs w:val="21"/>
        </w:rPr>
      </w:pPr>
      <w:bookmarkStart w:id="15" w:name="_Toc219023651"/>
      <w:r w:rsidRPr="00B132D1">
        <w:rPr>
          <w:rFonts w:ascii="宋体" w:hAnsi="宋体" w:hint="eastAsia"/>
          <w:b/>
          <w:bCs/>
          <w:color w:val="000000" w:themeColor="text1"/>
          <w:szCs w:val="21"/>
        </w:rPr>
        <w:t>附件</w:t>
      </w:r>
      <w:r w:rsidRPr="00B132D1">
        <w:rPr>
          <w:rFonts w:ascii="宋体" w:hAnsi="宋体"/>
          <w:b/>
          <w:bCs/>
          <w:color w:val="000000" w:themeColor="text1"/>
          <w:szCs w:val="21"/>
        </w:rPr>
        <w:t>3：质疑补正告知书（格式范本）</w:t>
      </w:r>
      <w:bookmarkEnd w:id="15"/>
    </w:p>
    <w:p w:rsidR="005B18C4" w:rsidRPr="00B132D1" w:rsidRDefault="00B92ED9" w:rsidP="005B18C4">
      <w:pPr>
        <w:spacing w:line="500" w:lineRule="exact"/>
        <w:jc w:val="center"/>
        <w:rPr>
          <w:rFonts w:ascii="宋体" w:hAnsi="宋体"/>
          <w:color w:val="000000" w:themeColor="text1"/>
          <w:szCs w:val="21"/>
        </w:rPr>
      </w:pPr>
      <w:r w:rsidRPr="00B132D1">
        <w:rPr>
          <w:rFonts w:ascii="宋体" w:hAnsi="宋体" w:hint="eastAsia"/>
          <w:color w:val="000000" w:themeColor="text1"/>
          <w:szCs w:val="21"/>
        </w:rPr>
        <w:t>质疑补正告知书（格式范本）</w:t>
      </w:r>
    </w:p>
    <w:p w:rsidR="005B18C4" w:rsidRPr="00B132D1" w:rsidRDefault="00B92ED9" w:rsidP="005B18C4">
      <w:pPr>
        <w:spacing w:line="500" w:lineRule="exact"/>
        <w:rPr>
          <w:rFonts w:ascii="宋体" w:hAnsi="宋体"/>
          <w:color w:val="000000" w:themeColor="text1"/>
          <w:szCs w:val="21"/>
          <w:u w:val="dotted"/>
        </w:rPr>
      </w:pPr>
      <w:r w:rsidRPr="00B132D1">
        <w:rPr>
          <w:rFonts w:ascii="宋体" w:hAnsi="宋体" w:hint="eastAsia"/>
          <w:color w:val="000000" w:themeColor="text1"/>
          <w:szCs w:val="21"/>
        </w:rPr>
        <w:t>质疑供应商：</w:t>
      </w:r>
    </w:p>
    <w:p w:rsidR="005B18C4" w:rsidRPr="00B132D1" w:rsidRDefault="00B92ED9" w:rsidP="005B18C4">
      <w:pPr>
        <w:spacing w:line="500" w:lineRule="exact"/>
        <w:rPr>
          <w:rFonts w:ascii="宋体" w:hAnsi="宋体"/>
          <w:color w:val="000000" w:themeColor="text1"/>
          <w:szCs w:val="21"/>
        </w:rPr>
      </w:pPr>
      <w:r w:rsidRPr="00B132D1">
        <w:rPr>
          <w:rFonts w:ascii="宋体" w:hAnsi="宋体" w:hint="eastAsia"/>
          <w:color w:val="000000" w:themeColor="text1"/>
          <w:szCs w:val="21"/>
        </w:rPr>
        <w:t>年月日收到你单位关于采购项目的质疑函。因，不利于澄清事实和保障你的合法权益，请在年月日前提供以下补正材料，逾期不进行</w:t>
      </w:r>
      <w:proofErr w:type="gramStart"/>
      <w:r w:rsidRPr="00B132D1">
        <w:rPr>
          <w:rFonts w:ascii="宋体" w:hAnsi="宋体" w:hint="eastAsia"/>
          <w:color w:val="000000" w:themeColor="text1"/>
          <w:szCs w:val="21"/>
        </w:rPr>
        <w:t>补正且</w:t>
      </w:r>
      <w:proofErr w:type="gramEnd"/>
      <w:r w:rsidRPr="00B132D1">
        <w:rPr>
          <w:rFonts w:ascii="宋体" w:hAnsi="宋体" w:hint="eastAsia"/>
          <w:color w:val="000000" w:themeColor="text1"/>
          <w:szCs w:val="21"/>
        </w:rPr>
        <w:t>无正当理由的，按无效质疑处理。</w:t>
      </w:r>
    </w:p>
    <w:p w:rsidR="005B18C4" w:rsidRPr="00B132D1" w:rsidRDefault="005B18C4" w:rsidP="005B18C4">
      <w:pPr>
        <w:numPr>
          <w:ilvl w:val="0"/>
          <w:numId w:val="2"/>
        </w:numPr>
        <w:spacing w:line="500" w:lineRule="exact"/>
        <w:rPr>
          <w:rFonts w:ascii="宋体" w:hAnsi="宋体"/>
          <w:color w:val="000000" w:themeColor="text1"/>
          <w:szCs w:val="21"/>
          <w:u w:val="dotted"/>
        </w:rPr>
      </w:pPr>
    </w:p>
    <w:p w:rsidR="005B18C4" w:rsidRPr="00B132D1" w:rsidRDefault="005B18C4" w:rsidP="005B18C4">
      <w:pPr>
        <w:numPr>
          <w:ilvl w:val="0"/>
          <w:numId w:val="2"/>
        </w:numPr>
        <w:spacing w:line="500" w:lineRule="exact"/>
        <w:rPr>
          <w:rFonts w:ascii="宋体" w:hAnsi="宋体"/>
          <w:color w:val="000000" w:themeColor="text1"/>
          <w:szCs w:val="21"/>
          <w:u w:val="dotted"/>
        </w:rPr>
      </w:pPr>
    </w:p>
    <w:p w:rsidR="005B18C4" w:rsidRPr="00B132D1" w:rsidRDefault="005B18C4" w:rsidP="005B18C4">
      <w:pPr>
        <w:spacing w:line="500" w:lineRule="exact"/>
        <w:ind w:right="1120"/>
        <w:rPr>
          <w:rFonts w:ascii="宋体" w:hAnsi="宋体"/>
          <w:color w:val="000000" w:themeColor="text1"/>
          <w:szCs w:val="21"/>
          <w:u w:val="dotted"/>
        </w:rPr>
      </w:pPr>
    </w:p>
    <w:p w:rsidR="005B18C4" w:rsidRPr="00B132D1" w:rsidRDefault="005B18C4" w:rsidP="005B18C4">
      <w:pPr>
        <w:spacing w:line="500" w:lineRule="exact"/>
        <w:ind w:right="1120"/>
        <w:rPr>
          <w:rFonts w:ascii="宋体" w:hAnsi="宋体"/>
          <w:color w:val="000000" w:themeColor="text1"/>
          <w:szCs w:val="21"/>
          <w:u w:val="dotted"/>
        </w:rPr>
      </w:pPr>
    </w:p>
    <w:p w:rsidR="005B18C4" w:rsidRPr="00B132D1" w:rsidRDefault="00B92ED9" w:rsidP="005B18C4">
      <w:pPr>
        <w:spacing w:line="500" w:lineRule="exact"/>
        <w:ind w:right="55" w:firstLineChars="1800" w:firstLine="3780"/>
        <w:rPr>
          <w:rFonts w:ascii="宋体" w:hAnsi="宋体"/>
          <w:color w:val="000000" w:themeColor="text1"/>
          <w:szCs w:val="21"/>
          <w:u w:val="dotted"/>
        </w:rPr>
      </w:pPr>
      <w:r w:rsidRPr="00B132D1">
        <w:rPr>
          <w:rFonts w:ascii="宋体" w:hAnsi="宋体" w:hint="eastAsia"/>
          <w:color w:val="000000" w:themeColor="text1"/>
          <w:szCs w:val="21"/>
        </w:rPr>
        <w:t>单位（部门）（盖章）：</w:t>
      </w:r>
      <w:r w:rsidRPr="00B132D1">
        <w:rPr>
          <w:rFonts w:ascii="宋体" w:hAnsi="宋体"/>
          <w:color w:val="000000" w:themeColor="text1"/>
          <w:szCs w:val="21"/>
        </w:rPr>
        <w:t xml:space="preserve">          </w:t>
      </w:r>
    </w:p>
    <w:p w:rsidR="005B18C4" w:rsidRPr="00B132D1" w:rsidRDefault="00B92ED9" w:rsidP="005B18C4">
      <w:pPr>
        <w:spacing w:line="500" w:lineRule="exact"/>
        <w:ind w:right="55" w:firstLineChars="1400" w:firstLine="2940"/>
        <w:rPr>
          <w:rFonts w:ascii="宋体" w:hAnsi="宋体"/>
          <w:color w:val="000000" w:themeColor="text1"/>
          <w:szCs w:val="21"/>
        </w:rPr>
      </w:pPr>
      <w:r w:rsidRPr="00B132D1">
        <w:rPr>
          <w:rFonts w:ascii="宋体" w:hAnsi="宋体"/>
          <w:color w:val="000000" w:themeColor="text1"/>
          <w:szCs w:val="21"/>
        </w:rPr>
        <w:t xml:space="preserve">                 年   月   日</w:t>
      </w:r>
    </w:p>
    <w:p w:rsidR="005B18C4" w:rsidRPr="00B132D1" w:rsidRDefault="005B18C4" w:rsidP="005B18C4">
      <w:pPr>
        <w:spacing w:line="500" w:lineRule="exact"/>
        <w:ind w:right="1120" w:firstLineChars="1400" w:firstLine="2940"/>
        <w:rPr>
          <w:rFonts w:ascii="宋体" w:hAnsi="宋体"/>
          <w:color w:val="000000" w:themeColor="text1"/>
          <w:szCs w:val="21"/>
          <w:u w:val="dotted"/>
        </w:rPr>
      </w:pPr>
    </w:p>
    <w:p w:rsidR="005B18C4" w:rsidRPr="00B132D1" w:rsidRDefault="005B18C4" w:rsidP="005B18C4">
      <w:pPr>
        <w:spacing w:line="500" w:lineRule="exact"/>
        <w:ind w:right="1120" w:firstLineChars="1400" w:firstLine="2940"/>
        <w:rPr>
          <w:rFonts w:ascii="宋体" w:hAnsi="宋体"/>
          <w:color w:val="000000" w:themeColor="text1"/>
          <w:szCs w:val="21"/>
          <w:u w:val="dotted"/>
        </w:rPr>
      </w:pPr>
    </w:p>
    <w:p w:rsidR="005B18C4" w:rsidRPr="00B132D1" w:rsidRDefault="005B18C4" w:rsidP="005B18C4">
      <w:pPr>
        <w:spacing w:line="500" w:lineRule="exact"/>
        <w:ind w:right="1120" w:firstLineChars="1400" w:firstLine="2940"/>
        <w:rPr>
          <w:rFonts w:ascii="宋体" w:hAnsi="宋体"/>
          <w:color w:val="000000" w:themeColor="text1"/>
          <w:szCs w:val="21"/>
          <w:u w:val="dotted"/>
        </w:rPr>
      </w:pPr>
    </w:p>
    <w:p w:rsidR="005B18C4" w:rsidRPr="00B132D1" w:rsidRDefault="005B18C4" w:rsidP="005B18C4">
      <w:pPr>
        <w:spacing w:line="500" w:lineRule="exact"/>
        <w:ind w:firstLineChars="200" w:firstLine="420"/>
        <w:rPr>
          <w:rFonts w:ascii="宋体" w:hAnsi="宋体" w:cs="宋体"/>
          <w:color w:val="000000" w:themeColor="text1"/>
          <w:szCs w:val="21"/>
        </w:rPr>
      </w:pPr>
    </w:p>
    <w:p w:rsidR="005B18C4" w:rsidRPr="00B132D1" w:rsidRDefault="005B18C4" w:rsidP="005B18C4">
      <w:pPr>
        <w:spacing w:line="500" w:lineRule="exact"/>
        <w:rPr>
          <w:rFonts w:ascii="宋体" w:hAnsi="宋体"/>
          <w:color w:val="000000" w:themeColor="text1"/>
          <w:szCs w:val="21"/>
        </w:rPr>
      </w:pPr>
    </w:p>
    <w:p w:rsidR="005B18C4" w:rsidRPr="00B132D1" w:rsidRDefault="005B18C4" w:rsidP="005B18C4">
      <w:pPr>
        <w:spacing w:line="500" w:lineRule="exact"/>
        <w:rPr>
          <w:rFonts w:ascii="宋体" w:hAnsi="宋体"/>
          <w:color w:val="000000" w:themeColor="text1"/>
          <w:szCs w:val="21"/>
        </w:rPr>
      </w:pPr>
    </w:p>
    <w:p w:rsidR="005B18C4" w:rsidRPr="00B132D1" w:rsidRDefault="005B18C4" w:rsidP="005B18C4">
      <w:pPr>
        <w:spacing w:line="500" w:lineRule="exact"/>
        <w:rPr>
          <w:rFonts w:ascii="宋体" w:hAnsi="宋体"/>
          <w:color w:val="000000" w:themeColor="text1"/>
          <w:szCs w:val="21"/>
        </w:rPr>
      </w:pPr>
    </w:p>
    <w:p w:rsidR="005B18C4" w:rsidRPr="00B132D1" w:rsidRDefault="005B18C4" w:rsidP="005B18C4">
      <w:pPr>
        <w:spacing w:line="500" w:lineRule="exact"/>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B92ED9" w:rsidP="005B18C4">
      <w:pPr>
        <w:widowControl/>
        <w:jc w:val="left"/>
        <w:rPr>
          <w:rFonts w:ascii="宋体" w:hAnsi="宋体"/>
          <w:color w:val="000000" w:themeColor="text1"/>
          <w:szCs w:val="21"/>
        </w:rPr>
      </w:pPr>
      <w:r w:rsidRPr="00B132D1">
        <w:rPr>
          <w:rFonts w:ascii="宋体" w:hAnsi="宋体"/>
          <w:color w:val="000000" w:themeColor="text1"/>
          <w:szCs w:val="21"/>
        </w:rPr>
        <w:br w:type="page"/>
      </w: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B92ED9" w:rsidP="005B18C4">
      <w:pPr>
        <w:keepNext/>
        <w:keepLines/>
        <w:outlineLvl w:val="2"/>
        <w:rPr>
          <w:rFonts w:ascii="宋体" w:hAnsi="宋体"/>
          <w:b/>
          <w:bCs/>
          <w:color w:val="000000" w:themeColor="text1"/>
          <w:szCs w:val="21"/>
        </w:rPr>
      </w:pPr>
      <w:bookmarkStart w:id="16" w:name="_Toc219023652"/>
      <w:r w:rsidRPr="00B132D1">
        <w:rPr>
          <w:rFonts w:ascii="宋体" w:hAnsi="宋体" w:hint="eastAsia"/>
          <w:b/>
          <w:bCs/>
          <w:color w:val="000000" w:themeColor="text1"/>
          <w:szCs w:val="21"/>
        </w:rPr>
        <w:t>附件</w:t>
      </w:r>
      <w:r w:rsidRPr="00B132D1">
        <w:rPr>
          <w:rFonts w:ascii="宋体" w:hAnsi="宋体"/>
          <w:b/>
          <w:bCs/>
          <w:color w:val="000000" w:themeColor="text1"/>
          <w:szCs w:val="21"/>
        </w:rPr>
        <w:t>4：质疑答复（格式范本）</w:t>
      </w:r>
      <w:bookmarkEnd w:id="16"/>
    </w:p>
    <w:p w:rsidR="005B18C4" w:rsidRPr="00B132D1" w:rsidRDefault="00B92ED9" w:rsidP="005B18C4">
      <w:pPr>
        <w:spacing w:line="500" w:lineRule="exact"/>
        <w:ind w:right="55"/>
        <w:jc w:val="center"/>
        <w:rPr>
          <w:rFonts w:ascii="宋体" w:hAnsi="宋体"/>
          <w:color w:val="000000" w:themeColor="text1"/>
          <w:szCs w:val="21"/>
        </w:rPr>
      </w:pPr>
      <w:r w:rsidRPr="00B132D1">
        <w:rPr>
          <w:rFonts w:ascii="宋体" w:hAnsi="宋体" w:hint="eastAsia"/>
          <w:color w:val="000000" w:themeColor="text1"/>
          <w:szCs w:val="21"/>
        </w:rPr>
        <w:t>质疑答复（格式范本）</w:t>
      </w:r>
    </w:p>
    <w:p w:rsidR="005B18C4" w:rsidRPr="00B132D1" w:rsidRDefault="00B92ED9" w:rsidP="005B18C4">
      <w:pPr>
        <w:spacing w:line="500" w:lineRule="exact"/>
        <w:ind w:right="1120"/>
        <w:rPr>
          <w:rFonts w:ascii="宋体" w:hAnsi="宋体"/>
          <w:color w:val="000000" w:themeColor="text1"/>
          <w:szCs w:val="21"/>
          <w:u w:val="dotted"/>
        </w:rPr>
      </w:pPr>
      <w:r w:rsidRPr="00B132D1">
        <w:rPr>
          <w:rFonts w:ascii="宋体" w:hAnsi="宋体" w:hint="eastAsia"/>
          <w:color w:val="000000" w:themeColor="text1"/>
          <w:szCs w:val="21"/>
        </w:rPr>
        <w:t>质疑供应商：</w:t>
      </w:r>
    </w:p>
    <w:p w:rsidR="005B18C4" w:rsidRPr="00B132D1" w:rsidRDefault="00B92ED9" w:rsidP="005B18C4">
      <w:pPr>
        <w:tabs>
          <w:tab w:val="left" w:pos="8789"/>
        </w:tabs>
        <w:spacing w:line="500" w:lineRule="exact"/>
        <w:ind w:right="55"/>
        <w:rPr>
          <w:rFonts w:ascii="宋体" w:hAnsi="宋体"/>
          <w:color w:val="000000" w:themeColor="text1"/>
          <w:szCs w:val="21"/>
        </w:rPr>
      </w:pPr>
      <w:r w:rsidRPr="00B132D1">
        <w:rPr>
          <w:rFonts w:ascii="宋体" w:hAnsi="宋体" w:hint="eastAsia"/>
          <w:color w:val="000000" w:themeColor="text1"/>
          <w:szCs w:val="21"/>
        </w:rPr>
        <w:t>年月日收到你单位关于采购项目（采购编号：）的质疑函。（有补正的说明补正情况）经调查，现答复如下：</w:t>
      </w:r>
    </w:p>
    <w:p w:rsidR="005B18C4" w:rsidRPr="00B132D1" w:rsidRDefault="00B92ED9" w:rsidP="005B18C4">
      <w:pPr>
        <w:spacing w:line="500" w:lineRule="exact"/>
        <w:ind w:right="1120" w:firstLineChars="200" w:firstLine="420"/>
        <w:rPr>
          <w:rFonts w:ascii="宋体" w:hAnsi="宋体"/>
          <w:color w:val="000000" w:themeColor="text1"/>
          <w:szCs w:val="21"/>
        </w:rPr>
      </w:pPr>
      <w:r w:rsidRPr="00B132D1">
        <w:rPr>
          <w:rFonts w:ascii="宋体" w:hAnsi="宋体" w:hint="eastAsia"/>
          <w:color w:val="000000" w:themeColor="text1"/>
          <w:szCs w:val="21"/>
        </w:rPr>
        <w:t>一、质疑事项</w:t>
      </w:r>
    </w:p>
    <w:p w:rsidR="005B18C4" w:rsidRPr="00B132D1" w:rsidRDefault="005B18C4" w:rsidP="005B18C4">
      <w:pPr>
        <w:spacing w:line="500" w:lineRule="exact"/>
        <w:ind w:right="1120" w:firstLineChars="200" w:firstLine="420"/>
        <w:rPr>
          <w:rFonts w:ascii="宋体" w:hAnsi="宋体"/>
          <w:color w:val="000000" w:themeColor="text1"/>
          <w:szCs w:val="21"/>
          <w:u w:val="dotted"/>
        </w:rPr>
      </w:pPr>
    </w:p>
    <w:p w:rsidR="005B18C4" w:rsidRPr="00B132D1" w:rsidRDefault="00B92ED9" w:rsidP="005B18C4">
      <w:pPr>
        <w:spacing w:line="500" w:lineRule="exact"/>
        <w:ind w:right="1120" w:firstLineChars="200" w:firstLine="420"/>
        <w:rPr>
          <w:rFonts w:ascii="宋体" w:hAnsi="宋体"/>
          <w:color w:val="000000" w:themeColor="text1"/>
          <w:szCs w:val="21"/>
        </w:rPr>
      </w:pPr>
      <w:r w:rsidRPr="00B132D1">
        <w:rPr>
          <w:rFonts w:ascii="宋体" w:hAnsi="宋体" w:hint="eastAsia"/>
          <w:color w:val="000000" w:themeColor="text1"/>
          <w:szCs w:val="21"/>
        </w:rPr>
        <w:t>二、质疑答复的具体内容、事实依据和法律依据</w:t>
      </w:r>
    </w:p>
    <w:p w:rsidR="005B18C4" w:rsidRPr="00B132D1" w:rsidRDefault="005B18C4" w:rsidP="005B18C4">
      <w:pPr>
        <w:spacing w:line="500" w:lineRule="exact"/>
        <w:ind w:right="1120" w:firstLineChars="200" w:firstLine="420"/>
        <w:rPr>
          <w:rFonts w:ascii="宋体" w:hAnsi="宋体"/>
          <w:color w:val="000000" w:themeColor="text1"/>
          <w:szCs w:val="21"/>
          <w:u w:val="dotted"/>
        </w:rPr>
      </w:pPr>
    </w:p>
    <w:p w:rsidR="005B18C4" w:rsidRPr="00B132D1" w:rsidRDefault="00B92ED9" w:rsidP="005B18C4">
      <w:pPr>
        <w:spacing w:line="500" w:lineRule="exact"/>
        <w:ind w:right="55" w:firstLineChars="200" w:firstLine="420"/>
        <w:rPr>
          <w:rFonts w:ascii="宋体" w:hAnsi="宋体"/>
          <w:color w:val="000000" w:themeColor="text1"/>
          <w:szCs w:val="21"/>
        </w:rPr>
      </w:pPr>
      <w:r w:rsidRPr="00B132D1">
        <w:rPr>
          <w:rFonts w:ascii="宋体" w:hAnsi="宋体" w:hint="eastAsia"/>
          <w:color w:val="000000" w:themeColor="text1"/>
          <w:szCs w:val="21"/>
        </w:rPr>
        <w:t>三、质疑供应商对本质疑答复不满意的，可以在答复期满（年月日）后</w:t>
      </w:r>
      <w:r w:rsidRPr="00B132D1">
        <w:rPr>
          <w:rFonts w:ascii="宋体" w:hAnsi="宋体"/>
          <w:color w:val="000000" w:themeColor="text1"/>
          <w:szCs w:val="21"/>
        </w:rPr>
        <w:t>5个工作日内向提出复审复核申请或向有关行政监督部门提起投诉。</w:t>
      </w:r>
    </w:p>
    <w:p w:rsidR="005B18C4" w:rsidRPr="00B132D1" w:rsidRDefault="005B18C4" w:rsidP="005B18C4">
      <w:pPr>
        <w:spacing w:line="500" w:lineRule="exact"/>
        <w:ind w:right="1120" w:firstLineChars="200" w:firstLine="420"/>
        <w:rPr>
          <w:rFonts w:ascii="宋体" w:hAnsi="宋体"/>
          <w:color w:val="000000" w:themeColor="text1"/>
          <w:szCs w:val="21"/>
        </w:rPr>
      </w:pPr>
    </w:p>
    <w:p w:rsidR="005B18C4" w:rsidRPr="00B132D1" w:rsidRDefault="005B18C4" w:rsidP="005B18C4">
      <w:pPr>
        <w:spacing w:line="500" w:lineRule="exact"/>
        <w:ind w:right="1120" w:firstLineChars="200" w:firstLine="420"/>
        <w:rPr>
          <w:rFonts w:ascii="宋体" w:hAnsi="宋体"/>
          <w:color w:val="000000" w:themeColor="text1"/>
          <w:szCs w:val="21"/>
        </w:rPr>
      </w:pPr>
    </w:p>
    <w:p w:rsidR="005B18C4" w:rsidRPr="00B132D1" w:rsidRDefault="005B18C4" w:rsidP="005B18C4">
      <w:pPr>
        <w:spacing w:line="500" w:lineRule="exact"/>
        <w:ind w:right="1120" w:firstLineChars="200" w:firstLine="420"/>
        <w:rPr>
          <w:rFonts w:ascii="宋体" w:hAnsi="宋体"/>
          <w:color w:val="000000" w:themeColor="text1"/>
          <w:szCs w:val="21"/>
        </w:rPr>
      </w:pPr>
    </w:p>
    <w:p w:rsidR="005B18C4" w:rsidRPr="00B132D1" w:rsidRDefault="00B92ED9" w:rsidP="005B18C4">
      <w:pPr>
        <w:spacing w:line="500" w:lineRule="exact"/>
        <w:ind w:right="55" w:firstLineChars="1700" w:firstLine="3570"/>
        <w:rPr>
          <w:rFonts w:ascii="宋体" w:hAnsi="宋体"/>
          <w:color w:val="000000" w:themeColor="text1"/>
          <w:szCs w:val="21"/>
        </w:rPr>
      </w:pPr>
      <w:r w:rsidRPr="00B132D1">
        <w:rPr>
          <w:rFonts w:ascii="宋体" w:hAnsi="宋体" w:hint="eastAsia"/>
          <w:color w:val="000000" w:themeColor="text1"/>
          <w:szCs w:val="21"/>
        </w:rPr>
        <w:t>单位（部门）（盖章）：</w:t>
      </w:r>
      <w:r w:rsidRPr="00B132D1">
        <w:rPr>
          <w:rFonts w:ascii="宋体" w:hAnsi="宋体"/>
          <w:color w:val="000000" w:themeColor="text1"/>
          <w:szCs w:val="21"/>
        </w:rPr>
        <w:t xml:space="preserve">            </w:t>
      </w:r>
    </w:p>
    <w:p w:rsidR="005B18C4" w:rsidRPr="00B132D1" w:rsidRDefault="00B92ED9" w:rsidP="005B18C4">
      <w:pPr>
        <w:spacing w:line="500" w:lineRule="exact"/>
        <w:ind w:right="55" w:firstLineChars="1700" w:firstLine="3570"/>
        <w:rPr>
          <w:rFonts w:ascii="宋体" w:hAnsi="宋体"/>
          <w:color w:val="000000" w:themeColor="text1"/>
          <w:szCs w:val="21"/>
        </w:rPr>
      </w:pPr>
      <w:r w:rsidRPr="00B132D1">
        <w:rPr>
          <w:rFonts w:ascii="宋体" w:hAnsi="宋体" w:hint="eastAsia"/>
          <w:color w:val="000000" w:themeColor="text1"/>
          <w:szCs w:val="21"/>
        </w:rPr>
        <w:t>质疑答复日期：</w:t>
      </w:r>
      <w:r w:rsidRPr="00B132D1">
        <w:rPr>
          <w:rFonts w:ascii="宋体" w:hAnsi="宋体"/>
          <w:color w:val="000000" w:themeColor="text1"/>
          <w:szCs w:val="21"/>
        </w:rPr>
        <w:t xml:space="preserve"> </w:t>
      </w:r>
      <w:r w:rsidRPr="00B132D1">
        <w:rPr>
          <w:rFonts w:ascii="宋体" w:hAnsi="宋体" w:hint="eastAsia"/>
          <w:color w:val="000000" w:themeColor="text1"/>
          <w:szCs w:val="21"/>
        </w:rPr>
        <w:t>年</w:t>
      </w:r>
      <w:r w:rsidRPr="00B132D1">
        <w:rPr>
          <w:rFonts w:ascii="宋体" w:hAnsi="宋体"/>
          <w:color w:val="000000" w:themeColor="text1"/>
          <w:szCs w:val="21"/>
        </w:rPr>
        <w:t xml:space="preserve">  </w:t>
      </w:r>
      <w:r w:rsidRPr="00B132D1">
        <w:rPr>
          <w:rFonts w:ascii="宋体" w:hAnsi="宋体" w:hint="eastAsia"/>
          <w:color w:val="000000" w:themeColor="text1"/>
          <w:szCs w:val="21"/>
        </w:rPr>
        <w:t>月</w:t>
      </w:r>
      <w:r w:rsidRPr="00B132D1">
        <w:rPr>
          <w:rFonts w:ascii="宋体" w:hAnsi="宋体"/>
          <w:color w:val="000000" w:themeColor="text1"/>
          <w:szCs w:val="21"/>
        </w:rPr>
        <w:t xml:space="preserve">  </w:t>
      </w:r>
      <w:r w:rsidRPr="00B132D1">
        <w:rPr>
          <w:rFonts w:ascii="宋体" w:hAnsi="宋体" w:hint="eastAsia"/>
          <w:color w:val="000000" w:themeColor="text1"/>
          <w:szCs w:val="21"/>
        </w:rPr>
        <w:t>日</w:t>
      </w:r>
    </w:p>
    <w:p w:rsidR="005B18C4" w:rsidRPr="00B132D1" w:rsidRDefault="005B18C4" w:rsidP="005B18C4">
      <w:pPr>
        <w:spacing w:line="500" w:lineRule="exact"/>
        <w:ind w:right="560"/>
        <w:rPr>
          <w:rFonts w:ascii="宋体" w:hAnsi="宋体"/>
          <w:color w:val="000000" w:themeColor="text1"/>
          <w:szCs w:val="21"/>
        </w:rPr>
      </w:pPr>
    </w:p>
    <w:p w:rsidR="005B18C4" w:rsidRPr="00B132D1" w:rsidRDefault="005B18C4" w:rsidP="005B18C4">
      <w:pPr>
        <w:spacing w:line="500" w:lineRule="exact"/>
        <w:ind w:right="560"/>
        <w:rPr>
          <w:rFonts w:ascii="宋体" w:hAnsi="宋体"/>
          <w:color w:val="000000" w:themeColor="text1"/>
          <w:szCs w:val="21"/>
        </w:rPr>
      </w:pPr>
    </w:p>
    <w:p w:rsidR="005B18C4" w:rsidRPr="00B132D1" w:rsidRDefault="005B18C4" w:rsidP="005B18C4">
      <w:pPr>
        <w:spacing w:line="500" w:lineRule="exact"/>
        <w:ind w:right="560"/>
        <w:rPr>
          <w:rFonts w:ascii="宋体" w:hAnsi="宋体"/>
          <w:color w:val="000000" w:themeColor="text1"/>
          <w:szCs w:val="21"/>
        </w:rPr>
      </w:pPr>
    </w:p>
    <w:p w:rsidR="005B18C4" w:rsidRPr="00B132D1" w:rsidRDefault="005B18C4" w:rsidP="005B18C4">
      <w:pPr>
        <w:spacing w:line="500" w:lineRule="exact"/>
        <w:ind w:right="560"/>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5B18C4">
      <w:pPr>
        <w:spacing w:line="500" w:lineRule="exact"/>
        <w:ind w:right="55"/>
        <w:jc w:val="center"/>
        <w:rPr>
          <w:rFonts w:ascii="宋体" w:hAnsi="宋体"/>
          <w:color w:val="000000" w:themeColor="text1"/>
          <w:szCs w:val="21"/>
        </w:rPr>
      </w:pPr>
    </w:p>
    <w:p w:rsidR="005B18C4" w:rsidRPr="00B132D1" w:rsidRDefault="005B18C4" w:rsidP="00C01689">
      <w:pPr>
        <w:ind w:firstLineChars="200" w:firstLine="422"/>
        <w:rPr>
          <w:rFonts w:ascii="宋体" w:hAnsi="宋体"/>
          <w:b/>
          <w:color w:val="000000" w:themeColor="text1"/>
          <w:szCs w:val="21"/>
        </w:rPr>
      </w:pPr>
    </w:p>
    <w:p w:rsidR="005B18C4" w:rsidRPr="00B132D1" w:rsidRDefault="00B92ED9" w:rsidP="005B18C4">
      <w:pPr>
        <w:keepNext/>
        <w:keepLines/>
        <w:outlineLvl w:val="2"/>
        <w:rPr>
          <w:rFonts w:ascii="宋体" w:hAnsi="宋体"/>
          <w:b/>
          <w:bCs/>
          <w:color w:val="000000" w:themeColor="text1"/>
          <w:szCs w:val="21"/>
        </w:rPr>
      </w:pPr>
      <w:r w:rsidRPr="00B132D1">
        <w:rPr>
          <w:rFonts w:ascii="宋体" w:hAnsi="宋体"/>
          <w:b/>
          <w:bCs/>
          <w:color w:val="000000" w:themeColor="text1"/>
          <w:szCs w:val="21"/>
        </w:rPr>
        <w:br w:type="page"/>
      </w:r>
      <w:bookmarkStart w:id="17" w:name="_Toc219023653"/>
      <w:r w:rsidRPr="00B132D1">
        <w:rPr>
          <w:rFonts w:ascii="宋体" w:hAnsi="宋体" w:hint="eastAsia"/>
          <w:b/>
          <w:bCs/>
          <w:color w:val="000000" w:themeColor="text1"/>
          <w:szCs w:val="21"/>
        </w:rPr>
        <w:lastRenderedPageBreak/>
        <w:t>附件</w:t>
      </w:r>
      <w:r w:rsidRPr="00B132D1">
        <w:rPr>
          <w:rFonts w:ascii="宋体" w:hAnsi="宋体"/>
          <w:b/>
          <w:bCs/>
          <w:color w:val="000000" w:themeColor="text1"/>
          <w:szCs w:val="21"/>
        </w:rPr>
        <w:t>5：复审复核申请书（格式范本）</w:t>
      </w:r>
      <w:bookmarkEnd w:id="17"/>
    </w:p>
    <w:p w:rsidR="005B18C4" w:rsidRPr="00B132D1" w:rsidRDefault="00B92ED9" w:rsidP="005B18C4">
      <w:pPr>
        <w:spacing w:line="500" w:lineRule="exact"/>
        <w:ind w:right="55"/>
        <w:jc w:val="center"/>
        <w:rPr>
          <w:rFonts w:ascii="宋体" w:hAnsi="宋体"/>
          <w:color w:val="000000" w:themeColor="text1"/>
          <w:szCs w:val="21"/>
        </w:rPr>
      </w:pPr>
      <w:r w:rsidRPr="00B132D1">
        <w:rPr>
          <w:rFonts w:ascii="宋体" w:hAnsi="宋体" w:hint="eastAsia"/>
          <w:color w:val="000000" w:themeColor="text1"/>
          <w:szCs w:val="21"/>
        </w:rPr>
        <w:t>复审复核申请书（格式范本）</w:t>
      </w:r>
    </w:p>
    <w:p w:rsidR="005B18C4" w:rsidRPr="00B132D1" w:rsidRDefault="00B92ED9" w:rsidP="005B18C4">
      <w:pPr>
        <w:spacing w:line="500" w:lineRule="exact"/>
        <w:ind w:right="55" w:firstLineChars="200" w:firstLine="420"/>
        <w:rPr>
          <w:rFonts w:ascii="宋体" w:hAnsi="宋体"/>
          <w:color w:val="000000" w:themeColor="text1"/>
          <w:szCs w:val="21"/>
        </w:rPr>
      </w:pPr>
      <w:r w:rsidRPr="00B132D1">
        <w:rPr>
          <w:rFonts w:ascii="宋体" w:hAnsi="宋体" w:hint="eastAsia"/>
          <w:color w:val="000000" w:themeColor="text1"/>
          <w:szCs w:val="21"/>
        </w:rPr>
        <w:t>一、申请人基本信息</w:t>
      </w:r>
    </w:p>
    <w:p w:rsidR="005B18C4" w:rsidRPr="00B132D1" w:rsidRDefault="00B92ED9" w:rsidP="005B18C4">
      <w:pPr>
        <w:spacing w:line="500" w:lineRule="exact"/>
        <w:ind w:right="55"/>
        <w:rPr>
          <w:rFonts w:ascii="宋体" w:hAnsi="宋体"/>
          <w:color w:val="000000" w:themeColor="text1"/>
          <w:szCs w:val="21"/>
        </w:rPr>
      </w:pPr>
      <w:r w:rsidRPr="00B132D1">
        <w:rPr>
          <w:rFonts w:ascii="宋体" w:hAnsi="宋体" w:hint="eastAsia"/>
          <w:color w:val="000000" w:themeColor="text1"/>
          <w:szCs w:val="21"/>
        </w:rPr>
        <w:t>申请人：</w:t>
      </w:r>
      <w:r w:rsidRPr="00B132D1">
        <w:rPr>
          <w:rFonts w:ascii="宋体" w:hAnsi="宋体"/>
          <w:color w:val="000000" w:themeColor="text1"/>
          <w:szCs w:val="21"/>
        </w:rPr>
        <w:t xml:space="preserve"> </w:t>
      </w:r>
      <w:r w:rsidRPr="00B132D1">
        <w:rPr>
          <w:rFonts w:ascii="宋体" w:hAnsi="宋体" w:hint="eastAsia"/>
          <w:color w:val="000000" w:themeColor="text1"/>
          <w:szCs w:val="21"/>
        </w:rPr>
        <w:t>地址：邮编：</w:t>
      </w:r>
    </w:p>
    <w:p w:rsidR="005B18C4" w:rsidRPr="00B132D1" w:rsidRDefault="00B92ED9" w:rsidP="005B18C4">
      <w:pPr>
        <w:spacing w:line="500" w:lineRule="exact"/>
        <w:ind w:right="55"/>
        <w:rPr>
          <w:rFonts w:ascii="宋体" w:hAnsi="宋体"/>
          <w:color w:val="000000" w:themeColor="text1"/>
          <w:szCs w:val="21"/>
        </w:rPr>
      </w:pPr>
      <w:r w:rsidRPr="00B132D1">
        <w:rPr>
          <w:rFonts w:ascii="宋体" w:hAnsi="宋体" w:hint="eastAsia"/>
          <w:color w:val="000000" w:themeColor="text1"/>
          <w:szCs w:val="21"/>
        </w:rPr>
        <w:t>联系人：联系电话：</w:t>
      </w:r>
    </w:p>
    <w:p w:rsidR="005B18C4" w:rsidRPr="00B132D1" w:rsidRDefault="00B92ED9" w:rsidP="005B18C4">
      <w:pPr>
        <w:spacing w:line="500" w:lineRule="exact"/>
        <w:ind w:right="55"/>
        <w:rPr>
          <w:rFonts w:ascii="宋体" w:hAnsi="宋体"/>
          <w:color w:val="000000" w:themeColor="text1"/>
          <w:szCs w:val="21"/>
        </w:rPr>
      </w:pPr>
      <w:r w:rsidRPr="00B132D1">
        <w:rPr>
          <w:rFonts w:ascii="宋体" w:hAnsi="宋体" w:hint="eastAsia"/>
          <w:color w:val="000000" w:themeColor="text1"/>
          <w:szCs w:val="21"/>
        </w:rPr>
        <w:t>授权代表人：联系电话：</w:t>
      </w:r>
    </w:p>
    <w:p w:rsidR="005B18C4" w:rsidRPr="00B132D1" w:rsidRDefault="00B92ED9" w:rsidP="005B18C4">
      <w:pPr>
        <w:spacing w:line="500" w:lineRule="exact"/>
        <w:ind w:right="55"/>
        <w:rPr>
          <w:rFonts w:ascii="宋体" w:hAnsi="宋体"/>
          <w:color w:val="000000" w:themeColor="text1"/>
          <w:szCs w:val="21"/>
          <w:u w:val="dotted"/>
        </w:rPr>
      </w:pPr>
      <w:r w:rsidRPr="00B132D1">
        <w:rPr>
          <w:rFonts w:ascii="宋体" w:hAnsi="宋体" w:hint="eastAsia"/>
          <w:color w:val="000000" w:themeColor="text1"/>
          <w:szCs w:val="21"/>
        </w:rPr>
        <w:t>申请复审复核采购项目：</w:t>
      </w:r>
    </w:p>
    <w:p w:rsidR="005B18C4" w:rsidRPr="00B132D1" w:rsidRDefault="00B92ED9" w:rsidP="005B18C4">
      <w:pPr>
        <w:spacing w:line="500" w:lineRule="exact"/>
        <w:ind w:right="55" w:firstLineChars="200" w:firstLine="420"/>
        <w:rPr>
          <w:rFonts w:ascii="宋体" w:hAnsi="宋体"/>
          <w:color w:val="000000" w:themeColor="text1"/>
          <w:szCs w:val="21"/>
        </w:rPr>
      </w:pPr>
      <w:r w:rsidRPr="00B132D1">
        <w:rPr>
          <w:rFonts w:ascii="宋体" w:hAnsi="宋体" w:hint="eastAsia"/>
          <w:color w:val="000000" w:themeColor="text1"/>
          <w:szCs w:val="21"/>
        </w:rPr>
        <w:t>二、质疑和质疑答复情况</w:t>
      </w:r>
    </w:p>
    <w:p w:rsidR="005B18C4" w:rsidRPr="00B132D1" w:rsidRDefault="005B18C4" w:rsidP="005B18C4">
      <w:pPr>
        <w:spacing w:line="500" w:lineRule="exact"/>
        <w:ind w:right="55" w:firstLineChars="200" w:firstLine="420"/>
        <w:rPr>
          <w:rFonts w:ascii="宋体" w:hAnsi="宋体"/>
          <w:color w:val="000000" w:themeColor="text1"/>
          <w:szCs w:val="21"/>
          <w:u w:val="dotted"/>
        </w:rPr>
      </w:pPr>
    </w:p>
    <w:p w:rsidR="005B18C4" w:rsidRPr="00B132D1" w:rsidRDefault="00B92ED9" w:rsidP="005B18C4">
      <w:pPr>
        <w:spacing w:line="500" w:lineRule="exact"/>
        <w:ind w:right="55" w:firstLineChars="200" w:firstLine="420"/>
        <w:rPr>
          <w:rFonts w:ascii="宋体" w:hAnsi="宋体"/>
          <w:color w:val="000000" w:themeColor="text1"/>
          <w:szCs w:val="21"/>
        </w:rPr>
      </w:pPr>
      <w:r w:rsidRPr="00B132D1">
        <w:rPr>
          <w:rFonts w:ascii="宋体" w:hAnsi="宋体" w:hint="eastAsia"/>
          <w:color w:val="000000" w:themeColor="text1"/>
          <w:szCs w:val="21"/>
        </w:rPr>
        <w:t>三、与复审复核事项相关的质疑请求</w:t>
      </w:r>
    </w:p>
    <w:p w:rsidR="005B18C4" w:rsidRPr="00B132D1" w:rsidRDefault="00B92ED9" w:rsidP="005B18C4">
      <w:pPr>
        <w:spacing w:line="500" w:lineRule="exact"/>
        <w:ind w:right="55" w:firstLineChars="200" w:firstLine="420"/>
        <w:rPr>
          <w:rFonts w:ascii="宋体" w:hAnsi="宋体"/>
          <w:color w:val="000000" w:themeColor="text1"/>
          <w:szCs w:val="21"/>
        </w:rPr>
      </w:pPr>
      <w:r w:rsidRPr="00B132D1">
        <w:rPr>
          <w:rFonts w:ascii="宋体" w:hAnsi="宋体" w:hint="eastAsia"/>
          <w:color w:val="000000" w:themeColor="text1"/>
          <w:szCs w:val="21"/>
        </w:rPr>
        <w:t>请求：</w:t>
      </w:r>
    </w:p>
    <w:p w:rsidR="005B18C4" w:rsidRPr="00B132D1" w:rsidRDefault="005B18C4" w:rsidP="005B18C4">
      <w:pPr>
        <w:spacing w:line="500" w:lineRule="exact"/>
        <w:ind w:right="55" w:firstLineChars="200" w:firstLine="420"/>
        <w:rPr>
          <w:rFonts w:ascii="宋体" w:hAnsi="宋体"/>
          <w:color w:val="000000" w:themeColor="text1"/>
          <w:szCs w:val="21"/>
        </w:rPr>
      </w:pPr>
    </w:p>
    <w:p w:rsidR="005B18C4" w:rsidRPr="00B132D1" w:rsidRDefault="00B92ED9" w:rsidP="005B18C4">
      <w:pPr>
        <w:spacing w:line="500" w:lineRule="exact"/>
        <w:ind w:right="55" w:firstLineChars="200" w:firstLine="420"/>
        <w:rPr>
          <w:rFonts w:ascii="宋体" w:hAnsi="宋体"/>
          <w:color w:val="000000" w:themeColor="text1"/>
          <w:szCs w:val="21"/>
        </w:rPr>
      </w:pPr>
      <w:r w:rsidRPr="00B132D1">
        <w:rPr>
          <w:rFonts w:ascii="宋体" w:hAnsi="宋体" w:hint="eastAsia"/>
          <w:color w:val="000000" w:themeColor="text1"/>
          <w:szCs w:val="21"/>
        </w:rPr>
        <w:t>签字（盖章）：</w:t>
      </w:r>
      <w:r w:rsidRPr="00B132D1">
        <w:rPr>
          <w:rFonts w:ascii="宋体" w:hAnsi="宋体"/>
          <w:color w:val="000000" w:themeColor="text1"/>
          <w:szCs w:val="21"/>
        </w:rPr>
        <w:t xml:space="preserve">                   </w:t>
      </w:r>
      <w:r w:rsidRPr="00B132D1">
        <w:rPr>
          <w:rFonts w:ascii="宋体" w:hAnsi="宋体" w:hint="eastAsia"/>
          <w:color w:val="000000" w:themeColor="text1"/>
          <w:szCs w:val="21"/>
        </w:rPr>
        <w:t>公章：</w:t>
      </w:r>
    </w:p>
    <w:p w:rsidR="005B18C4" w:rsidRPr="00B132D1" w:rsidRDefault="00B92ED9" w:rsidP="005B18C4">
      <w:pPr>
        <w:spacing w:line="500" w:lineRule="exact"/>
        <w:rPr>
          <w:rFonts w:ascii="宋体" w:hAnsi="宋体"/>
          <w:color w:val="000000" w:themeColor="text1"/>
          <w:szCs w:val="21"/>
        </w:rPr>
      </w:pPr>
      <w:r w:rsidRPr="00B132D1">
        <w:rPr>
          <w:rFonts w:ascii="宋体" w:hAnsi="宋体"/>
          <w:color w:val="000000" w:themeColor="text1"/>
          <w:szCs w:val="21"/>
        </w:rPr>
        <w:t xml:space="preserve">    日期：</w:t>
      </w:r>
    </w:p>
    <w:p w:rsidR="005B18C4" w:rsidRPr="00B132D1" w:rsidRDefault="005B18C4" w:rsidP="005B18C4">
      <w:pPr>
        <w:rPr>
          <w:rFonts w:ascii="Calibri" w:hAnsi="Calibri"/>
          <w:color w:val="000000" w:themeColor="text1"/>
          <w:szCs w:val="20"/>
        </w:rPr>
      </w:pPr>
    </w:p>
    <w:p w:rsidR="00734999" w:rsidRPr="00B132D1" w:rsidRDefault="00734999">
      <w:pPr>
        <w:rPr>
          <w:rFonts w:ascii="Calibri" w:hAnsi="Calibri"/>
          <w:szCs w:val="20"/>
        </w:rPr>
      </w:pPr>
    </w:p>
    <w:p w:rsidR="008346E8" w:rsidRPr="00B132D1" w:rsidRDefault="008346E8">
      <w:pPr>
        <w:adjustRightInd w:val="0"/>
        <w:snapToGrid w:val="0"/>
        <w:spacing w:line="360" w:lineRule="auto"/>
        <w:ind w:firstLineChars="200" w:firstLine="420"/>
        <w:jc w:val="left"/>
        <w:rPr>
          <w:rFonts w:ascii="宋体" w:hAnsi="宋体"/>
          <w:kern w:val="0"/>
          <w:szCs w:val="28"/>
        </w:rPr>
      </w:pP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hAnsi="黑体"/>
          <w:b/>
          <w:sz w:val="32"/>
        </w:rPr>
      </w:pPr>
      <w:r w:rsidRPr="00B132D1">
        <w:rPr>
          <w:rFonts w:ascii="黑体" w:eastAsia="黑体" w:hAnsi="黑体" w:hint="eastAsia"/>
          <w:b/>
          <w:sz w:val="32"/>
        </w:rPr>
        <w:lastRenderedPageBreak/>
        <w:t>附件一：开标记录表</w:t>
      </w: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kern w:val="0"/>
          <w:sz w:val="28"/>
          <w:szCs w:val="28"/>
          <w:u w:val="single"/>
        </w:rPr>
        <w:t>________</w:t>
      </w:r>
      <w:r w:rsidRPr="00B132D1">
        <w:rPr>
          <w:rFonts w:ascii="黑体" w:eastAsia="黑体" w:hint="eastAsia"/>
          <w:kern w:val="0"/>
          <w:sz w:val="28"/>
          <w:szCs w:val="28"/>
        </w:rPr>
        <w:t>（项目名称）</w:t>
      </w:r>
      <w:r w:rsidRPr="00B132D1">
        <w:rPr>
          <w:rFonts w:ascii="黑体" w:eastAsia="黑体" w:hint="eastAsia"/>
          <w:color w:val="000000" w:themeColor="text1"/>
          <w:kern w:val="0"/>
          <w:sz w:val="28"/>
          <w:szCs w:val="28"/>
          <w:u w:val="single"/>
        </w:rPr>
        <w:t xml:space="preserve">      </w:t>
      </w:r>
      <w:r w:rsidRPr="00B132D1">
        <w:rPr>
          <w:rFonts w:ascii="黑体" w:eastAsia="黑体" w:hint="eastAsia"/>
          <w:kern w:val="0"/>
          <w:sz w:val="28"/>
          <w:szCs w:val="28"/>
        </w:rPr>
        <w:t>（标段）开标记录表</w:t>
      </w:r>
    </w:p>
    <w:p w:rsidR="008346E8" w:rsidRPr="00B132D1" w:rsidRDefault="00B92ED9">
      <w:pPr>
        <w:adjustRightInd w:val="0"/>
        <w:snapToGrid w:val="0"/>
        <w:spacing w:line="360" w:lineRule="auto"/>
        <w:jc w:val="left"/>
        <w:rPr>
          <w:rFonts w:ascii="宋体" w:hAnsi="宋体"/>
          <w:kern w:val="0"/>
        </w:rPr>
      </w:pPr>
      <w:r w:rsidRPr="00B132D1">
        <w:rPr>
          <w:rFonts w:ascii="宋体" w:hAnsi="宋体" w:hint="eastAsia"/>
          <w:kern w:val="0"/>
          <w:szCs w:val="21"/>
        </w:rPr>
        <w:t>开标时间：</w:t>
      </w:r>
      <w:r w:rsidRPr="00B132D1">
        <w:rPr>
          <w:rFonts w:ascii="宋体" w:hAnsi="宋体" w:hint="eastAsia"/>
          <w:kern w:val="0"/>
          <w:szCs w:val="28"/>
        </w:rPr>
        <w:t>____</w:t>
      </w:r>
      <w:r w:rsidRPr="00B132D1">
        <w:rPr>
          <w:rFonts w:ascii="宋体" w:hAnsi="宋体" w:hint="eastAsia"/>
          <w:kern w:val="0"/>
          <w:szCs w:val="21"/>
        </w:rPr>
        <w:t>年</w:t>
      </w:r>
      <w:r w:rsidRPr="00B132D1">
        <w:rPr>
          <w:rFonts w:ascii="宋体" w:hAnsi="宋体" w:hint="eastAsia"/>
          <w:kern w:val="0"/>
          <w:szCs w:val="28"/>
        </w:rPr>
        <w:t>____</w:t>
      </w:r>
      <w:r w:rsidRPr="00B132D1">
        <w:rPr>
          <w:rFonts w:ascii="宋体" w:hAnsi="宋体" w:hint="eastAsia"/>
          <w:kern w:val="0"/>
          <w:szCs w:val="21"/>
        </w:rPr>
        <w:t>月</w:t>
      </w:r>
      <w:r w:rsidRPr="00B132D1">
        <w:rPr>
          <w:rFonts w:ascii="宋体" w:hAnsi="宋体" w:hint="eastAsia"/>
          <w:kern w:val="0"/>
          <w:szCs w:val="28"/>
        </w:rPr>
        <w:t>____</w:t>
      </w:r>
      <w:r w:rsidRPr="00B132D1">
        <w:rPr>
          <w:rFonts w:ascii="宋体" w:hAnsi="宋体" w:hint="eastAsia"/>
          <w:kern w:val="0"/>
          <w:szCs w:val="21"/>
        </w:rPr>
        <w:t>日</w:t>
      </w:r>
      <w:r w:rsidRPr="00B132D1">
        <w:rPr>
          <w:rFonts w:ascii="宋体" w:hAnsi="宋体" w:hint="eastAsia"/>
          <w:kern w:val="0"/>
          <w:szCs w:val="28"/>
        </w:rPr>
        <w:t>____</w:t>
      </w:r>
      <w:r w:rsidRPr="00B132D1">
        <w:rPr>
          <w:rFonts w:ascii="宋体" w:hAnsi="宋体" w:hint="eastAsia"/>
          <w:kern w:val="0"/>
          <w:szCs w:val="21"/>
        </w:rPr>
        <w:t>时</w:t>
      </w:r>
      <w:r w:rsidRPr="00B132D1">
        <w:rPr>
          <w:rFonts w:ascii="宋体" w:hAnsi="宋体" w:hint="eastAsia"/>
          <w:kern w:val="0"/>
          <w:szCs w:val="28"/>
        </w:rPr>
        <w:t>____</w:t>
      </w:r>
      <w:r w:rsidRPr="00B132D1">
        <w:rPr>
          <w:rFonts w:ascii="宋体" w:hAnsi="宋体" w:hint="eastAsia"/>
          <w:kern w:val="0"/>
          <w:szCs w:val="21"/>
        </w:rPr>
        <w:t xml:space="preserve">分                    开标地点：                 </w:t>
      </w:r>
    </w:p>
    <w:tbl>
      <w:tblPr>
        <w:tblW w:w="8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1179"/>
        <w:gridCol w:w="1293"/>
        <w:gridCol w:w="1417"/>
        <w:gridCol w:w="1135"/>
        <w:gridCol w:w="1276"/>
        <w:gridCol w:w="617"/>
        <w:gridCol w:w="765"/>
      </w:tblGrid>
      <w:tr w:rsidR="002D61CB" w:rsidRPr="00B132D1">
        <w:trPr>
          <w:trHeight w:val="454"/>
          <w:jc w:val="center"/>
        </w:trPr>
        <w:tc>
          <w:tcPr>
            <w:tcW w:w="532"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序号</w:t>
            </w:r>
          </w:p>
        </w:tc>
        <w:tc>
          <w:tcPr>
            <w:tcW w:w="1179"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投标人</w:t>
            </w:r>
          </w:p>
        </w:tc>
        <w:tc>
          <w:tcPr>
            <w:tcW w:w="1293"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投标保证金</w:t>
            </w:r>
          </w:p>
        </w:tc>
        <w:tc>
          <w:tcPr>
            <w:tcW w:w="141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投标报价</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（元）</w:t>
            </w:r>
          </w:p>
        </w:tc>
        <w:tc>
          <w:tcPr>
            <w:tcW w:w="1135"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质量</w:t>
            </w:r>
            <w:r w:rsidRPr="00B132D1">
              <w:rPr>
                <w:rFonts w:ascii="宋体" w:hAnsi="宋体" w:hint="eastAsia"/>
                <w:kern w:val="0"/>
                <w:szCs w:val="21"/>
              </w:rPr>
              <w:t>标准</w:t>
            </w:r>
          </w:p>
        </w:tc>
        <w:tc>
          <w:tcPr>
            <w:tcW w:w="1276"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工期</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（日历天）</w:t>
            </w:r>
          </w:p>
        </w:tc>
        <w:tc>
          <w:tcPr>
            <w:tcW w:w="61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备注</w:t>
            </w:r>
          </w:p>
        </w:tc>
        <w:tc>
          <w:tcPr>
            <w:tcW w:w="765"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kern w:val="0"/>
                <w:szCs w:val="21"/>
              </w:rPr>
              <w:t>签名</w:t>
            </w: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532"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bl>
    <w:p w:rsidR="008346E8" w:rsidRPr="00B132D1" w:rsidRDefault="00B92ED9">
      <w:pPr>
        <w:adjustRightInd w:val="0"/>
        <w:snapToGrid w:val="0"/>
        <w:spacing w:line="360" w:lineRule="auto"/>
        <w:rPr>
          <w:kern w:val="0"/>
          <w:u w:val="single"/>
        </w:rPr>
      </w:pPr>
      <w:r w:rsidRPr="00B132D1">
        <w:rPr>
          <w:rFonts w:hint="eastAsia"/>
          <w:kern w:val="0"/>
        </w:rPr>
        <w:t>招标人代表：</w:t>
      </w:r>
      <w:r w:rsidRPr="00B132D1">
        <w:rPr>
          <w:kern w:val="0"/>
          <w:u w:val="single"/>
        </w:rPr>
        <w:t>__________</w:t>
      </w:r>
      <w:r w:rsidRPr="00B132D1">
        <w:rPr>
          <w:rFonts w:hint="eastAsia"/>
          <w:kern w:val="0"/>
        </w:rPr>
        <w:t>纪律监察：</w:t>
      </w:r>
      <w:r w:rsidRPr="00B132D1">
        <w:rPr>
          <w:kern w:val="0"/>
          <w:u w:val="single"/>
        </w:rPr>
        <w:t>_____________</w:t>
      </w:r>
      <w:r w:rsidRPr="00B132D1">
        <w:rPr>
          <w:rFonts w:hint="eastAsia"/>
          <w:kern w:val="0"/>
        </w:rPr>
        <w:t>行政监管：</w:t>
      </w:r>
      <w:r w:rsidRPr="00B132D1">
        <w:rPr>
          <w:kern w:val="0"/>
          <w:u w:val="single"/>
        </w:rPr>
        <w:t>_____________</w:t>
      </w:r>
    </w:p>
    <w:p w:rsidR="008346E8" w:rsidRPr="00B132D1" w:rsidRDefault="00B92ED9">
      <w:pPr>
        <w:adjustRightInd w:val="0"/>
        <w:snapToGrid w:val="0"/>
        <w:spacing w:line="360" w:lineRule="auto"/>
        <w:rPr>
          <w:kern w:val="0"/>
        </w:rPr>
      </w:pPr>
      <w:r w:rsidRPr="00B132D1">
        <w:rPr>
          <w:rFonts w:hint="eastAsia"/>
          <w:kern w:val="0"/>
        </w:rPr>
        <w:t>招标代理：</w:t>
      </w:r>
      <w:r w:rsidRPr="00B132D1">
        <w:rPr>
          <w:kern w:val="0"/>
          <w:u w:val="single"/>
        </w:rPr>
        <w:t>__________</w:t>
      </w:r>
      <w:r w:rsidRPr="00B132D1">
        <w:rPr>
          <w:rFonts w:hint="eastAsia"/>
          <w:kern w:val="0"/>
        </w:rPr>
        <w:t>交易中心：</w:t>
      </w:r>
      <w:r w:rsidRPr="00B132D1">
        <w:rPr>
          <w:kern w:val="0"/>
          <w:u w:val="single"/>
        </w:rPr>
        <w:t>_____________</w:t>
      </w:r>
    </w:p>
    <w:p w:rsidR="008346E8" w:rsidRPr="00B132D1" w:rsidRDefault="00B92ED9">
      <w:pPr>
        <w:adjustRightInd w:val="0"/>
        <w:snapToGrid w:val="0"/>
        <w:spacing w:line="360" w:lineRule="auto"/>
        <w:ind w:firstLineChars="2500" w:firstLine="5250"/>
        <w:jc w:val="left"/>
        <w:rPr>
          <w:rFonts w:ascii="宋体" w:hAnsi="宋体"/>
          <w:kern w:val="0"/>
        </w:rPr>
      </w:pPr>
      <w:r w:rsidRPr="00B132D1">
        <w:rPr>
          <w:rFonts w:ascii="宋体" w:hAnsi="宋体"/>
          <w:kern w:val="0"/>
          <w:u w:val="single"/>
        </w:rPr>
        <w:t>____</w:t>
      </w:r>
      <w:r w:rsidRPr="00B132D1">
        <w:rPr>
          <w:rFonts w:ascii="宋体" w:hAnsi="宋体" w:hint="eastAsia"/>
          <w:kern w:val="0"/>
          <w:u w:val="single"/>
        </w:rPr>
        <w:t>__</w:t>
      </w:r>
      <w:r w:rsidRPr="00B132D1">
        <w:rPr>
          <w:rFonts w:ascii="宋体" w:hAnsi="宋体"/>
          <w:kern w:val="0"/>
          <w:u w:val="single"/>
        </w:rPr>
        <w:t>_</w:t>
      </w:r>
      <w:r w:rsidRPr="00B132D1">
        <w:rPr>
          <w:rFonts w:ascii="宋体" w:hAnsi="宋体" w:hint="eastAsia"/>
          <w:kern w:val="0"/>
        </w:rPr>
        <w:t>年</w:t>
      </w:r>
      <w:r w:rsidRPr="00B132D1">
        <w:rPr>
          <w:rFonts w:ascii="宋体" w:hAnsi="宋体"/>
          <w:kern w:val="0"/>
          <w:u w:val="single"/>
        </w:rPr>
        <w:t>______</w:t>
      </w:r>
      <w:r w:rsidRPr="00B132D1">
        <w:rPr>
          <w:rFonts w:ascii="宋体" w:hAnsi="宋体" w:hint="eastAsia"/>
          <w:kern w:val="0"/>
        </w:rPr>
        <w:t>月</w:t>
      </w:r>
      <w:r w:rsidRPr="00B132D1">
        <w:rPr>
          <w:rFonts w:ascii="宋体" w:hAnsi="宋体"/>
          <w:kern w:val="0"/>
          <w:u w:val="single"/>
        </w:rPr>
        <w:t>______</w:t>
      </w:r>
      <w:r w:rsidRPr="00B132D1">
        <w:rPr>
          <w:rFonts w:ascii="宋体" w:hAnsi="宋体" w:hint="eastAsia"/>
          <w:kern w:val="0"/>
        </w:rPr>
        <w:t>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hAnsi="黑体"/>
          <w:b/>
          <w:sz w:val="32"/>
        </w:rPr>
      </w:pPr>
      <w:r w:rsidRPr="00B132D1">
        <w:rPr>
          <w:rFonts w:ascii="黑体" w:eastAsia="黑体" w:hAnsi="黑体"/>
          <w:b/>
          <w:sz w:val="32"/>
        </w:rPr>
        <w:lastRenderedPageBreak/>
        <w:t>附</w:t>
      </w:r>
      <w:r w:rsidRPr="00B132D1">
        <w:rPr>
          <w:rFonts w:ascii="黑体" w:eastAsia="黑体" w:hAnsi="黑体" w:hint="eastAsia"/>
          <w:b/>
          <w:sz w:val="32"/>
        </w:rPr>
        <w:t>件</w:t>
      </w:r>
      <w:r w:rsidRPr="00B132D1">
        <w:rPr>
          <w:rFonts w:ascii="黑体" w:eastAsia="黑体" w:hAnsi="黑体"/>
          <w:b/>
          <w:sz w:val="32"/>
        </w:rPr>
        <w:t>二：问题澄清通知</w:t>
      </w:r>
    </w:p>
    <w:p w:rsidR="008346E8" w:rsidRPr="00B132D1" w:rsidRDefault="008346E8">
      <w:pPr>
        <w:adjustRightInd w:val="0"/>
        <w:snapToGrid w:val="0"/>
        <w:spacing w:line="360" w:lineRule="auto"/>
        <w:jc w:val="center"/>
        <w:rPr>
          <w:rFonts w:eastAsia="黑体"/>
          <w:kern w:val="0"/>
          <w:sz w:val="28"/>
          <w:szCs w:val="28"/>
        </w:rPr>
      </w:pPr>
    </w:p>
    <w:p w:rsidR="008346E8" w:rsidRPr="00B132D1" w:rsidRDefault="00B92ED9">
      <w:pPr>
        <w:adjustRightInd w:val="0"/>
        <w:snapToGrid w:val="0"/>
        <w:spacing w:line="360" w:lineRule="auto"/>
        <w:jc w:val="center"/>
        <w:rPr>
          <w:rFonts w:eastAsia="黑体"/>
          <w:kern w:val="0"/>
          <w:sz w:val="28"/>
          <w:szCs w:val="28"/>
        </w:rPr>
      </w:pPr>
      <w:r w:rsidRPr="00B132D1">
        <w:rPr>
          <w:rFonts w:eastAsia="黑体"/>
          <w:kern w:val="0"/>
          <w:sz w:val="28"/>
          <w:szCs w:val="28"/>
        </w:rPr>
        <w:t>问题澄清通知</w:t>
      </w:r>
    </w:p>
    <w:p w:rsidR="008346E8" w:rsidRPr="00B132D1" w:rsidRDefault="00B92ED9">
      <w:pPr>
        <w:adjustRightInd w:val="0"/>
        <w:snapToGrid w:val="0"/>
        <w:spacing w:line="360" w:lineRule="auto"/>
        <w:ind w:firstLineChars="2500" w:firstLine="5250"/>
        <w:jc w:val="left"/>
        <w:rPr>
          <w:rFonts w:ascii="宋体" w:hAnsi="宋体"/>
          <w:kern w:val="0"/>
          <w:szCs w:val="21"/>
        </w:rPr>
      </w:pPr>
      <w:r w:rsidRPr="00B132D1">
        <w:rPr>
          <w:rFonts w:ascii="宋体" w:hAnsi="宋体"/>
          <w:kern w:val="0"/>
          <w:szCs w:val="21"/>
        </w:rPr>
        <w:t>编号：</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u w:val="single"/>
        </w:rPr>
        <w:t>_____________</w:t>
      </w:r>
      <w:r w:rsidRPr="00B132D1">
        <w:rPr>
          <w:rFonts w:ascii="宋体" w:hAnsi="宋体"/>
          <w:kern w:val="0"/>
          <w:szCs w:val="21"/>
        </w:rPr>
        <w:t>（投标人名称）：</w:t>
      </w:r>
    </w:p>
    <w:p w:rsidR="008346E8" w:rsidRPr="00B132D1" w:rsidRDefault="008346E8">
      <w:pPr>
        <w:adjustRightInd w:val="0"/>
        <w:snapToGrid w:val="0"/>
        <w:spacing w:line="360" w:lineRule="auto"/>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u w:val="single"/>
        </w:rPr>
        <w:t>_____________</w:t>
      </w:r>
      <w:r w:rsidRPr="00B132D1">
        <w:rPr>
          <w:rFonts w:ascii="宋体" w:hAnsi="宋体"/>
          <w:kern w:val="0"/>
          <w:szCs w:val="21"/>
        </w:rPr>
        <w:t>（项目名称）</w:t>
      </w:r>
      <w:r w:rsidRPr="00B132D1">
        <w:rPr>
          <w:rFonts w:ascii="宋体" w:hAnsi="宋体"/>
          <w:kern w:val="0"/>
          <w:szCs w:val="21"/>
          <w:u w:val="single"/>
        </w:rPr>
        <w:t>_____________</w:t>
      </w:r>
      <w:r w:rsidRPr="00B132D1">
        <w:rPr>
          <w:rFonts w:ascii="宋体" w:hAnsi="宋体" w:hint="eastAsia"/>
          <w:kern w:val="0"/>
          <w:szCs w:val="21"/>
        </w:rPr>
        <w:t>（标段）</w:t>
      </w:r>
      <w:r w:rsidRPr="00B132D1">
        <w:rPr>
          <w:rFonts w:ascii="宋体" w:hAnsi="宋体"/>
          <w:kern w:val="0"/>
          <w:szCs w:val="21"/>
        </w:rPr>
        <w:t>招标的评标委员会，对你方的投标文件进行了仔细的审查，现需你方对下列问题以书面形式予以澄清：</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1.</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2.</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请将上述问题的澄清于</w:t>
      </w:r>
      <w:r w:rsidRPr="00B132D1">
        <w:rPr>
          <w:rFonts w:ascii="宋体" w:hAnsi="宋体"/>
          <w:kern w:val="0"/>
          <w:szCs w:val="21"/>
          <w:u w:val="single"/>
        </w:rPr>
        <w:t>______</w:t>
      </w:r>
      <w:r w:rsidRPr="00B132D1">
        <w:rPr>
          <w:rFonts w:ascii="宋体" w:hAnsi="宋体"/>
          <w:kern w:val="0"/>
          <w:szCs w:val="21"/>
        </w:rPr>
        <w:t>年</w:t>
      </w:r>
      <w:r w:rsidRPr="00B132D1">
        <w:rPr>
          <w:rFonts w:ascii="宋体" w:hAnsi="宋体"/>
          <w:kern w:val="0"/>
          <w:szCs w:val="21"/>
          <w:u w:val="single"/>
        </w:rPr>
        <w:t>____</w:t>
      </w:r>
      <w:r w:rsidRPr="00B132D1">
        <w:rPr>
          <w:rFonts w:ascii="宋体" w:hAnsi="宋体"/>
          <w:kern w:val="0"/>
          <w:szCs w:val="21"/>
        </w:rPr>
        <w:t>月</w:t>
      </w:r>
      <w:r w:rsidRPr="00B132D1">
        <w:rPr>
          <w:rFonts w:ascii="宋体" w:hAnsi="宋体"/>
          <w:kern w:val="0"/>
          <w:szCs w:val="21"/>
          <w:u w:val="single"/>
        </w:rPr>
        <w:t>____</w:t>
      </w:r>
      <w:r w:rsidRPr="00B132D1">
        <w:rPr>
          <w:rFonts w:ascii="宋体" w:hAnsi="宋体"/>
          <w:kern w:val="0"/>
          <w:szCs w:val="21"/>
        </w:rPr>
        <w:t>日</w:t>
      </w:r>
      <w:r w:rsidRPr="00B132D1">
        <w:rPr>
          <w:rFonts w:ascii="宋体" w:hAnsi="宋体"/>
          <w:kern w:val="0"/>
          <w:szCs w:val="21"/>
          <w:u w:val="single"/>
        </w:rPr>
        <w:t>____</w:t>
      </w:r>
      <w:r w:rsidRPr="00B132D1">
        <w:rPr>
          <w:rFonts w:ascii="宋体" w:hAnsi="宋体"/>
          <w:kern w:val="0"/>
          <w:szCs w:val="21"/>
        </w:rPr>
        <w:t>时前递交至</w:t>
      </w:r>
      <w:r w:rsidRPr="00B132D1">
        <w:rPr>
          <w:rFonts w:ascii="宋体" w:hAnsi="宋体"/>
          <w:kern w:val="0"/>
          <w:szCs w:val="21"/>
          <w:u w:val="single"/>
        </w:rPr>
        <w:t>_______________________</w:t>
      </w:r>
      <w:r w:rsidRPr="00B132D1">
        <w:rPr>
          <w:rFonts w:ascii="宋体" w:hAnsi="宋体"/>
          <w:kern w:val="0"/>
          <w:szCs w:val="21"/>
        </w:rPr>
        <w:t>（详细地址）</w:t>
      </w:r>
      <w:r w:rsidRPr="00B132D1">
        <w:rPr>
          <w:rFonts w:ascii="宋体" w:hAnsi="宋体" w:hint="eastAsia"/>
          <w:kern w:val="0"/>
          <w:szCs w:val="21"/>
        </w:rPr>
        <w:t>或传真至</w:t>
      </w:r>
      <w:r w:rsidRPr="00B132D1">
        <w:rPr>
          <w:rFonts w:ascii="宋体" w:hAnsi="宋体"/>
          <w:kern w:val="0"/>
          <w:szCs w:val="21"/>
          <w:u w:val="single"/>
        </w:rPr>
        <w:t>_________</w:t>
      </w:r>
      <w:r w:rsidRPr="00B132D1">
        <w:rPr>
          <w:rFonts w:ascii="宋体" w:hAnsi="宋体" w:hint="eastAsia"/>
          <w:kern w:val="0"/>
          <w:szCs w:val="21"/>
        </w:rPr>
        <w:t>（传真号码）。采用传真方式的，应在</w:t>
      </w:r>
      <w:r w:rsidRPr="00B132D1">
        <w:rPr>
          <w:rFonts w:ascii="宋体" w:hAnsi="宋体"/>
          <w:kern w:val="0"/>
          <w:szCs w:val="21"/>
          <w:u w:val="single"/>
        </w:rPr>
        <w:t>_______</w:t>
      </w:r>
      <w:r w:rsidRPr="00B132D1">
        <w:rPr>
          <w:rFonts w:ascii="宋体" w:hAnsi="宋体"/>
          <w:kern w:val="0"/>
          <w:szCs w:val="21"/>
        </w:rPr>
        <w:t>年</w:t>
      </w:r>
      <w:r w:rsidRPr="00B132D1">
        <w:rPr>
          <w:rFonts w:ascii="宋体" w:hAnsi="宋体"/>
          <w:kern w:val="0"/>
          <w:szCs w:val="21"/>
          <w:u w:val="single"/>
        </w:rPr>
        <w:t>________</w:t>
      </w:r>
      <w:r w:rsidRPr="00B132D1">
        <w:rPr>
          <w:rFonts w:ascii="宋体" w:hAnsi="宋体"/>
          <w:kern w:val="0"/>
          <w:szCs w:val="21"/>
        </w:rPr>
        <w:t>月</w:t>
      </w:r>
      <w:r w:rsidRPr="00B132D1">
        <w:rPr>
          <w:rFonts w:ascii="宋体" w:hAnsi="宋体"/>
          <w:kern w:val="0"/>
          <w:szCs w:val="21"/>
          <w:u w:val="single"/>
        </w:rPr>
        <w:t>________</w:t>
      </w:r>
      <w:r w:rsidRPr="00B132D1">
        <w:rPr>
          <w:rFonts w:ascii="宋体" w:hAnsi="宋体"/>
          <w:kern w:val="0"/>
          <w:szCs w:val="21"/>
        </w:rPr>
        <w:t>日</w:t>
      </w:r>
      <w:r w:rsidRPr="00B132D1">
        <w:rPr>
          <w:rFonts w:ascii="宋体" w:hAnsi="宋体"/>
          <w:kern w:val="0"/>
          <w:szCs w:val="21"/>
          <w:u w:val="single"/>
        </w:rPr>
        <w:t>________</w:t>
      </w:r>
      <w:r w:rsidRPr="00B132D1">
        <w:rPr>
          <w:rFonts w:ascii="宋体" w:hAnsi="宋体" w:hint="eastAsia"/>
          <w:kern w:val="0"/>
          <w:szCs w:val="21"/>
        </w:rPr>
        <w:t>时前将扫描件递交至</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u w:val="single"/>
        </w:rPr>
        <w:t>_____________________________</w:t>
      </w:r>
      <w:r w:rsidRPr="00B132D1">
        <w:rPr>
          <w:rFonts w:ascii="宋体" w:hAnsi="宋体"/>
          <w:kern w:val="0"/>
          <w:szCs w:val="21"/>
        </w:rPr>
        <w:t>（详细地址）。</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hint="eastAsia"/>
          <w:kern w:val="0"/>
          <w:szCs w:val="21"/>
        </w:rPr>
        <w:t>招标人或招标代理机构</w:t>
      </w:r>
      <w:r w:rsidRPr="00B132D1">
        <w:rPr>
          <w:rFonts w:ascii="宋体" w:hAnsi="宋体"/>
          <w:kern w:val="0"/>
          <w:szCs w:val="21"/>
        </w:rPr>
        <w:t>：</w:t>
      </w:r>
      <w:r w:rsidRPr="00B132D1">
        <w:rPr>
          <w:rFonts w:ascii="宋体" w:hAnsi="宋体"/>
          <w:kern w:val="0"/>
          <w:szCs w:val="21"/>
          <w:u w:val="single"/>
        </w:rPr>
        <w:t>_________</w:t>
      </w:r>
      <w:r w:rsidRPr="00B132D1">
        <w:rPr>
          <w:rFonts w:ascii="宋体" w:hAnsi="宋体"/>
          <w:kern w:val="0"/>
          <w:szCs w:val="21"/>
        </w:rPr>
        <w:t>（签字</w:t>
      </w:r>
      <w:r w:rsidRPr="00B132D1">
        <w:rPr>
          <w:rFonts w:ascii="宋体" w:hAnsi="宋体" w:hint="eastAsia"/>
          <w:kern w:val="0"/>
          <w:szCs w:val="21"/>
        </w:rPr>
        <w:t>或盖章</w:t>
      </w:r>
      <w:r w:rsidRPr="00B132D1">
        <w:rPr>
          <w:rFonts w:ascii="宋体" w:hAnsi="宋体"/>
          <w:kern w:val="0"/>
          <w:szCs w:val="21"/>
        </w:rPr>
        <w:t>）</w:t>
      </w:r>
    </w:p>
    <w:p w:rsidR="008346E8" w:rsidRPr="00B132D1" w:rsidRDefault="00B92ED9">
      <w:pPr>
        <w:adjustRightInd w:val="0"/>
        <w:snapToGrid w:val="0"/>
        <w:spacing w:line="360" w:lineRule="auto"/>
        <w:ind w:firstLineChars="2500" w:firstLine="5250"/>
        <w:jc w:val="left"/>
        <w:rPr>
          <w:rFonts w:ascii="宋体" w:hAnsi="宋体"/>
          <w:kern w:val="0"/>
          <w:szCs w:val="21"/>
        </w:rPr>
      </w:pPr>
      <w:r w:rsidRPr="00B132D1">
        <w:rPr>
          <w:rFonts w:ascii="宋体" w:hAnsi="宋体"/>
          <w:kern w:val="0"/>
          <w:szCs w:val="21"/>
          <w:u w:val="single"/>
        </w:rPr>
        <w:t>_________</w:t>
      </w:r>
      <w:r w:rsidRPr="00B132D1">
        <w:rPr>
          <w:rFonts w:ascii="宋体" w:hAnsi="宋体"/>
          <w:kern w:val="0"/>
          <w:szCs w:val="21"/>
        </w:rPr>
        <w:t>年</w:t>
      </w:r>
      <w:r w:rsidRPr="00B132D1">
        <w:rPr>
          <w:rFonts w:ascii="宋体" w:hAnsi="宋体"/>
          <w:kern w:val="0"/>
          <w:szCs w:val="21"/>
          <w:u w:val="single"/>
        </w:rPr>
        <w:t>________</w:t>
      </w:r>
      <w:r w:rsidRPr="00B132D1">
        <w:rPr>
          <w:rFonts w:ascii="宋体" w:hAnsi="宋体"/>
          <w:kern w:val="0"/>
          <w:szCs w:val="21"/>
        </w:rPr>
        <w:t>月</w:t>
      </w:r>
      <w:r w:rsidRPr="00B132D1">
        <w:rPr>
          <w:rFonts w:ascii="宋体" w:hAnsi="宋体"/>
          <w:kern w:val="0"/>
          <w:szCs w:val="21"/>
          <w:u w:val="single"/>
        </w:rPr>
        <w:t>________</w:t>
      </w:r>
      <w:r w:rsidRPr="00B132D1">
        <w:rPr>
          <w:rFonts w:ascii="宋体" w:hAnsi="宋体"/>
          <w:kern w:val="0"/>
          <w:szCs w:val="21"/>
        </w:rPr>
        <w:t>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hAnsi="黑体"/>
          <w:b/>
          <w:sz w:val="32"/>
        </w:rPr>
      </w:pPr>
      <w:r w:rsidRPr="00B132D1">
        <w:rPr>
          <w:rFonts w:ascii="黑体" w:eastAsia="黑体" w:hAnsi="黑体" w:hint="eastAsia"/>
          <w:b/>
          <w:sz w:val="32"/>
        </w:rPr>
        <w:lastRenderedPageBreak/>
        <w:t>附件三：问题的澄清</w:t>
      </w:r>
    </w:p>
    <w:p w:rsidR="008346E8" w:rsidRPr="00B132D1" w:rsidRDefault="008346E8">
      <w:pPr>
        <w:adjustRightInd w:val="0"/>
        <w:snapToGrid w:val="0"/>
        <w:spacing w:line="360" w:lineRule="auto"/>
        <w:jc w:val="center"/>
        <w:rPr>
          <w:rFonts w:ascii="黑体" w:eastAsia="黑体"/>
          <w:kern w:val="0"/>
          <w:sz w:val="28"/>
          <w:szCs w:val="28"/>
        </w:rPr>
      </w:pP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问题的澄清</w:t>
      </w:r>
    </w:p>
    <w:p w:rsidR="008346E8" w:rsidRPr="00B132D1" w:rsidRDefault="00B92ED9">
      <w:pPr>
        <w:adjustRightInd w:val="0"/>
        <w:snapToGrid w:val="0"/>
        <w:spacing w:line="360" w:lineRule="auto"/>
        <w:ind w:firstLineChars="2500" w:firstLine="5250"/>
        <w:jc w:val="left"/>
        <w:rPr>
          <w:rFonts w:ascii="宋体" w:hAnsi="宋体"/>
          <w:kern w:val="0"/>
        </w:rPr>
      </w:pPr>
      <w:r w:rsidRPr="00B132D1">
        <w:rPr>
          <w:rFonts w:ascii="宋体" w:hAnsi="宋体" w:hint="eastAsia"/>
          <w:kern w:val="0"/>
        </w:rPr>
        <w:t>编号：</w:t>
      </w:r>
    </w:p>
    <w:p w:rsidR="008346E8" w:rsidRPr="00B132D1" w:rsidRDefault="008346E8">
      <w:pPr>
        <w:adjustRightInd w:val="0"/>
        <w:snapToGrid w:val="0"/>
        <w:spacing w:line="360" w:lineRule="auto"/>
        <w:jc w:val="left"/>
        <w:rPr>
          <w:rFonts w:ascii="宋体" w:hAnsi="宋体"/>
          <w:kern w:val="0"/>
          <w:szCs w:val="21"/>
        </w:rPr>
      </w:pP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u w:val="single"/>
        </w:rPr>
        <w:t>__________________（</w:t>
      </w:r>
      <w:r w:rsidRPr="00B132D1">
        <w:rPr>
          <w:rFonts w:ascii="宋体" w:hAnsi="宋体"/>
          <w:kern w:val="0"/>
          <w:szCs w:val="21"/>
        </w:rPr>
        <w:t>项目名称）</w:t>
      </w:r>
      <w:r w:rsidRPr="00B132D1">
        <w:rPr>
          <w:rFonts w:ascii="宋体" w:hAnsi="宋体"/>
          <w:kern w:val="0"/>
          <w:szCs w:val="21"/>
          <w:u w:val="single"/>
        </w:rPr>
        <w:t>_____________</w:t>
      </w:r>
      <w:r w:rsidRPr="00B132D1">
        <w:rPr>
          <w:rFonts w:ascii="宋体" w:hAnsi="宋体" w:hint="eastAsia"/>
          <w:kern w:val="0"/>
          <w:szCs w:val="21"/>
        </w:rPr>
        <w:t>（标段）</w:t>
      </w:r>
      <w:r w:rsidRPr="00B132D1">
        <w:rPr>
          <w:rFonts w:ascii="宋体" w:hAnsi="宋体"/>
          <w:kern w:val="0"/>
          <w:szCs w:val="21"/>
        </w:rPr>
        <w:t>招标评标委员会：</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问题澄清通知（编号：</w:t>
      </w:r>
      <w:r w:rsidRPr="00B132D1">
        <w:rPr>
          <w:rFonts w:ascii="宋体" w:hAnsi="宋体"/>
          <w:kern w:val="0"/>
          <w:szCs w:val="21"/>
          <w:u w:val="single"/>
        </w:rPr>
        <w:t>________</w:t>
      </w:r>
      <w:r w:rsidRPr="00B132D1">
        <w:rPr>
          <w:rFonts w:ascii="宋体" w:hAnsi="宋体"/>
          <w:kern w:val="0"/>
          <w:szCs w:val="21"/>
        </w:rPr>
        <w:t>）已收悉，现澄清如下：</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1.</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2.</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kern w:val="0"/>
          <w:szCs w:val="21"/>
        </w:rPr>
        <w:t>投标人：</w:t>
      </w:r>
      <w:r w:rsidRPr="00B132D1">
        <w:rPr>
          <w:rFonts w:ascii="宋体" w:hAnsi="宋体"/>
          <w:kern w:val="0"/>
          <w:szCs w:val="21"/>
          <w:u w:val="single"/>
        </w:rPr>
        <w:t>________________________</w:t>
      </w:r>
      <w:r w:rsidRPr="00B132D1">
        <w:rPr>
          <w:rFonts w:ascii="宋体" w:hAnsi="宋体"/>
          <w:kern w:val="0"/>
          <w:szCs w:val="21"/>
        </w:rPr>
        <w:t>（盖单位章）</w:t>
      </w: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kern w:val="0"/>
          <w:szCs w:val="21"/>
        </w:rPr>
        <w:t>法定代表人或其委托代理人：</w:t>
      </w:r>
      <w:r w:rsidRPr="00B132D1">
        <w:rPr>
          <w:rFonts w:ascii="宋体" w:hAnsi="宋体"/>
          <w:kern w:val="0"/>
          <w:szCs w:val="21"/>
          <w:u w:val="single"/>
        </w:rPr>
        <w:t>__________</w:t>
      </w:r>
      <w:r w:rsidRPr="00B132D1">
        <w:rPr>
          <w:rFonts w:ascii="宋体" w:hAnsi="宋体"/>
          <w:kern w:val="0"/>
          <w:szCs w:val="21"/>
        </w:rPr>
        <w:t>（签字）</w:t>
      </w:r>
    </w:p>
    <w:p w:rsidR="008346E8" w:rsidRPr="00B132D1" w:rsidRDefault="00B92ED9">
      <w:pPr>
        <w:adjustRightInd w:val="0"/>
        <w:snapToGrid w:val="0"/>
        <w:spacing w:line="360" w:lineRule="auto"/>
        <w:ind w:firstLineChars="2500" w:firstLine="5250"/>
        <w:jc w:val="left"/>
        <w:rPr>
          <w:rFonts w:ascii="宋体" w:hAnsi="宋体"/>
          <w:kern w:val="0"/>
          <w:szCs w:val="21"/>
        </w:rPr>
      </w:pPr>
      <w:r w:rsidRPr="00B132D1">
        <w:rPr>
          <w:rFonts w:ascii="宋体" w:hAnsi="宋体"/>
          <w:kern w:val="0"/>
          <w:szCs w:val="21"/>
          <w:u w:val="single"/>
        </w:rPr>
        <w:t>________</w:t>
      </w:r>
      <w:r w:rsidRPr="00B132D1">
        <w:rPr>
          <w:rFonts w:ascii="宋体" w:hAnsi="宋体"/>
          <w:kern w:val="0"/>
          <w:szCs w:val="21"/>
        </w:rPr>
        <w:t>年</w:t>
      </w:r>
      <w:r w:rsidRPr="00B132D1">
        <w:rPr>
          <w:rFonts w:ascii="宋体" w:hAnsi="宋体"/>
          <w:kern w:val="0"/>
          <w:szCs w:val="21"/>
          <w:u w:val="single"/>
        </w:rPr>
        <w:t>________</w:t>
      </w:r>
      <w:r w:rsidRPr="00B132D1">
        <w:rPr>
          <w:rFonts w:ascii="宋体" w:hAnsi="宋体"/>
          <w:kern w:val="0"/>
          <w:szCs w:val="21"/>
        </w:rPr>
        <w:t>月</w:t>
      </w:r>
      <w:r w:rsidRPr="00B132D1">
        <w:rPr>
          <w:rFonts w:ascii="宋体" w:hAnsi="宋体"/>
          <w:kern w:val="0"/>
          <w:szCs w:val="21"/>
          <w:u w:val="single"/>
        </w:rPr>
        <w:t>________</w:t>
      </w:r>
      <w:r w:rsidRPr="00B132D1">
        <w:rPr>
          <w:rFonts w:ascii="宋体" w:hAnsi="宋体"/>
          <w:kern w:val="0"/>
          <w:szCs w:val="21"/>
        </w:rPr>
        <w:t>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hAnsi="黑体"/>
          <w:b/>
          <w:sz w:val="32"/>
        </w:rPr>
      </w:pPr>
      <w:r w:rsidRPr="00B132D1">
        <w:rPr>
          <w:rFonts w:ascii="黑体" w:eastAsia="黑体" w:hAnsi="黑体" w:hint="eastAsia"/>
          <w:b/>
          <w:sz w:val="32"/>
        </w:rPr>
        <w:lastRenderedPageBreak/>
        <w:t>附件四：中标通知书</w:t>
      </w:r>
    </w:p>
    <w:p w:rsidR="008346E8" w:rsidRPr="00B132D1" w:rsidRDefault="008346E8">
      <w:pPr>
        <w:adjustRightInd w:val="0"/>
        <w:snapToGrid w:val="0"/>
        <w:spacing w:line="360" w:lineRule="auto"/>
        <w:jc w:val="center"/>
        <w:rPr>
          <w:rFonts w:ascii="黑体" w:eastAsia="黑体"/>
          <w:kern w:val="0"/>
          <w:sz w:val="28"/>
          <w:szCs w:val="28"/>
        </w:rPr>
      </w:pP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中标通知书</w:t>
      </w:r>
    </w:p>
    <w:p w:rsidR="008346E8" w:rsidRPr="00B132D1" w:rsidRDefault="008346E8">
      <w:pPr>
        <w:adjustRightInd w:val="0"/>
        <w:snapToGrid w:val="0"/>
        <w:spacing w:line="360" w:lineRule="auto"/>
        <w:jc w:val="left"/>
        <w:rPr>
          <w:rFonts w:ascii="宋体" w:hAnsi="宋体"/>
          <w:kern w:val="0"/>
        </w:rPr>
      </w:pP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u w:val="single"/>
        </w:rPr>
        <w:t>___________________</w:t>
      </w:r>
      <w:r w:rsidRPr="00B132D1">
        <w:rPr>
          <w:rFonts w:ascii="宋体" w:hAnsi="宋体"/>
          <w:kern w:val="0"/>
          <w:szCs w:val="21"/>
        </w:rPr>
        <w:t>（中标人名称）：</w:t>
      </w:r>
    </w:p>
    <w:p w:rsidR="008346E8" w:rsidRPr="00B132D1" w:rsidRDefault="008346E8">
      <w:pPr>
        <w:adjustRightInd w:val="0"/>
        <w:snapToGrid w:val="0"/>
        <w:spacing w:line="360" w:lineRule="auto"/>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你方于</w:t>
      </w:r>
      <w:r w:rsidRPr="00B132D1">
        <w:rPr>
          <w:rFonts w:ascii="宋体" w:hAnsi="宋体"/>
          <w:kern w:val="0"/>
          <w:szCs w:val="21"/>
          <w:u w:val="single"/>
        </w:rPr>
        <w:t>___________________</w:t>
      </w:r>
      <w:r w:rsidRPr="00B132D1">
        <w:rPr>
          <w:rFonts w:ascii="宋体" w:hAnsi="宋体"/>
          <w:kern w:val="0"/>
          <w:szCs w:val="21"/>
        </w:rPr>
        <w:t>（投标日期）所</w:t>
      </w:r>
      <w:r w:rsidRPr="00B132D1">
        <w:rPr>
          <w:rFonts w:ascii="宋体" w:hAnsi="宋体" w:hint="eastAsia"/>
          <w:kern w:val="0"/>
          <w:szCs w:val="21"/>
        </w:rPr>
        <w:t>上传</w:t>
      </w:r>
      <w:r w:rsidRPr="00B132D1">
        <w:rPr>
          <w:rFonts w:ascii="宋体" w:hAnsi="宋体"/>
          <w:kern w:val="0"/>
          <w:szCs w:val="21"/>
        </w:rPr>
        <w:t>的</w:t>
      </w:r>
      <w:r w:rsidRPr="00B132D1">
        <w:rPr>
          <w:rFonts w:ascii="宋体" w:hAnsi="宋体"/>
          <w:kern w:val="0"/>
          <w:szCs w:val="21"/>
          <w:u w:val="single"/>
        </w:rPr>
        <w:t>___________________</w:t>
      </w:r>
      <w:r w:rsidRPr="00B132D1">
        <w:rPr>
          <w:rFonts w:ascii="宋体" w:hAnsi="宋体"/>
          <w:kern w:val="0"/>
          <w:szCs w:val="21"/>
        </w:rPr>
        <w:t>（项目名称）</w:t>
      </w:r>
      <w:r w:rsidRPr="00B132D1">
        <w:rPr>
          <w:rFonts w:ascii="宋体" w:hAnsi="宋体"/>
          <w:kern w:val="0"/>
          <w:szCs w:val="21"/>
          <w:u w:val="single"/>
        </w:rPr>
        <w:t>_____________</w:t>
      </w:r>
      <w:r w:rsidRPr="00B132D1">
        <w:rPr>
          <w:rFonts w:ascii="宋体" w:hAnsi="宋体" w:hint="eastAsia"/>
          <w:kern w:val="0"/>
          <w:szCs w:val="21"/>
        </w:rPr>
        <w:t>（标段）</w:t>
      </w:r>
      <w:r w:rsidRPr="00B132D1">
        <w:rPr>
          <w:rFonts w:ascii="宋体" w:hAnsi="宋体"/>
          <w:kern w:val="0"/>
          <w:szCs w:val="21"/>
        </w:rPr>
        <w:t>投标文件已被我方接受，被确定为中标人。</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中标价：</w:t>
      </w:r>
      <w:r w:rsidRPr="00B132D1">
        <w:rPr>
          <w:rFonts w:ascii="宋体" w:hAnsi="宋体"/>
          <w:kern w:val="0"/>
          <w:szCs w:val="21"/>
          <w:u w:val="single"/>
        </w:rPr>
        <w:t>___________________</w:t>
      </w:r>
      <w:r w:rsidRPr="00B132D1">
        <w:rPr>
          <w:rFonts w:ascii="宋体" w:hAnsi="宋体"/>
          <w:kern w:val="0"/>
          <w:szCs w:val="21"/>
        </w:rPr>
        <w:t>元。</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工期：</w:t>
      </w:r>
      <w:r w:rsidRPr="00B132D1">
        <w:rPr>
          <w:rFonts w:ascii="宋体" w:hAnsi="宋体"/>
          <w:kern w:val="0"/>
          <w:szCs w:val="21"/>
          <w:u w:val="single"/>
        </w:rPr>
        <w:t>__________</w:t>
      </w:r>
      <w:r w:rsidRPr="00B132D1">
        <w:rPr>
          <w:rFonts w:ascii="宋体" w:hAnsi="宋体"/>
          <w:kern w:val="0"/>
          <w:szCs w:val="21"/>
        </w:rPr>
        <w:t>日历天。</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工程质量：符合</w:t>
      </w:r>
      <w:r w:rsidRPr="00B132D1">
        <w:rPr>
          <w:rFonts w:ascii="宋体" w:hAnsi="宋体"/>
          <w:kern w:val="0"/>
          <w:szCs w:val="21"/>
          <w:u w:val="single"/>
        </w:rPr>
        <w:t>______________________</w:t>
      </w:r>
      <w:r w:rsidRPr="00B132D1">
        <w:rPr>
          <w:rFonts w:ascii="宋体" w:hAnsi="宋体"/>
          <w:kern w:val="0"/>
          <w:szCs w:val="21"/>
        </w:rPr>
        <w:t>标准。</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项目</w:t>
      </w:r>
      <w:r w:rsidRPr="00B132D1">
        <w:rPr>
          <w:rFonts w:ascii="宋体" w:hAnsi="宋体" w:hint="eastAsia"/>
          <w:kern w:val="0"/>
          <w:szCs w:val="21"/>
        </w:rPr>
        <w:t>负责人</w:t>
      </w:r>
      <w:r w:rsidRPr="00B132D1">
        <w:rPr>
          <w:rFonts w:ascii="宋体" w:hAnsi="宋体"/>
          <w:kern w:val="0"/>
          <w:szCs w:val="21"/>
        </w:rPr>
        <w:t>：</w:t>
      </w:r>
      <w:r w:rsidRPr="00B132D1">
        <w:rPr>
          <w:rFonts w:ascii="宋体" w:hAnsi="宋体"/>
          <w:kern w:val="0"/>
          <w:szCs w:val="21"/>
          <w:u w:val="single"/>
        </w:rPr>
        <w:t>______________</w:t>
      </w:r>
      <w:r w:rsidRPr="00B132D1">
        <w:rPr>
          <w:rFonts w:ascii="宋体" w:hAnsi="宋体"/>
          <w:kern w:val="0"/>
          <w:szCs w:val="21"/>
        </w:rPr>
        <w:t>（姓名）。</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请你方在接到本通知书后的</w:t>
      </w:r>
      <w:r w:rsidRPr="00B132D1">
        <w:rPr>
          <w:rFonts w:ascii="宋体" w:hAnsi="宋体"/>
          <w:kern w:val="0"/>
          <w:szCs w:val="21"/>
          <w:u w:val="single"/>
        </w:rPr>
        <w:t>_______</w:t>
      </w:r>
      <w:r w:rsidRPr="00B132D1">
        <w:rPr>
          <w:rFonts w:ascii="宋体" w:hAnsi="宋体"/>
          <w:kern w:val="0"/>
          <w:szCs w:val="21"/>
        </w:rPr>
        <w:t>日内到</w:t>
      </w:r>
      <w:r w:rsidRPr="00B132D1">
        <w:rPr>
          <w:rFonts w:ascii="宋体" w:hAnsi="宋体"/>
          <w:kern w:val="0"/>
          <w:szCs w:val="21"/>
          <w:u w:val="single"/>
        </w:rPr>
        <w:t>______________________</w:t>
      </w:r>
      <w:r w:rsidRPr="00B132D1">
        <w:rPr>
          <w:rFonts w:ascii="宋体" w:hAnsi="宋体"/>
          <w:kern w:val="0"/>
          <w:szCs w:val="21"/>
        </w:rPr>
        <w:t>（指定地点）与我方签订承包合同，在此之前按招标文件第二章“投标人须知”第7.</w:t>
      </w:r>
      <w:r w:rsidRPr="00B132D1">
        <w:rPr>
          <w:rFonts w:ascii="宋体" w:hAnsi="宋体" w:hint="eastAsia"/>
          <w:kern w:val="0"/>
          <w:szCs w:val="21"/>
        </w:rPr>
        <w:t>4</w:t>
      </w:r>
      <w:r w:rsidRPr="00B132D1">
        <w:rPr>
          <w:rFonts w:ascii="宋体" w:hAnsi="宋体"/>
          <w:kern w:val="0"/>
          <w:szCs w:val="21"/>
        </w:rPr>
        <w:t>款规定向我方提交履约担保。</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随附的澄清、说明、补正事项纪要，是本中标通知书的组成部分。</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特此通知。</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附：澄清、说明、补正事项纪要</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kern w:val="0"/>
          <w:szCs w:val="21"/>
        </w:rPr>
        <w:t>招标人：</w:t>
      </w:r>
      <w:r w:rsidRPr="00B132D1">
        <w:rPr>
          <w:rFonts w:ascii="宋体" w:hAnsi="宋体"/>
          <w:kern w:val="0"/>
          <w:szCs w:val="21"/>
          <w:u w:val="single"/>
        </w:rPr>
        <w:t>______________</w:t>
      </w:r>
      <w:r w:rsidRPr="00B132D1">
        <w:rPr>
          <w:rFonts w:ascii="宋体" w:hAnsi="宋体"/>
          <w:kern w:val="0"/>
          <w:szCs w:val="21"/>
        </w:rPr>
        <w:t>（盖单位章）</w:t>
      </w: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kern w:val="0"/>
          <w:szCs w:val="21"/>
        </w:rPr>
        <w:t>法定代表人：</w:t>
      </w:r>
      <w:r w:rsidRPr="00B132D1">
        <w:rPr>
          <w:rFonts w:ascii="宋体" w:hAnsi="宋体"/>
          <w:kern w:val="0"/>
          <w:szCs w:val="21"/>
          <w:u w:val="single"/>
        </w:rPr>
        <w:t>____________</w:t>
      </w:r>
      <w:r w:rsidRPr="00B132D1">
        <w:rPr>
          <w:rFonts w:ascii="宋体" w:hAnsi="宋体"/>
          <w:kern w:val="0"/>
          <w:szCs w:val="21"/>
        </w:rPr>
        <w:t>（签字）</w:t>
      </w: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hint="eastAsia"/>
          <w:kern w:val="0"/>
          <w:szCs w:val="21"/>
        </w:rPr>
        <w:t>招标代理机构</w:t>
      </w:r>
      <w:r w:rsidRPr="00B132D1">
        <w:rPr>
          <w:rFonts w:ascii="宋体" w:hAnsi="宋体"/>
          <w:kern w:val="0"/>
          <w:szCs w:val="21"/>
        </w:rPr>
        <w:t>：</w:t>
      </w:r>
      <w:r w:rsidRPr="00B132D1">
        <w:rPr>
          <w:rFonts w:ascii="宋体" w:hAnsi="宋体"/>
          <w:kern w:val="0"/>
          <w:szCs w:val="21"/>
          <w:u w:val="single"/>
        </w:rPr>
        <w:t>____________</w:t>
      </w:r>
    </w:p>
    <w:p w:rsidR="008346E8" w:rsidRPr="00B132D1" w:rsidRDefault="00B92ED9">
      <w:pPr>
        <w:adjustRightInd w:val="0"/>
        <w:snapToGrid w:val="0"/>
        <w:spacing w:line="360" w:lineRule="auto"/>
        <w:ind w:firstLineChars="2500" w:firstLine="5250"/>
        <w:jc w:val="left"/>
        <w:rPr>
          <w:rFonts w:ascii="宋体" w:hAnsi="宋体"/>
          <w:kern w:val="0"/>
          <w:szCs w:val="21"/>
        </w:rPr>
      </w:pPr>
      <w:r w:rsidRPr="00B132D1">
        <w:rPr>
          <w:rFonts w:ascii="宋体" w:hAnsi="宋体"/>
          <w:kern w:val="0"/>
          <w:szCs w:val="21"/>
        </w:rPr>
        <w:t>________年</w:t>
      </w:r>
      <w:r w:rsidRPr="00B132D1">
        <w:rPr>
          <w:rFonts w:ascii="宋体" w:hAnsi="宋体"/>
          <w:kern w:val="0"/>
          <w:szCs w:val="21"/>
          <w:u w:val="single"/>
        </w:rPr>
        <w:t>______</w:t>
      </w:r>
      <w:r w:rsidRPr="00B132D1">
        <w:rPr>
          <w:rFonts w:ascii="宋体" w:hAnsi="宋体"/>
          <w:kern w:val="0"/>
          <w:szCs w:val="21"/>
        </w:rPr>
        <w:t>月</w:t>
      </w:r>
      <w:r w:rsidRPr="00B132D1">
        <w:rPr>
          <w:rFonts w:ascii="宋体" w:hAnsi="宋体"/>
          <w:kern w:val="0"/>
          <w:szCs w:val="21"/>
          <w:u w:val="single"/>
        </w:rPr>
        <w:t>______</w:t>
      </w:r>
      <w:r w:rsidRPr="00B132D1">
        <w:rPr>
          <w:rFonts w:ascii="宋体" w:hAnsi="宋体"/>
          <w:kern w:val="0"/>
          <w:szCs w:val="21"/>
        </w:rPr>
        <w:t>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hAnsi="黑体"/>
          <w:b/>
          <w:sz w:val="32"/>
        </w:rPr>
      </w:pPr>
      <w:r w:rsidRPr="00B132D1">
        <w:rPr>
          <w:rFonts w:ascii="黑体" w:eastAsia="黑体" w:hAnsi="黑体" w:hint="eastAsia"/>
          <w:b/>
          <w:sz w:val="32"/>
        </w:rPr>
        <w:lastRenderedPageBreak/>
        <w:t>附件五：中标结果通知书</w:t>
      </w:r>
    </w:p>
    <w:p w:rsidR="008346E8" w:rsidRPr="00B132D1" w:rsidRDefault="008346E8">
      <w:pPr>
        <w:adjustRightInd w:val="0"/>
        <w:snapToGrid w:val="0"/>
        <w:spacing w:line="360" w:lineRule="auto"/>
        <w:jc w:val="center"/>
        <w:rPr>
          <w:rFonts w:ascii="黑体" w:eastAsia="黑体"/>
          <w:kern w:val="0"/>
          <w:sz w:val="28"/>
          <w:szCs w:val="28"/>
        </w:rPr>
      </w:pP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中标结果通知书</w:t>
      </w:r>
    </w:p>
    <w:p w:rsidR="008346E8" w:rsidRPr="00B132D1" w:rsidRDefault="008346E8">
      <w:pPr>
        <w:adjustRightInd w:val="0"/>
        <w:snapToGrid w:val="0"/>
        <w:spacing w:line="360" w:lineRule="auto"/>
        <w:jc w:val="left"/>
        <w:rPr>
          <w:rFonts w:ascii="宋体" w:hAnsi="宋体"/>
          <w:kern w:val="0"/>
        </w:rPr>
      </w:pP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u w:val="single"/>
        </w:rPr>
        <w:t>__________________</w:t>
      </w:r>
      <w:r w:rsidRPr="00B132D1">
        <w:rPr>
          <w:rFonts w:ascii="宋体" w:hAnsi="宋体"/>
          <w:kern w:val="0"/>
          <w:szCs w:val="21"/>
        </w:rPr>
        <w:t>（未中标人名称）：</w:t>
      </w:r>
    </w:p>
    <w:p w:rsidR="008346E8" w:rsidRPr="00B132D1" w:rsidRDefault="008346E8">
      <w:pPr>
        <w:adjustRightInd w:val="0"/>
        <w:snapToGrid w:val="0"/>
        <w:spacing w:line="360" w:lineRule="auto"/>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我方已接受</w:t>
      </w:r>
      <w:r w:rsidRPr="00B132D1">
        <w:rPr>
          <w:rFonts w:ascii="宋体" w:hAnsi="宋体"/>
          <w:kern w:val="0"/>
          <w:szCs w:val="21"/>
          <w:u w:val="single"/>
        </w:rPr>
        <w:t>__________________</w:t>
      </w:r>
      <w:r w:rsidRPr="00B132D1">
        <w:rPr>
          <w:rFonts w:ascii="宋体" w:hAnsi="宋体"/>
          <w:kern w:val="0"/>
          <w:szCs w:val="21"/>
        </w:rPr>
        <w:t>（中标人名称）于</w:t>
      </w:r>
      <w:r w:rsidRPr="00B132D1">
        <w:rPr>
          <w:rFonts w:ascii="宋体" w:hAnsi="宋体"/>
          <w:kern w:val="0"/>
          <w:szCs w:val="21"/>
          <w:u w:val="single"/>
        </w:rPr>
        <w:t>__________________</w:t>
      </w:r>
      <w:r w:rsidRPr="00B132D1">
        <w:rPr>
          <w:rFonts w:ascii="宋体" w:hAnsi="宋体"/>
          <w:kern w:val="0"/>
          <w:szCs w:val="21"/>
        </w:rPr>
        <w:t>（投标日期）所</w:t>
      </w:r>
      <w:r w:rsidRPr="00B132D1">
        <w:rPr>
          <w:rFonts w:ascii="宋体" w:hAnsi="宋体" w:hint="eastAsia"/>
          <w:kern w:val="0"/>
          <w:szCs w:val="21"/>
        </w:rPr>
        <w:t>上传</w:t>
      </w:r>
      <w:r w:rsidRPr="00B132D1">
        <w:rPr>
          <w:rFonts w:ascii="宋体" w:hAnsi="宋体"/>
          <w:kern w:val="0"/>
          <w:szCs w:val="21"/>
        </w:rPr>
        <w:t>的</w:t>
      </w:r>
      <w:r w:rsidRPr="00B132D1">
        <w:rPr>
          <w:rFonts w:ascii="宋体" w:hAnsi="宋体"/>
          <w:kern w:val="0"/>
          <w:szCs w:val="21"/>
          <w:u w:val="single"/>
        </w:rPr>
        <w:t>____________</w:t>
      </w:r>
      <w:r w:rsidRPr="00B132D1">
        <w:rPr>
          <w:rFonts w:ascii="宋体" w:hAnsi="宋体"/>
          <w:kern w:val="0"/>
          <w:szCs w:val="21"/>
        </w:rPr>
        <w:t>（项目名称）</w:t>
      </w:r>
      <w:r w:rsidRPr="00B132D1">
        <w:rPr>
          <w:rFonts w:ascii="宋体" w:hAnsi="宋体"/>
          <w:kern w:val="0"/>
          <w:szCs w:val="21"/>
          <w:u w:val="single"/>
        </w:rPr>
        <w:t>____________</w:t>
      </w:r>
      <w:r w:rsidRPr="00B132D1">
        <w:rPr>
          <w:rFonts w:ascii="宋体" w:hAnsi="宋体"/>
          <w:kern w:val="0"/>
          <w:szCs w:val="21"/>
        </w:rPr>
        <w:t>（</w:t>
      </w:r>
      <w:r w:rsidRPr="00B132D1">
        <w:rPr>
          <w:rFonts w:ascii="宋体" w:hAnsi="宋体" w:hint="eastAsia"/>
          <w:kern w:val="0"/>
          <w:szCs w:val="21"/>
        </w:rPr>
        <w:t>标段</w:t>
      </w:r>
      <w:r w:rsidRPr="00B132D1">
        <w:rPr>
          <w:rFonts w:ascii="宋体" w:hAnsi="宋体"/>
          <w:kern w:val="0"/>
          <w:szCs w:val="21"/>
        </w:rPr>
        <w:t>）投标文件，确定</w:t>
      </w:r>
      <w:r w:rsidRPr="00B132D1">
        <w:rPr>
          <w:rFonts w:ascii="宋体" w:hAnsi="宋体"/>
          <w:kern w:val="0"/>
          <w:szCs w:val="21"/>
          <w:u w:val="single"/>
        </w:rPr>
        <w:t>____________</w:t>
      </w:r>
      <w:r w:rsidRPr="00B132D1">
        <w:rPr>
          <w:rFonts w:ascii="宋体" w:hAnsi="宋体"/>
          <w:kern w:val="0"/>
          <w:szCs w:val="21"/>
        </w:rPr>
        <w:t>（中标人名称）为中标人。</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感谢你单位对我们工作的大力支持！</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kern w:val="0"/>
          <w:szCs w:val="21"/>
        </w:rPr>
        <w:t>招标人：</w:t>
      </w:r>
      <w:r w:rsidRPr="00B132D1">
        <w:rPr>
          <w:rFonts w:ascii="宋体" w:hAnsi="宋体"/>
          <w:kern w:val="0"/>
          <w:szCs w:val="21"/>
          <w:u w:val="single"/>
        </w:rPr>
        <w:t>________________</w:t>
      </w:r>
      <w:r w:rsidRPr="00B132D1">
        <w:rPr>
          <w:rFonts w:ascii="宋体" w:hAnsi="宋体"/>
          <w:kern w:val="0"/>
          <w:szCs w:val="21"/>
        </w:rPr>
        <w:t>（盖单位章）</w:t>
      </w: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kern w:val="0"/>
          <w:szCs w:val="21"/>
        </w:rPr>
        <w:t>法定代表人：</w:t>
      </w:r>
      <w:r w:rsidRPr="00B132D1">
        <w:rPr>
          <w:rFonts w:ascii="宋体" w:hAnsi="宋体"/>
          <w:kern w:val="0"/>
          <w:szCs w:val="21"/>
          <w:u w:val="single"/>
        </w:rPr>
        <w:t>________________</w:t>
      </w:r>
      <w:r w:rsidRPr="00B132D1">
        <w:rPr>
          <w:rFonts w:ascii="宋体" w:hAnsi="宋体"/>
          <w:kern w:val="0"/>
          <w:szCs w:val="21"/>
        </w:rPr>
        <w:t>（签字）</w:t>
      </w:r>
    </w:p>
    <w:p w:rsidR="008346E8" w:rsidRPr="00B132D1" w:rsidRDefault="00B92ED9">
      <w:pPr>
        <w:adjustRightInd w:val="0"/>
        <w:snapToGrid w:val="0"/>
        <w:spacing w:line="360" w:lineRule="auto"/>
        <w:ind w:firstLineChars="2000" w:firstLine="4200"/>
        <w:jc w:val="left"/>
        <w:rPr>
          <w:rFonts w:ascii="宋体" w:hAnsi="宋体"/>
          <w:kern w:val="0"/>
          <w:szCs w:val="21"/>
        </w:rPr>
      </w:pPr>
      <w:r w:rsidRPr="00B132D1">
        <w:rPr>
          <w:rFonts w:ascii="宋体" w:hAnsi="宋体" w:hint="eastAsia"/>
          <w:kern w:val="0"/>
          <w:szCs w:val="21"/>
        </w:rPr>
        <w:t>招标代理机构</w:t>
      </w:r>
      <w:r w:rsidRPr="00B132D1">
        <w:rPr>
          <w:rFonts w:ascii="宋体" w:hAnsi="宋体"/>
          <w:kern w:val="0"/>
          <w:szCs w:val="21"/>
        </w:rPr>
        <w:t>：</w:t>
      </w:r>
      <w:r w:rsidRPr="00B132D1">
        <w:rPr>
          <w:rFonts w:ascii="宋体" w:hAnsi="宋体"/>
          <w:kern w:val="0"/>
          <w:szCs w:val="21"/>
          <w:u w:val="single"/>
        </w:rPr>
        <w:t>____________</w:t>
      </w:r>
    </w:p>
    <w:p w:rsidR="008346E8" w:rsidRPr="00B132D1" w:rsidRDefault="00B92ED9">
      <w:pPr>
        <w:adjustRightInd w:val="0"/>
        <w:snapToGrid w:val="0"/>
        <w:spacing w:line="360" w:lineRule="auto"/>
        <w:ind w:firstLineChars="2500" w:firstLine="5250"/>
        <w:jc w:val="left"/>
        <w:rPr>
          <w:rFonts w:ascii="宋体" w:hAnsi="宋体"/>
          <w:kern w:val="0"/>
          <w:szCs w:val="21"/>
        </w:rPr>
      </w:pPr>
      <w:r w:rsidRPr="00B132D1">
        <w:rPr>
          <w:rFonts w:ascii="宋体" w:hAnsi="宋体"/>
          <w:kern w:val="0"/>
          <w:szCs w:val="21"/>
          <w:u w:val="single"/>
        </w:rPr>
        <w:t>_______</w:t>
      </w:r>
      <w:r w:rsidRPr="00B132D1">
        <w:rPr>
          <w:rFonts w:ascii="宋体" w:hAnsi="宋体"/>
          <w:kern w:val="0"/>
          <w:szCs w:val="21"/>
        </w:rPr>
        <w:t>年</w:t>
      </w:r>
      <w:r w:rsidRPr="00B132D1">
        <w:rPr>
          <w:rFonts w:ascii="宋体" w:hAnsi="宋体"/>
          <w:kern w:val="0"/>
          <w:szCs w:val="21"/>
          <w:u w:val="single"/>
        </w:rPr>
        <w:t>______</w:t>
      </w:r>
      <w:r w:rsidRPr="00B132D1">
        <w:rPr>
          <w:rFonts w:ascii="宋体" w:hAnsi="宋体"/>
          <w:kern w:val="0"/>
          <w:szCs w:val="21"/>
        </w:rPr>
        <w:t>月</w:t>
      </w:r>
      <w:r w:rsidRPr="00B132D1">
        <w:rPr>
          <w:rFonts w:ascii="宋体" w:hAnsi="宋体"/>
          <w:kern w:val="0"/>
          <w:szCs w:val="21"/>
          <w:u w:val="single"/>
        </w:rPr>
        <w:t>______</w:t>
      </w:r>
      <w:r w:rsidRPr="00B132D1">
        <w:rPr>
          <w:rFonts w:ascii="宋体" w:hAnsi="宋体"/>
          <w:kern w:val="0"/>
          <w:szCs w:val="21"/>
        </w:rPr>
        <w:t>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hAnsi="黑体"/>
          <w:b/>
          <w:sz w:val="32"/>
        </w:rPr>
      </w:pPr>
      <w:r w:rsidRPr="00B132D1">
        <w:rPr>
          <w:rFonts w:ascii="黑体" w:eastAsia="黑体" w:hAnsi="黑体" w:hint="eastAsia"/>
          <w:b/>
          <w:sz w:val="32"/>
        </w:rPr>
        <w:lastRenderedPageBreak/>
        <w:t>附件六：电子投标文件编制及上传要求</w:t>
      </w: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电子投标文件编制及上传要求</w:t>
      </w:r>
    </w:p>
    <w:p w:rsidR="008346E8" w:rsidRPr="00B132D1" w:rsidRDefault="00B92ED9">
      <w:pPr>
        <w:adjustRightInd w:val="0"/>
        <w:snapToGrid w:val="0"/>
        <w:spacing w:line="360" w:lineRule="auto"/>
        <w:ind w:firstLineChars="200" w:firstLine="420"/>
        <w:jc w:val="left"/>
        <w:rPr>
          <w:rFonts w:ascii="宋体" w:hAnsi="宋体" w:cs="宋体"/>
          <w:kern w:val="0"/>
          <w:szCs w:val="21"/>
        </w:rPr>
      </w:pPr>
      <w:r w:rsidRPr="00B132D1">
        <w:rPr>
          <w:rFonts w:ascii="宋体" w:hAnsi="宋体" w:cs="宋体" w:hint="eastAsia"/>
          <w:kern w:val="0"/>
          <w:szCs w:val="21"/>
        </w:rPr>
        <w:t>1投标文件全部采用电子文档，由资格审查文件、技术标文件、商务</w:t>
      </w:r>
      <w:proofErr w:type="gramStart"/>
      <w:r w:rsidRPr="00B132D1">
        <w:rPr>
          <w:rFonts w:ascii="宋体" w:hAnsi="宋体" w:cs="宋体" w:hint="eastAsia"/>
          <w:kern w:val="0"/>
          <w:szCs w:val="21"/>
        </w:rPr>
        <w:t>标文件</w:t>
      </w:r>
      <w:proofErr w:type="gramEnd"/>
      <w:r w:rsidRPr="00B132D1">
        <w:rPr>
          <w:rFonts w:ascii="宋体" w:hAnsi="宋体" w:cs="宋体" w:hint="eastAsia"/>
          <w:kern w:val="0"/>
          <w:szCs w:val="21"/>
        </w:rPr>
        <w:t>组成。</w:t>
      </w:r>
    </w:p>
    <w:p w:rsidR="008346E8" w:rsidRPr="00B132D1" w:rsidRDefault="00B92ED9">
      <w:pPr>
        <w:adjustRightInd w:val="0"/>
        <w:snapToGrid w:val="0"/>
        <w:spacing w:line="360" w:lineRule="auto"/>
        <w:ind w:firstLineChars="200" w:firstLine="420"/>
        <w:jc w:val="left"/>
        <w:rPr>
          <w:rFonts w:ascii="宋体" w:hAnsi="宋体" w:cs="宋体"/>
          <w:kern w:val="0"/>
          <w:szCs w:val="21"/>
        </w:rPr>
      </w:pPr>
      <w:r w:rsidRPr="00B132D1">
        <w:rPr>
          <w:rFonts w:ascii="宋体" w:hAnsi="宋体" w:cs="宋体" w:hint="eastAsia"/>
          <w:kern w:val="0"/>
          <w:szCs w:val="21"/>
        </w:rPr>
        <w:t>2、资格审查部分、技术标部分电子标书必须使用《云南省房屋建筑及市政工程技术标投标文件编制系统》制作。（资格审查部分电子标书格式为*.TBZ，技术标部分电子标书格式为*.TBJ）</w:t>
      </w:r>
    </w:p>
    <w:p w:rsidR="008346E8" w:rsidRPr="00B132D1" w:rsidRDefault="00B92ED9">
      <w:pPr>
        <w:adjustRightInd w:val="0"/>
        <w:snapToGrid w:val="0"/>
        <w:spacing w:line="360" w:lineRule="auto"/>
        <w:ind w:firstLineChars="200" w:firstLine="420"/>
        <w:jc w:val="left"/>
        <w:rPr>
          <w:rFonts w:ascii="宋体" w:hAnsi="宋体" w:cs="宋体"/>
          <w:kern w:val="0"/>
          <w:szCs w:val="21"/>
        </w:rPr>
      </w:pPr>
      <w:r w:rsidRPr="00B132D1">
        <w:rPr>
          <w:rFonts w:ascii="宋体" w:hAnsi="宋体" w:cs="宋体" w:hint="eastAsia"/>
          <w:kern w:val="0"/>
          <w:szCs w:val="21"/>
        </w:rPr>
        <w:t>3、商务标部分电子标书必须使用《云南省房屋建筑及市政工程商务标投标文件编制系统》制作。（电子标书格式为*.TBS）。</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4、按照投标文件格式，采用单位和个人电子签章及电子签名，包括企业、法定代表人。</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5、《云南省房屋建筑及市政工程技术标投标文件编制系统》和《云南省房屋建筑及市政工程商务标投标文件编制系统》提供数字证书（CA）对投标文件进行加密功能。投标人对网上</w:t>
      </w:r>
      <w:proofErr w:type="gramStart"/>
      <w:r w:rsidRPr="00B132D1">
        <w:rPr>
          <w:rFonts w:ascii="宋体" w:hAnsi="宋体" w:hint="eastAsia"/>
          <w:kern w:val="0"/>
          <w:szCs w:val="21"/>
        </w:rPr>
        <w:t>上</w:t>
      </w:r>
      <w:proofErr w:type="gramEnd"/>
      <w:r w:rsidRPr="00B132D1">
        <w:rPr>
          <w:rFonts w:ascii="宋体" w:hAnsi="宋体" w:hint="eastAsia"/>
          <w:kern w:val="0"/>
          <w:szCs w:val="21"/>
        </w:rPr>
        <w:t>传的投标文件应加密。如果投标人使用某个数字证书（CA）对投标文件进行了数字证书（CA）加密，需要在开标会上使用该数字证书（CA）进行现场解密</w:t>
      </w:r>
      <w:r w:rsidRPr="00B132D1">
        <w:rPr>
          <w:rFonts w:ascii="宋体" w:hAnsi="宋体" w:hint="eastAsia"/>
          <w:color w:val="000000"/>
          <w:kern w:val="0"/>
          <w:szCs w:val="21"/>
        </w:rPr>
        <w:t>或网上远程解密</w:t>
      </w:r>
      <w:r w:rsidRPr="00B132D1">
        <w:rPr>
          <w:rFonts w:ascii="宋体" w:hAnsi="宋体" w:hint="eastAsia"/>
          <w:kern w:val="0"/>
          <w:szCs w:val="21"/>
        </w:rPr>
        <w:t>，才能读取或导入投标文件，因投标人原因造成投标文件未解密的，视为撤销其投标文件。</w:t>
      </w:r>
    </w:p>
    <w:p w:rsidR="008346E8" w:rsidRPr="00B132D1" w:rsidRDefault="00B92ED9">
      <w:pPr>
        <w:adjustRightInd w:val="0"/>
        <w:snapToGrid w:val="0"/>
        <w:spacing w:line="360" w:lineRule="auto"/>
        <w:ind w:firstLineChars="200" w:firstLine="420"/>
        <w:jc w:val="left"/>
        <w:rPr>
          <w:rFonts w:ascii="宋体" w:hAnsi="宋体"/>
          <w:color w:val="000000"/>
          <w:kern w:val="0"/>
          <w:szCs w:val="21"/>
        </w:rPr>
      </w:pPr>
      <w:r w:rsidRPr="00B132D1">
        <w:rPr>
          <w:rFonts w:ascii="宋体" w:hAnsi="宋体" w:hint="eastAsia"/>
          <w:kern w:val="0"/>
          <w:szCs w:val="28"/>
        </w:rPr>
        <w:t>6、网上递交投标文件应根据招标文件要求，</w:t>
      </w:r>
      <w:r w:rsidRPr="00B132D1">
        <w:rPr>
          <w:rFonts w:ascii="宋体" w:hAnsi="宋体" w:hint="eastAsia"/>
          <w:color w:val="000000"/>
          <w:kern w:val="0"/>
          <w:szCs w:val="28"/>
        </w:rPr>
        <w:t>在投标截止时间前将电子投标文件通过网上</w:t>
      </w:r>
      <w:proofErr w:type="gramStart"/>
      <w:r w:rsidRPr="00B132D1">
        <w:rPr>
          <w:rFonts w:ascii="宋体" w:hAnsi="宋体" w:hint="eastAsia"/>
          <w:color w:val="000000"/>
          <w:kern w:val="0"/>
          <w:szCs w:val="28"/>
        </w:rPr>
        <w:t>上</w:t>
      </w:r>
      <w:proofErr w:type="gramEnd"/>
      <w:r w:rsidRPr="00B132D1">
        <w:rPr>
          <w:rFonts w:ascii="宋体" w:hAnsi="宋体" w:hint="eastAsia"/>
          <w:color w:val="000000"/>
          <w:kern w:val="0"/>
          <w:szCs w:val="28"/>
        </w:rPr>
        <w:t>传指定的开标项目，投标文件上传后须自行检查投标文件的完整性并进行确认签名，方完成全部投标文件网上</w:t>
      </w:r>
      <w:proofErr w:type="gramStart"/>
      <w:r w:rsidRPr="00B132D1">
        <w:rPr>
          <w:rFonts w:ascii="宋体" w:hAnsi="宋体" w:hint="eastAsia"/>
          <w:color w:val="000000"/>
          <w:kern w:val="0"/>
          <w:szCs w:val="28"/>
        </w:rPr>
        <w:t>上</w:t>
      </w:r>
      <w:proofErr w:type="gramEnd"/>
      <w:r w:rsidRPr="00B132D1">
        <w:rPr>
          <w:rFonts w:ascii="宋体" w:hAnsi="宋体" w:hint="eastAsia"/>
          <w:color w:val="000000"/>
          <w:kern w:val="0"/>
          <w:szCs w:val="28"/>
        </w:rPr>
        <w:t>传操作。投标人可自行打印“上传投标文件回执”。投标截止时间前未完成投标文件传输的，视为撤回投标文件。</w:t>
      </w:r>
    </w:p>
    <w:p w:rsidR="008346E8" w:rsidRPr="00B132D1" w:rsidRDefault="00B92ED9">
      <w:pPr>
        <w:pStyle w:val="a4"/>
        <w:ind w:firstLineChars="200" w:firstLine="420"/>
        <w:rPr>
          <w:color w:val="FF0000"/>
          <w:sz w:val="21"/>
          <w:szCs w:val="21"/>
        </w:rPr>
      </w:pPr>
      <w:r w:rsidRPr="00B132D1">
        <w:rPr>
          <w:rFonts w:hint="eastAsia"/>
          <w:color w:val="FF0000"/>
          <w:sz w:val="21"/>
          <w:szCs w:val="21"/>
        </w:rPr>
        <w:t>注：不同单位的投标文件若芯片序列号、硬盘序列号、网卡序列号一致，视为由同一台电脑编制！</w:t>
      </w:r>
    </w:p>
    <w:p w:rsidR="008346E8" w:rsidRPr="00B132D1" w:rsidRDefault="008346E8">
      <w:pPr>
        <w:adjustRightInd w:val="0"/>
        <w:snapToGrid w:val="0"/>
        <w:spacing w:line="360" w:lineRule="auto"/>
        <w:jc w:val="left"/>
        <w:rPr>
          <w:rFonts w:ascii="宋体" w:hAnsi="宋体"/>
          <w:kern w:val="0"/>
          <w:szCs w:val="21"/>
        </w:rPr>
      </w:pP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center"/>
        <w:outlineLvl w:val="0"/>
        <w:rPr>
          <w:rFonts w:ascii="宋体" w:hAnsi="宋体"/>
          <w:b/>
          <w:sz w:val="44"/>
        </w:rPr>
      </w:pPr>
      <w:bookmarkStart w:id="18" w:name="第三章_综合评估法"/>
      <w:r w:rsidRPr="00B132D1">
        <w:rPr>
          <w:rFonts w:ascii="宋体" w:hAnsi="宋体" w:hint="eastAsia"/>
          <w:b/>
          <w:sz w:val="44"/>
        </w:rPr>
        <w:lastRenderedPageBreak/>
        <w:t>第三章  评标办法（综合评估法）</w:t>
      </w:r>
    </w:p>
    <w:p w:rsidR="008346E8" w:rsidRPr="00B132D1" w:rsidRDefault="00B92ED9">
      <w:pPr>
        <w:adjustRightInd w:val="0"/>
        <w:snapToGrid w:val="0"/>
        <w:spacing w:line="360" w:lineRule="auto"/>
        <w:jc w:val="left"/>
        <w:outlineLvl w:val="1"/>
        <w:rPr>
          <w:rFonts w:ascii="黑体" w:eastAsia="黑体"/>
          <w:kern w:val="0"/>
          <w:sz w:val="28"/>
        </w:rPr>
      </w:pPr>
      <w:r w:rsidRPr="00B132D1">
        <w:rPr>
          <w:rFonts w:ascii="黑体" w:eastAsia="黑体" w:hint="eastAsia"/>
          <w:kern w:val="0"/>
          <w:sz w:val="28"/>
        </w:rPr>
        <w:t>评标办法前附表</w:t>
      </w: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854"/>
        <w:gridCol w:w="3686"/>
        <w:gridCol w:w="3933"/>
      </w:tblGrid>
      <w:tr w:rsidR="002D61CB" w:rsidRPr="00B132D1">
        <w:trPr>
          <w:trHeight w:val="454"/>
          <w:jc w:val="center"/>
        </w:trPr>
        <w:tc>
          <w:tcPr>
            <w:tcW w:w="928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b/>
                <w:kern w:val="0"/>
                <w:szCs w:val="21"/>
              </w:rPr>
            </w:pPr>
            <w:r w:rsidRPr="00B132D1">
              <w:rPr>
                <w:rFonts w:ascii="宋体" w:hAnsi="宋体" w:hint="eastAsia"/>
                <w:b/>
                <w:kern w:val="0"/>
                <w:szCs w:val="21"/>
              </w:rPr>
              <w:t>2.1初步评审</w:t>
            </w:r>
          </w:p>
        </w:tc>
      </w:tr>
      <w:tr w:rsidR="002D61CB" w:rsidRPr="00B132D1">
        <w:trPr>
          <w:trHeight w:val="454"/>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t>条款号</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t>评审因素</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t>评审标准</w:t>
            </w:r>
          </w:p>
        </w:tc>
      </w:tr>
      <w:tr w:rsidR="002D61CB" w:rsidRPr="00B132D1">
        <w:trPr>
          <w:trHeight w:val="18"/>
          <w:jc w:val="center"/>
        </w:trPr>
        <w:tc>
          <w:tcPr>
            <w:tcW w:w="813" w:type="dxa"/>
            <w:vMerge w:val="restart"/>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bookmarkStart w:id="19" w:name="形式评审标准1" w:colFirst="2" w:colLast="2"/>
            <w:r w:rsidRPr="00B132D1">
              <w:rPr>
                <w:rFonts w:ascii="宋体" w:hAnsi="宋体" w:hint="eastAsia"/>
                <w:kern w:val="0"/>
                <w:szCs w:val="21"/>
              </w:rPr>
              <w:t>2.1.1</w:t>
            </w:r>
          </w:p>
        </w:tc>
        <w:tc>
          <w:tcPr>
            <w:tcW w:w="854" w:type="dxa"/>
            <w:vMerge w:val="restart"/>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形式</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评审</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标准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投标人名称</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与营业执照、资质证书、安全生产许可证一致</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投标文件的电子签章</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符合第二章“投标人须知”第3.6.4项要求</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投标文件格式</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符合第二章附件六《电子投标文件编制及上传要求》和“投标人须知”3.6.1条要求</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报价唯一</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只能有一个有效报价</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法定代表人身份证明或附法定代表人身份证明的授权委托书</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符合投标文件格式要求，内容真实有效审查上传投标文件中的扫描件</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联合体投标</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投标联合体提交共同投标协议</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符合法律法规规章及招标文件相关形式要求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符合法律法规规章及招标文件相关形式要求</w:t>
            </w:r>
          </w:p>
        </w:tc>
      </w:tr>
      <w:tr w:rsidR="002D61CB" w:rsidRPr="00B132D1">
        <w:trPr>
          <w:trHeight w:val="18"/>
          <w:jc w:val="center"/>
        </w:trPr>
        <w:tc>
          <w:tcPr>
            <w:tcW w:w="813" w:type="dxa"/>
            <w:vMerge w:val="restart"/>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bookmarkStart w:id="20" w:name="资格评审标准1" w:colFirst="2" w:colLast="2"/>
            <w:bookmarkEnd w:id="19"/>
            <w:r w:rsidRPr="00B132D1">
              <w:rPr>
                <w:rFonts w:ascii="宋体" w:hAnsi="宋体" w:hint="eastAsia"/>
                <w:kern w:val="0"/>
                <w:szCs w:val="21"/>
              </w:rPr>
              <w:t>2.1.2</w:t>
            </w:r>
          </w:p>
        </w:tc>
        <w:tc>
          <w:tcPr>
            <w:tcW w:w="854" w:type="dxa"/>
            <w:vMerge w:val="restart"/>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资格</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评审</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标准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投标人必须是在中国境内合法注册企业、具有独立法人资格的单位</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具备有效安全生产许可证</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未被建设行政主管部门取消投标资格</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投标人应具备承担本项目施工的资质条件、能力和信誉资质条件</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项目经理项目负责人资格</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技术负责人</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财务要求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企业业绩要求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w:t>
            </w:r>
            <w:r w:rsidRPr="00B132D1">
              <w:rPr>
                <w:rFonts w:ascii="宋体" w:hAnsi="宋体" w:cs="宋体"/>
              </w:rPr>
              <w:lastRenderedPageBreak/>
              <w:t>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项目负责人业绩要求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人员配备要求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其他要求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投标真实有效</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未发现投标人以他人名义投标、串通投标、以行贿手段谋取中标或者以其他弄虚作假方式投标</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按照招标文件的要求提供投标保证</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按照招标文件的要求提供投标保证</w:t>
            </w:r>
          </w:p>
        </w:tc>
      </w:tr>
      <w:tr w:rsidR="002D61CB" w:rsidRPr="00B132D1">
        <w:trPr>
          <w:trHeight w:val="18"/>
          <w:jc w:val="center"/>
        </w:trPr>
        <w:tc>
          <w:tcPr>
            <w:tcW w:w="813" w:type="dxa"/>
            <w:vMerge w:val="restart"/>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bookmarkStart w:id="21" w:name="响应性评审1" w:colFirst="2" w:colLast="2"/>
            <w:bookmarkEnd w:id="20"/>
            <w:r w:rsidRPr="00B132D1">
              <w:rPr>
                <w:rFonts w:ascii="宋体" w:hAnsi="宋体" w:hint="eastAsia"/>
                <w:kern w:val="0"/>
                <w:szCs w:val="21"/>
              </w:rPr>
              <w:t>2.1.3</w:t>
            </w:r>
          </w:p>
        </w:tc>
        <w:tc>
          <w:tcPr>
            <w:tcW w:w="854" w:type="dxa"/>
            <w:vMerge w:val="restart"/>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响应性评审</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投标内容</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符合第二章“投标人须知”第1.3.1项规定</w:t>
            </w:r>
          </w:p>
        </w:tc>
      </w:tr>
      <w:bookmarkEnd w:id="21"/>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工期</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符合第二章“投标人须知”第1.3.2项规定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工程质量</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符合第二章“投标人须知”第1.3.3项规定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投标有效期</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符合第二章“投标人须知”第3.3.1项规定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投标保证金</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符合第二章“投标人须知”第3.4.1项规定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权利义务</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符合第四章“合同条款及格式”规定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技术标准和要求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符合第七章“技术标准和要求”规定</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安全生产措施项目费和增值税的投标报价</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安全生产措施项目费和增值税应按照国家或省级、行业建设主管部门的规定计价和计算，其计价和计算费率、税率在投标时不得调整。</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工程量清单一致</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与招标人提供的工程量清单</w:t>
            </w:r>
            <w:proofErr w:type="gramStart"/>
            <w:r w:rsidRPr="00B132D1">
              <w:rPr>
                <w:rFonts w:ascii="宋体" w:hAnsi="宋体" w:cs="宋体"/>
              </w:rPr>
              <w:t>中项目</w:t>
            </w:r>
            <w:proofErr w:type="gramEnd"/>
            <w:r w:rsidRPr="00B132D1">
              <w:rPr>
                <w:rFonts w:ascii="宋体" w:hAnsi="宋体" w:cs="宋体"/>
              </w:rPr>
              <w:t>编码、项目名称、项目特征、计量单位和工程量完全一致</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招标控制价</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投标人报价不得高于公布的招标控制价中的任何一项</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按实物法计算的措施费</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按实物法计算的措施项目费低于招标控</w:t>
            </w:r>
            <w:r w:rsidRPr="00B132D1">
              <w:rPr>
                <w:rFonts w:ascii="宋体" w:hAnsi="宋体" w:cs="宋体"/>
              </w:rPr>
              <w:lastRenderedPageBreak/>
              <w:t>制价中相应费用80%的，作否决投标处理</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其他措施费</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人的其他措施项目费应有相应报价，一般建设工程低于35%Kc的；含有地下建筑物或构筑物的建设工程低于50%Kc的（Kc为通过资格审查的所有投标人的其他措施费中去掉“0”报价、一个最高值和一个除“0”报价外的最低值后的平均值）作否决投标处理</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暂估价、暂列金</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工程量清单中设有暂估价、暂列金的，投标人投标报价未按招标人规定的金额计入投标报价或更改的，作否决投标处理</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投标报价合理</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投标人的报价（包括机械燃料动力</w:t>
            </w:r>
            <w:proofErr w:type="gramStart"/>
            <w:r w:rsidRPr="00B132D1">
              <w:rPr>
                <w:rFonts w:ascii="宋体" w:hAnsi="宋体" w:cs="宋体"/>
              </w:rPr>
              <w:t>费调差</w:t>
            </w:r>
            <w:proofErr w:type="gramEnd"/>
            <w:r w:rsidRPr="00B132D1">
              <w:rPr>
                <w:rFonts w:ascii="宋体" w:hAnsi="宋体" w:cs="宋体"/>
              </w:rPr>
              <w:t>）明显低于其他投标报价，使得其投标报价可能低于其个别成本的，应当要求该投标人</w:t>
            </w:r>
            <w:proofErr w:type="gramStart"/>
            <w:r w:rsidRPr="00B132D1">
              <w:rPr>
                <w:rFonts w:ascii="宋体" w:hAnsi="宋体" w:cs="宋体"/>
              </w:rPr>
              <w:t>作出</w:t>
            </w:r>
            <w:proofErr w:type="gramEnd"/>
            <w:r w:rsidRPr="00B132D1">
              <w:rPr>
                <w:rFonts w:ascii="宋体" w:hAnsi="宋体" w:cs="宋体"/>
              </w:rPr>
              <w:t>书面说明并提供相关证明材料。投标人不能合理说明或者不能提供相关证明材料，并由评标委员会认定该投标人以低于成本报价竞标的作否决投标处理</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评标澄清、说明或补正</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不按评标委员会要求进行澄清、说明或补正的作否决投标处理</w:t>
            </w:r>
          </w:p>
        </w:tc>
      </w:tr>
      <w:tr w:rsidR="002D61CB" w:rsidRPr="00B132D1">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其他明确的否决投标条款</w:t>
            </w:r>
          </w:p>
        </w:tc>
        <w:tc>
          <w:tcPr>
            <w:tcW w:w="3933" w:type="dxa"/>
            <w:tcBorders>
              <w:top w:val="single" w:sz="4" w:space="0" w:color="000000"/>
              <w:left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cs="宋体"/>
              </w:rPr>
              <w:t>未能响应招标文件否决投标条款中提出的实质性要求和条件的作否决投标处理</w:t>
            </w:r>
          </w:p>
        </w:tc>
      </w:tr>
      <w:tr w:rsidR="002D61CB" w:rsidRPr="00B132D1">
        <w:trPr>
          <w:trHeight w:val="454"/>
          <w:jc w:val="center"/>
        </w:trPr>
        <w:tc>
          <w:tcPr>
            <w:tcW w:w="9286" w:type="dxa"/>
            <w:gridSpan w:val="4"/>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b/>
                <w:kern w:val="0"/>
                <w:szCs w:val="21"/>
              </w:rPr>
            </w:pPr>
            <w:r w:rsidRPr="00B132D1">
              <w:rPr>
                <w:rFonts w:ascii="宋体" w:hAnsi="宋体" w:hint="eastAsia"/>
                <w:b/>
                <w:kern w:val="0"/>
                <w:szCs w:val="21"/>
              </w:rPr>
              <w:t>2.2详细评审</w:t>
            </w:r>
          </w:p>
        </w:tc>
      </w:tr>
      <w:tr w:rsidR="002D61CB" w:rsidRPr="00B132D1">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t>条款号</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t>条款内容</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t>编列内容</w:t>
            </w:r>
          </w:p>
        </w:tc>
      </w:tr>
      <w:tr w:rsidR="002D61CB" w:rsidRPr="00B132D1">
        <w:trPr>
          <w:trHeight w:val="454"/>
          <w:jc w:val="center"/>
        </w:trPr>
        <w:tc>
          <w:tcPr>
            <w:tcW w:w="9286" w:type="dxa"/>
            <w:gridSpan w:val="4"/>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本项目评标办法采用综合评估打分法。评标时应先</w:t>
            </w:r>
            <w:proofErr w:type="gramStart"/>
            <w:r w:rsidRPr="00B132D1">
              <w:rPr>
                <w:rFonts w:ascii="宋体" w:hAnsi="宋体" w:hint="eastAsia"/>
                <w:kern w:val="0"/>
                <w:szCs w:val="21"/>
              </w:rPr>
              <w:t>评技术标</w:t>
            </w:r>
            <w:proofErr w:type="gramEnd"/>
            <w:r w:rsidRPr="00B132D1">
              <w:rPr>
                <w:rFonts w:ascii="宋体" w:hAnsi="宋体" w:hint="eastAsia"/>
                <w:kern w:val="0"/>
                <w:szCs w:val="21"/>
              </w:rPr>
              <w:t>后评商务标和信用及履约能力,对有效投标人投标文件的技术、商务部分、信用及履约能力部分分别按照百分制打分方法打分后，再按加权平均计算出投标人的最后得分。并按照投标人的最后得分由高到低的顺序推荐中标候选人。</w:t>
            </w:r>
          </w:p>
        </w:tc>
      </w:tr>
      <w:tr w:rsidR="002D61CB" w:rsidRPr="00B132D1">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2.2.1</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技术标评分标准</w:t>
            </w:r>
          </w:p>
        </w:tc>
        <w:tc>
          <w:tcPr>
            <w:tcW w:w="3933"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rPr>
              <w:fldChar w:fldCharType="begin"/>
            </w:r>
            <w:r w:rsidRPr="00B132D1">
              <w:rPr>
                <w:rFonts w:ascii="宋体" w:hAnsi="宋体"/>
                <w:kern w:val="0"/>
                <w:szCs w:val="21"/>
              </w:rPr>
              <w:instrText xml:space="preserve"> </w:instrText>
            </w:r>
            <w:r w:rsidRPr="00B132D1">
              <w:rPr>
                <w:rFonts w:ascii="宋体" w:hAnsi="宋体" w:hint="eastAsia"/>
                <w:kern w:val="0"/>
                <w:szCs w:val="21"/>
              </w:rPr>
              <w:instrText>AUTOTEXT  input515 \* MERGEFORMAT</w:instrText>
            </w:r>
            <w:r w:rsidRPr="00B132D1">
              <w:rPr>
                <w:rFonts w:ascii="宋体" w:hAnsi="宋体"/>
                <w:kern w:val="0"/>
                <w:szCs w:val="21"/>
              </w:rPr>
              <w:instrText xml:space="preserve"> </w:instrText>
            </w:r>
            <w:r w:rsidRPr="00B132D1">
              <w:rPr>
                <w:rFonts w:ascii="宋体" w:hAnsi="宋体"/>
                <w:kern w:val="0"/>
                <w:szCs w:val="21"/>
              </w:rPr>
              <w:fldChar w:fldCharType="separate"/>
            </w:r>
            <w:r w:rsidRPr="00B132D1">
              <w:rPr>
                <w:rFonts w:ascii="宋体" w:hAnsi="宋体" w:hint="eastAsia"/>
                <w:kern w:val="0"/>
                <w:sz w:val="32"/>
                <w:szCs w:val="21"/>
              </w:rPr>
              <w:t>☑</w:t>
            </w:r>
            <w:r w:rsidRPr="00B132D1">
              <w:rPr>
                <w:rFonts w:ascii="宋体" w:hAnsi="宋体"/>
                <w:kern w:val="0"/>
                <w:szCs w:val="21"/>
              </w:rPr>
              <w:fldChar w:fldCharType="end"/>
            </w:r>
            <w:r w:rsidRPr="00B132D1">
              <w:rPr>
                <w:rFonts w:ascii="宋体" w:hAnsi="宋体" w:hint="eastAsia"/>
                <w:kern w:val="0"/>
                <w:szCs w:val="21"/>
              </w:rPr>
              <w:t>施工总承包</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rPr>
              <w:fldChar w:fldCharType="begin"/>
            </w:r>
            <w:r w:rsidRPr="00B132D1">
              <w:rPr>
                <w:rFonts w:ascii="宋体" w:hAnsi="宋体"/>
                <w:kern w:val="0"/>
                <w:szCs w:val="21"/>
              </w:rPr>
              <w:instrText xml:space="preserve"> </w:instrText>
            </w:r>
            <w:r w:rsidRPr="00B132D1">
              <w:rPr>
                <w:rFonts w:ascii="宋体" w:hAnsi="宋体" w:hint="eastAsia"/>
                <w:kern w:val="0"/>
                <w:szCs w:val="21"/>
              </w:rPr>
              <w:instrText>AUTOTEXT  input516 \* MERGEFORMAT</w:instrText>
            </w:r>
            <w:r w:rsidRPr="00B132D1">
              <w:rPr>
                <w:rFonts w:ascii="宋体" w:hAnsi="宋体"/>
                <w:kern w:val="0"/>
                <w:szCs w:val="21"/>
              </w:rPr>
              <w:instrText xml:space="preserve"> </w:instrText>
            </w:r>
            <w:r w:rsidRPr="00B132D1">
              <w:rPr>
                <w:rFonts w:ascii="宋体" w:hAnsi="宋体"/>
                <w:kern w:val="0"/>
                <w:szCs w:val="21"/>
              </w:rPr>
              <w:fldChar w:fldCharType="separate"/>
            </w:r>
            <w:r w:rsidRPr="00B132D1">
              <w:rPr>
                <w:rFonts w:ascii="宋体" w:hAnsi="宋体" w:hint="eastAsia"/>
                <w:kern w:val="0"/>
                <w:szCs w:val="21"/>
              </w:rPr>
              <w:t>□</w:t>
            </w:r>
            <w:r w:rsidRPr="00B132D1">
              <w:rPr>
                <w:rFonts w:ascii="宋体" w:hAnsi="宋体"/>
                <w:kern w:val="0"/>
                <w:szCs w:val="21"/>
              </w:rPr>
              <w:fldChar w:fldCharType="end"/>
            </w:r>
            <w:r w:rsidRPr="00B132D1">
              <w:rPr>
                <w:rFonts w:ascii="宋体" w:hAnsi="宋体" w:hint="eastAsia"/>
                <w:kern w:val="0"/>
                <w:szCs w:val="21"/>
              </w:rPr>
              <w:t>施工专业承包</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技术标评标标准详见本章附件A：评标详细程序</w:t>
            </w:r>
          </w:p>
        </w:tc>
      </w:tr>
      <w:tr w:rsidR="002D61CB" w:rsidRPr="00B132D1">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2.2.2</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szCs w:val="21"/>
              </w:rPr>
              <w:t>商务标评分标准</w:t>
            </w:r>
          </w:p>
        </w:tc>
        <w:tc>
          <w:tcPr>
            <w:tcW w:w="3933"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商务标评标标准详见本章附件</w:t>
            </w:r>
            <w:r w:rsidRPr="00B132D1">
              <w:rPr>
                <w:kern w:val="0"/>
              </w:rPr>
              <w:t>A</w:t>
            </w:r>
            <w:r w:rsidRPr="00B132D1">
              <w:rPr>
                <w:rFonts w:hint="eastAsia"/>
                <w:kern w:val="0"/>
              </w:rPr>
              <w:t>：评标详</w:t>
            </w:r>
            <w:r w:rsidRPr="00B132D1">
              <w:rPr>
                <w:rFonts w:hint="eastAsia"/>
                <w:kern w:val="0"/>
              </w:rPr>
              <w:lastRenderedPageBreak/>
              <w:t>细程序</w:t>
            </w:r>
          </w:p>
        </w:tc>
      </w:tr>
      <w:tr w:rsidR="002D61CB" w:rsidRPr="00B132D1">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lastRenderedPageBreak/>
              <w:t>2.2.3</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szCs w:val="21"/>
              </w:rPr>
            </w:pPr>
            <w:r w:rsidRPr="00B132D1">
              <w:rPr>
                <w:rFonts w:ascii="宋体" w:hAnsi="宋体" w:hint="eastAsia"/>
                <w:kern w:val="0"/>
                <w:szCs w:val="21"/>
              </w:rPr>
              <w:t>信用及履约能力评分标准</w:t>
            </w:r>
          </w:p>
        </w:tc>
        <w:tc>
          <w:tcPr>
            <w:tcW w:w="3933"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rPr>
              <w:t>X=（1-a）×X</w:t>
            </w:r>
            <w:r w:rsidRPr="00B132D1">
              <w:rPr>
                <w:rFonts w:ascii="宋体" w:hAnsi="宋体" w:hint="eastAsia"/>
                <w:kern w:val="0"/>
                <w:szCs w:val="21"/>
                <w:vertAlign w:val="subscript"/>
              </w:rPr>
              <w:t>1</w:t>
            </w:r>
            <w:r w:rsidRPr="00B132D1">
              <w:rPr>
                <w:rFonts w:ascii="宋体" w:hAnsi="宋体"/>
                <w:kern w:val="0"/>
                <w:szCs w:val="21"/>
              </w:rPr>
              <w:t xml:space="preserve"> +a×X</w:t>
            </w:r>
            <w:r w:rsidRPr="00B132D1">
              <w:rPr>
                <w:rFonts w:ascii="宋体" w:hAnsi="宋体" w:hint="eastAsia"/>
                <w:kern w:val="0"/>
                <w:szCs w:val="21"/>
                <w:vertAlign w:val="subscript"/>
              </w:rPr>
              <w:t>2</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其中：</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（一）</w:t>
            </w:r>
            <w:r w:rsidRPr="00B132D1">
              <w:rPr>
                <w:rFonts w:ascii="宋体" w:hAnsi="宋体"/>
                <w:kern w:val="0"/>
                <w:szCs w:val="21"/>
              </w:rPr>
              <w:t>X为信用及履约能力得分，X</w:t>
            </w:r>
            <w:r w:rsidRPr="00B132D1">
              <w:rPr>
                <w:rFonts w:ascii="宋体" w:hAnsi="宋体" w:hint="eastAsia"/>
                <w:kern w:val="0"/>
                <w:szCs w:val="21"/>
                <w:vertAlign w:val="subscript"/>
              </w:rPr>
              <w:t>1</w:t>
            </w:r>
            <w:r w:rsidRPr="00B132D1">
              <w:rPr>
                <w:rFonts w:ascii="宋体" w:hAnsi="宋体"/>
                <w:kern w:val="0"/>
                <w:szCs w:val="21"/>
              </w:rPr>
              <w:t>为云南省建筑行业企业信用综合评价结果分值，X</w:t>
            </w:r>
            <w:r w:rsidRPr="00B132D1">
              <w:rPr>
                <w:rFonts w:ascii="宋体" w:hAnsi="宋体" w:hint="eastAsia"/>
                <w:kern w:val="0"/>
                <w:szCs w:val="21"/>
                <w:vertAlign w:val="subscript"/>
              </w:rPr>
              <w:t>2</w:t>
            </w:r>
            <w:r w:rsidRPr="00B132D1">
              <w:rPr>
                <w:rFonts w:ascii="宋体" w:hAnsi="宋体"/>
                <w:kern w:val="0"/>
                <w:szCs w:val="21"/>
              </w:rPr>
              <w:t>为信用评级结果分值；a为0～0.10，本项目a值为</w:t>
            </w: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input761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0</w:t>
            </w:r>
            <w:r w:rsidRPr="00B132D1">
              <w:rPr>
                <w:rFonts w:ascii="宋体" w:hAnsi="宋体"/>
                <w:kern w:val="0"/>
                <w:szCs w:val="21"/>
                <w:u w:val="single"/>
              </w:rPr>
              <w:fldChar w:fldCharType="end"/>
            </w:r>
            <w:r w:rsidRPr="00B132D1">
              <w:rPr>
                <w:rFonts w:ascii="宋体" w:hAnsi="宋体"/>
                <w:kern w:val="0"/>
                <w:szCs w:val="21"/>
              </w:rPr>
              <w:t>。</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（二）信用综合评价结果分值：</w:t>
            </w:r>
            <w:r w:rsidRPr="00B132D1">
              <w:rPr>
                <w:rFonts w:ascii="宋体" w:hAnsi="宋体"/>
                <w:kern w:val="0"/>
                <w:szCs w:val="21"/>
              </w:rPr>
              <w:t>AAA</w:t>
            </w:r>
            <w:proofErr w:type="gramStart"/>
            <w:r w:rsidRPr="00B132D1">
              <w:rPr>
                <w:rFonts w:ascii="宋体" w:hAnsi="宋体"/>
                <w:kern w:val="0"/>
                <w:szCs w:val="21"/>
              </w:rPr>
              <w:t>级得95分</w:t>
            </w:r>
            <w:proofErr w:type="gramEnd"/>
            <w:r w:rsidRPr="00B132D1">
              <w:rPr>
                <w:rFonts w:ascii="宋体" w:hAnsi="宋体"/>
                <w:kern w:val="0"/>
                <w:szCs w:val="21"/>
              </w:rPr>
              <w:t>、AA</w:t>
            </w:r>
            <w:proofErr w:type="gramStart"/>
            <w:r w:rsidRPr="00B132D1">
              <w:rPr>
                <w:rFonts w:ascii="宋体" w:hAnsi="宋体"/>
                <w:kern w:val="0"/>
                <w:szCs w:val="21"/>
              </w:rPr>
              <w:t>级得85分</w:t>
            </w:r>
            <w:proofErr w:type="gramEnd"/>
            <w:r w:rsidRPr="00B132D1">
              <w:rPr>
                <w:rFonts w:ascii="宋体" w:hAnsi="宋体"/>
                <w:kern w:val="0"/>
                <w:szCs w:val="21"/>
              </w:rPr>
              <w:t>、A</w:t>
            </w:r>
            <w:proofErr w:type="gramStart"/>
            <w:r w:rsidRPr="00B132D1">
              <w:rPr>
                <w:rFonts w:ascii="宋体" w:hAnsi="宋体"/>
                <w:kern w:val="0"/>
                <w:szCs w:val="21"/>
              </w:rPr>
              <w:t>级得75分</w:t>
            </w:r>
            <w:proofErr w:type="gramEnd"/>
            <w:r w:rsidRPr="00B132D1">
              <w:rPr>
                <w:rFonts w:ascii="宋体" w:hAnsi="宋体"/>
                <w:kern w:val="0"/>
                <w:szCs w:val="21"/>
              </w:rPr>
              <w:t>、B</w:t>
            </w:r>
            <w:proofErr w:type="gramStart"/>
            <w:r w:rsidRPr="00B132D1">
              <w:rPr>
                <w:rFonts w:ascii="宋体" w:hAnsi="宋体"/>
                <w:kern w:val="0"/>
                <w:szCs w:val="21"/>
              </w:rPr>
              <w:t>级得60分</w:t>
            </w:r>
            <w:proofErr w:type="gramEnd"/>
            <w:r w:rsidRPr="00B132D1">
              <w:rPr>
                <w:rFonts w:ascii="宋体" w:hAnsi="宋体"/>
                <w:kern w:val="0"/>
                <w:szCs w:val="21"/>
              </w:rPr>
              <w:t>，C</w:t>
            </w:r>
            <w:proofErr w:type="gramStart"/>
            <w:r w:rsidRPr="00B132D1">
              <w:rPr>
                <w:rFonts w:ascii="宋体" w:hAnsi="宋体"/>
                <w:kern w:val="0"/>
                <w:szCs w:val="21"/>
              </w:rPr>
              <w:t>级得0分</w:t>
            </w:r>
            <w:proofErr w:type="gramEnd"/>
            <w:r w:rsidRPr="00B132D1">
              <w:rPr>
                <w:rFonts w:ascii="宋体" w:hAnsi="宋体"/>
                <w:kern w:val="0"/>
                <w:szCs w:val="21"/>
              </w:rPr>
              <w:t>；</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（三）信用评级结果分值：</w:t>
            </w:r>
            <w:r w:rsidRPr="00B132D1">
              <w:rPr>
                <w:rFonts w:ascii="宋体" w:hAnsi="宋体"/>
                <w:kern w:val="0"/>
                <w:szCs w:val="21"/>
              </w:rPr>
              <w:t>AAA</w:t>
            </w:r>
            <w:proofErr w:type="gramStart"/>
            <w:r w:rsidRPr="00B132D1">
              <w:rPr>
                <w:rFonts w:ascii="宋体" w:hAnsi="宋体"/>
                <w:kern w:val="0"/>
                <w:szCs w:val="21"/>
              </w:rPr>
              <w:t>级得95分</w:t>
            </w:r>
            <w:proofErr w:type="gramEnd"/>
            <w:r w:rsidRPr="00B132D1">
              <w:rPr>
                <w:rFonts w:ascii="宋体" w:hAnsi="宋体"/>
                <w:kern w:val="0"/>
                <w:szCs w:val="21"/>
              </w:rPr>
              <w:t>、AA</w:t>
            </w:r>
            <w:proofErr w:type="gramStart"/>
            <w:r w:rsidRPr="00B132D1">
              <w:rPr>
                <w:rFonts w:ascii="宋体" w:hAnsi="宋体"/>
                <w:kern w:val="0"/>
                <w:szCs w:val="21"/>
              </w:rPr>
              <w:t>级得80分</w:t>
            </w:r>
            <w:proofErr w:type="gramEnd"/>
            <w:r w:rsidRPr="00B132D1">
              <w:rPr>
                <w:rFonts w:ascii="宋体" w:hAnsi="宋体"/>
                <w:kern w:val="0"/>
                <w:szCs w:val="21"/>
              </w:rPr>
              <w:t>、A</w:t>
            </w:r>
            <w:proofErr w:type="gramStart"/>
            <w:r w:rsidRPr="00B132D1">
              <w:rPr>
                <w:rFonts w:ascii="宋体" w:hAnsi="宋体"/>
                <w:kern w:val="0"/>
                <w:szCs w:val="21"/>
              </w:rPr>
              <w:t>级得65分</w:t>
            </w:r>
            <w:proofErr w:type="gramEnd"/>
            <w:r w:rsidRPr="00B132D1">
              <w:rPr>
                <w:rFonts w:ascii="宋体" w:hAnsi="宋体"/>
                <w:kern w:val="0"/>
                <w:szCs w:val="21"/>
              </w:rPr>
              <w:t>、BBB</w:t>
            </w:r>
            <w:proofErr w:type="gramStart"/>
            <w:r w:rsidRPr="00B132D1">
              <w:rPr>
                <w:rFonts w:ascii="宋体" w:hAnsi="宋体"/>
                <w:kern w:val="0"/>
                <w:szCs w:val="21"/>
              </w:rPr>
              <w:t>级得55分</w:t>
            </w:r>
            <w:proofErr w:type="gramEnd"/>
            <w:r w:rsidRPr="00B132D1">
              <w:rPr>
                <w:rFonts w:ascii="宋体" w:hAnsi="宋体"/>
                <w:kern w:val="0"/>
                <w:szCs w:val="21"/>
              </w:rPr>
              <w:t>，其他等级得0分</w:t>
            </w:r>
            <w:r w:rsidRPr="00B132D1">
              <w:rPr>
                <w:rFonts w:ascii="宋体" w:hAnsi="宋体" w:hint="eastAsia"/>
                <w:kern w:val="0"/>
                <w:szCs w:val="21"/>
              </w:rPr>
              <w:t>；</w:t>
            </w:r>
          </w:p>
          <w:p w:rsidR="008346E8" w:rsidRPr="00B132D1" w:rsidRDefault="00B92ED9">
            <w:pPr>
              <w:adjustRightInd w:val="0"/>
              <w:snapToGrid w:val="0"/>
              <w:spacing w:line="360" w:lineRule="auto"/>
              <w:jc w:val="left"/>
            </w:pPr>
            <w:r w:rsidRPr="00B132D1">
              <w:rPr>
                <w:rFonts w:hint="eastAsia"/>
              </w:rPr>
              <w:t>（四）联合体信用及履约能力评分标准：</w:t>
            </w:r>
            <w:r w:rsidRPr="00B132D1">
              <w:rPr>
                <w:rFonts w:hint="eastAsia"/>
              </w:rPr>
              <w:t>X=</w:t>
            </w:r>
            <w:r w:rsidRPr="00B132D1">
              <w:rPr>
                <w:rFonts w:hint="eastAsia"/>
              </w:rPr>
              <w:t>（</w:t>
            </w:r>
            <w:r w:rsidRPr="00B132D1">
              <w:rPr>
                <w:rFonts w:hint="eastAsia"/>
              </w:rPr>
              <w:t>Xa+Xb+Xc...+Xn</w:t>
            </w:r>
            <w:r w:rsidRPr="00B132D1">
              <w:rPr>
                <w:rFonts w:hint="eastAsia"/>
              </w:rPr>
              <w:t>）</w:t>
            </w:r>
            <w:r w:rsidRPr="00B132D1">
              <w:rPr>
                <w:rFonts w:hint="eastAsia"/>
              </w:rPr>
              <w:t xml:space="preserve">/n </w:t>
            </w:r>
          </w:p>
          <w:p w:rsidR="008346E8" w:rsidRPr="00B132D1" w:rsidRDefault="00B92ED9">
            <w:pPr>
              <w:adjustRightInd w:val="0"/>
              <w:snapToGrid w:val="0"/>
              <w:spacing w:line="360" w:lineRule="auto"/>
              <w:jc w:val="left"/>
              <w:rPr>
                <w:color w:val="FF0000"/>
              </w:rPr>
            </w:pPr>
            <w:r w:rsidRPr="00B132D1">
              <w:rPr>
                <w:rFonts w:hint="eastAsia"/>
              </w:rPr>
              <w:t>其中：</w:t>
            </w:r>
            <w:r w:rsidRPr="00B132D1">
              <w:rPr>
                <w:rFonts w:hint="eastAsia"/>
              </w:rPr>
              <w:t>X</w:t>
            </w:r>
            <w:r w:rsidRPr="00B132D1">
              <w:rPr>
                <w:rFonts w:hint="eastAsia"/>
              </w:rPr>
              <w:t>为联合体信用及履约能力最终得分，</w:t>
            </w:r>
            <w:r w:rsidRPr="00B132D1">
              <w:rPr>
                <w:rFonts w:hint="eastAsia"/>
              </w:rPr>
              <w:t>Xa</w:t>
            </w:r>
            <w:r w:rsidRPr="00B132D1">
              <w:rPr>
                <w:rFonts w:hint="eastAsia"/>
              </w:rPr>
              <w:t>、</w:t>
            </w:r>
            <w:r w:rsidRPr="00B132D1">
              <w:rPr>
                <w:rFonts w:hint="eastAsia"/>
              </w:rPr>
              <w:t>Xb</w:t>
            </w:r>
            <w:r w:rsidRPr="00B132D1">
              <w:rPr>
                <w:rFonts w:hint="eastAsia"/>
              </w:rPr>
              <w:t>、</w:t>
            </w:r>
            <w:r w:rsidRPr="00B132D1">
              <w:rPr>
                <w:rFonts w:hint="eastAsia"/>
              </w:rPr>
              <w:t>Xc...Xn</w:t>
            </w:r>
            <w:r w:rsidRPr="00B132D1">
              <w:rPr>
                <w:rFonts w:hint="eastAsia"/>
              </w:rPr>
              <w:t>为联合体中单个成员信用及履约能力得分，</w:t>
            </w:r>
            <w:r w:rsidRPr="00B132D1">
              <w:rPr>
                <w:rFonts w:hint="eastAsia"/>
              </w:rPr>
              <w:t>n</w:t>
            </w:r>
            <w:r w:rsidRPr="00B132D1">
              <w:rPr>
                <w:rFonts w:hint="eastAsia"/>
              </w:rPr>
              <w:t>为联合体成员个数</w:t>
            </w:r>
            <w:proofErr w:type="gramStart"/>
            <w:r w:rsidRPr="00B132D1">
              <w:rPr>
                <w:rFonts w:hint="eastAsia"/>
              </w:rPr>
              <w:t>”</w:t>
            </w:r>
            <w:proofErr w:type="gramEnd"/>
            <w:r w:rsidRPr="00B132D1">
              <w:rPr>
                <w:rFonts w:hint="eastAsia"/>
              </w:rPr>
              <w:t>。</w:t>
            </w:r>
            <w:r w:rsidRPr="00B132D1">
              <w:rPr>
                <w:color w:val="FF0000"/>
              </w:rPr>
              <w:t xml:space="preserve"> </w:t>
            </w:r>
            <w:r w:rsidRPr="00B132D1">
              <w:rPr>
                <w:rFonts w:hint="eastAsia"/>
                <w:color w:val="FF0000"/>
              </w:rPr>
              <w:t xml:space="preserve"> </w:t>
            </w:r>
          </w:p>
          <w:p w:rsidR="008346E8" w:rsidRPr="00B132D1" w:rsidRDefault="00B92ED9">
            <w:pPr>
              <w:adjustRightInd w:val="0"/>
              <w:snapToGrid w:val="0"/>
              <w:spacing w:line="360" w:lineRule="auto"/>
              <w:jc w:val="left"/>
              <w:rPr>
                <w:rFonts w:ascii="宋体" w:hAnsi="宋体"/>
                <w:kern w:val="0"/>
                <w:szCs w:val="21"/>
              </w:rPr>
            </w:pPr>
            <w:r w:rsidRPr="00B132D1">
              <w:rPr>
                <w:rFonts w:hint="eastAsia"/>
                <w:color w:val="000000" w:themeColor="text1"/>
              </w:rPr>
              <w:t>注：由于云南省住房和城乡建设厅发布了《云南省住房和城乡建设厅关于暂停云南省建筑行业企业信用评价工作的通知》，通知要求自通知印发之日起暂停涉及信用评价结果应用于招投标的所用内容。本项目评审打分时，所有进入详细评审阶段的投标人的“云南省建筑行业企业信用综合评价”均按</w:t>
            </w:r>
            <w:r w:rsidRPr="00B132D1">
              <w:rPr>
                <w:rFonts w:hint="eastAsia"/>
                <w:color w:val="000000" w:themeColor="text1"/>
                <w:u w:val="single"/>
              </w:rPr>
              <w:fldChar w:fldCharType="begin"/>
            </w:r>
            <w:r w:rsidRPr="00B132D1">
              <w:rPr>
                <w:rFonts w:hint="eastAsia"/>
                <w:color w:val="000000" w:themeColor="text1"/>
                <w:u w:val="single"/>
              </w:rPr>
              <w:instrText xml:space="preserve"> AUTOTEXT  input791 \* MERGEFORMAT </w:instrText>
            </w:r>
            <w:r w:rsidRPr="00B132D1">
              <w:rPr>
                <w:rFonts w:hint="eastAsia"/>
                <w:color w:val="000000" w:themeColor="text1"/>
                <w:u w:val="single"/>
              </w:rPr>
              <w:fldChar w:fldCharType="separate"/>
            </w:r>
            <w:r w:rsidRPr="00B132D1">
              <w:rPr>
                <w:rFonts w:hint="eastAsia"/>
                <w:color w:val="000000" w:themeColor="text1"/>
                <w:u w:val="single"/>
              </w:rPr>
              <w:t>0</w:t>
            </w:r>
            <w:r w:rsidRPr="00B132D1">
              <w:rPr>
                <w:rFonts w:hint="eastAsia"/>
                <w:color w:val="000000" w:themeColor="text1"/>
                <w:u w:val="single"/>
              </w:rPr>
              <w:fldChar w:fldCharType="end"/>
            </w:r>
            <w:r w:rsidRPr="00B132D1">
              <w:rPr>
                <w:rFonts w:hint="eastAsia"/>
                <w:color w:val="000000" w:themeColor="text1"/>
              </w:rPr>
              <w:t>进行评分。</w:t>
            </w:r>
            <w:r w:rsidRPr="00B132D1">
              <w:rPr>
                <w:color w:val="000000" w:themeColor="text1"/>
              </w:rPr>
              <w:t xml:space="preserve">   </w:t>
            </w:r>
          </w:p>
        </w:tc>
      </w:tr>
      <w:tr w:rsidR="002D61CB" w:rsidRPr="00B132D1">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2.2.</w:t>
            </w:r>
            <w:r w:rsidRPr="00B132D1">
              <w:rPr>
                <w:rFonts w:ascii="宋体" w:hAnsi="宋体"/>
                <w:kern w:val="0"/>
                <w:szCs w:val="21"/>
              </w:rPr>
              <w:t>4</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rPr>
              <w:t>投标人的最后得分</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按下列公式计算出投标人的最后得分：</w:t>
            </w:r>
          </w:p>
          <w:p w:rsidR="008346E8" w:rsidRPr="00B132D1" w:rsidRDefault="00B92ED9">
            <w:pPr>
              <w:adjustRightInd w:val="0"/>
              <w:snapToGrid w:val="0"/>
              <w:spacing w:line="360" w:lineRule="auto"/>
              <w:rPr>
                <w:rFonts w:ascii="宋体" w:eastAsia="等线" w:hAnsi="宋体"/>
                <w:kern w:val="0"/>
                <w:szCs w:val="21"/>
              </w:rPr>
            </w:pPr>
            <w:r w:rsidRPr="00B132D1">
              <w:rPr>
                <w:rFonts w:ascii="宋体" w:hAnsi="宋体" w:hint="eastAsia"/>
                <w:kern w:val="0"/>
              </w:rPr>
              <w:t>ZF=J×Q1+S×Q2+X×Q3</w:t>
            </w:r>
          </w:p>
          <w:p w:rsidR="008346E8" w:rsidRPr="00B132D1" w:rsidRDefault="00B92ED9">
            <w:pPr>
              <w:adjustRightInd w:val="0"/>
              <w:snapToGrid w:val="0"/>
              <w:spacing w:line="360" w:lineRule="auto"/>
              <w:rPr>
                <w:rFonts w:ascii="宋体" w:hAnsi="宋体"/>
                <w:kern w:val="0"/>
              </w:rPr>
            </w:pPr>
            <w:r w:rsidRPr="00B132D1">
              <w:rPr>
                <w:rFonts w:hint="eastAsia"/>
                <w:kern w:val="0"/>
              </w:rPr>
              <w:t>其中：</w:t>
            </w:r>
          </w:p>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ZF——</w:t>
            </w:r>
            <w:r w:rsidRPr="00B132D1">
              <w:rPr>
                <w:rFonts w:hint="eastAsia"/>
                <w:kern w:val="0"/>
              </w:rPr>
              <w:t>评标总得分</w:t>
            </w:r>
          </w:p>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J——</w:t>
            </w:r>
            <w:r w:rsidRPr="00B132D1">
              <w:rPr>
                <w:rFonts w:hint="eastAsia"/>
                <w:kern w:val="0"/>
              </w:rPr>
              <w:t>技术部分评审得分</w:t>
            </w:r>
          </w:p>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S——</w:t>
            </w:r>
            <w:r w:rsidRPr="00B132D1">
              <w:rPr>
                <w:rFonts w:hint="eastAsia"/>
                <w:kern w:val="0"/>
              </w:rPr>
              <w:t>商务部分评审得分</w:t>
            </w:r>
          </w:p>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t>X——</w:t>
            </w:r>
            <w:r w:rsidRPr="00B132D1">
              <w:rPr>
                <w:rFonts w:hint="eastAsia"/>
                <w:kern w:val="0"/>
              </w:rPr>
              <w:t>信用及履约能力部分评审得分</w:t>
            </w:r>
          </w:p>
          <w:p w:rsidR="008346E8" w:rsidRPr="00B132D1" w:rsidRDefault="00B92ED9">
            <w:pPr>
              <w:adjustRightInd w:val="0"/>
              <w:snapToGrid w:val="0"/>
              <w:spacing w:line="360" w:lineRule="auto"/>
              <w:rPr>
                <w:rFonts w:ascii="宋体" w:hAnsi="宋体"/>
                <w:kern w:val="0"/>
              </w:rPr>
            </w:pPr>
            <w:r w:rsidRPr="00B132D1">
              <w:rPr>
                <w:rFonts w:ascii="宋体" w:hAnsi="宋体" w:hint="eastAsia"/>
                <w:kern w:val="0"/>
              </w:rPr>
              <w:lastRenderedPageBreak/>
              <w:t>Q1</w:t>
            </w:r>
            <w:r w:rsidRPr="00B132D1">
              <w:rPr>
                <w:rFonts w:hint="eastAsia"/>
                <w:kern w:val="0"/>
              </w:rPr>
              <w:t>、</w:t>
            </w:r>
            <w:r w:rsidRPr="00B132D1">
              <w:rPr>
                <w:rFonts w:ascii="宋体" w:hAnsi="宋体" w:hint="eastAsia"/>
                <w:kern w:val="0"/>
              </w:rPr>
              <w:t>Q2</w:t>
            </w:r>
            <w:r w:rsidRPr="00B132D1">
              <w:rPr>
                <w:rFonts w:hint="eastAsia"/>
                <w:kern w:val="0"/>
              </w:rPr>
              <w:t>、</w:t>
            </w:r>
            <w:r w:rsidRPr="00B132D1">
              <w:rPr>
                <w:rFonts w:ascii="宋体" w:hAnsi="宋体" w:hint="eastAsia"/>
                <w:kern w:val="0"/>
              </w:rPr>
              <w:t>Q3——</w:t>
            </w:r>
            <w:r w:rsidRPr="00B132D1">
              <w:rPr>
                <w:rFonts w:hint="eastAsia"/>
                <w:kern w:val="0"/>
              </w:rPr>
              <w:t>各项评审因素的权重</w:t>
            </w:r>
          </w:p>
          <w:p w:rsidR="008346E8" w:rsidRPr="00B132D1" w:rsidRDefault="00B92ED9">
            <w:pPr>
              <w:adjustRightInd w:val="0"/>
              <w:snapToGrid w:val="0"/>
              <w:spacing w:line="360" w:lineRule="auto"/>
              <w:rPr>
                <w:rFonts w:ascii="等线" w:hAnsi="等线"/>
              </w:rPr>
            </w:pPr>
            <w:r w:rsidRPr="00B132D1">
              <w:rPr>
                <w:rFonts w:hint="eastAsia"/>
              </w:rPr>
              <w:t>技术部分</w:t>
            </w:r>
            <w:r w:rsidRPr="00B132D1">
              <w:rPr>
                <w:rFonts w:hint="eastAsia"/>
              </w:rPr>
              <w:tab/>
              <w:t>Q1:0.20</w:t>
            </w:r>
            <w:r w:rsidRPr="00B132D1">
              <w:rPr>
                <w:rFonts w:hint="eastAsia"/>
              </w:rPr>
              <w:t>～</w:t>
            </w:r>
            <w:r w:rsidRPr="00B132D1">
              <w:rPr>
                <w:rFonts w:hint="eastAsia"/>
              </w:rPr>
              <w:t>0.40</w:t>
            </w:r>
            <w:r w:rsidRPr="00B132D1">
              <w:rPr>
                <w:rFonts w:hint="eastAsia"/>
              </w:rPr>
              <w:t>，本项目</w:t>
            </w:r>
            <w:r w:rsidRPr="00B132D1">
              <w:rPr>
                <w:rFonts w:hint="eastAsia"/>
              </w:rPr>
              <w:t>Q1</w:t>
            </w:r>
            <w:r w:rsidRPr="00B132D1">
              <w:rPr>
                <w:rFonts w:hint="eastAsia"/>
              </w:rPr>
              <w:t>值为</w:t>
            </w:r>
            <w:r w:rsidRPr="00B132D1">
              <w:rPr>
                <w:rFonts w:asciiTheme="minorEastAsia" w:eastAsiaTheme="minorEastAsia" w:hAnsiTheme="minorEastAsia"/>
                <w:u w:val="single"/>
              </w:rPr>
              <w:fldChar w:fldCharType="begin"/>
            </w:r>
            <w:r w:rsidRPr="00B132D1">
              <w:rPr>
                <w:rFonts w:asciiTheme="minorEastAsia" w:eastAsiaTheme="minorEastAsia" w:hAnsiTheme="minorEastAsia"/>
                <w:u w:val="single"/>
              </w:rPr>
              <w:instrText xml:space="preserve"> </w:instrText>
            </w:r>
            <w:r w:rsidRPr="00B132D1">
              <w:rPr>
                <w:rFonts w:asciiTheme="minorEastAsia" w:eastAsiaTheme="minorEastAsia" w:hAnsiTheme="minorEastAsia" w:hint="eastAsia"/>
                <w:u w:val="single"/>
              </w:rPr>
              <w:instrText>AUTOTEXT  input762 \* MERGEFORMAT</w:instrText>
            </w:r>
            <w:r w:rsidRPr="00B132D1">
              <w:rPr>
                <w:rFonts w:asciiTheme="minorEastAsia" w:eastAsiaTheme="minorEastAsia" w:hAnsiTheme="minorEastAsia"/>
                <w:u w:val="single"/>
              </w:rPr>
              <w:instrText xml:space="preserve"> </w:instrText>
            </w:r>
            <w:r w:rsidRPr="00B132D1">
              <w:rPr>
                <w:rFonts w:asciiTheme="minorEastAsia" w:eastAsiaTheme="minorEastAsia" w:hAnsiTheme="minorEastAsia"/>
                <w:u w:val="single"/>
              </w:rPr>
              <w:fldChar w:fldCharType="separate"/>
            </w:r>
            <w:r w:rsidRPr="00B132D1">
              <w:rPr>
                <w:rFonts w:asciiTheme="minorEastAsia" w:eastAsiaTheme="minorEastAsia" w:hAnsiTheme="minorEastAsia" w:hint="eastAsia"/>
                <w:u w:val="single"/>
              </w:rPr>
              <w:t>0.3</w:t>
            </w:r>
            <w:r w:rsidRPr="00B132D1">
              <w:rPr>
                <w:rFonts w:asciiTheme="minorEastAsia" w:eastAsiaTheme="minorEastAsia" w:hAnsiTheme="minorEastAsia"/>
                <w:u w:val="single"/>
              </w:rPr>
              <w:fldChar w:fldCharType="end"/>
            </w:r>
            <w:r w:rsidRPr="00B132D1">
              <w:rPr>
                <w:rFonts w:hint="eastAsia"/>
              </w:rPr>
              <w:t>；</w:t>
            </w:r>
          </w:p>
          <w:p w:rsidR="008346E8" w:rsidRPr="00B132D1" w:rsidRDefault="00B92ED9">
            <w:pPr>
              <w:rPr>
                <w:rFonts w:ascii="宋体" w:hAnsi="宋体"/>
                <w:kern w:val="0"/>
              </w:rPr>
            </w:pPr>
            <w:r w:rsidRPr="00B132D1">
              <w:rPr>
                <w:rFonts w:hint="eastAsia"/>
              </w:rPr>
              <w:t>商务部分</w:t>
            </w:r>
            <w:r w:rsidRPr="00B132D1">
              <w:rPr>
                <w:rFonts w:hint="eastAsia"/>
              </w:rPr>
              <w:tab/>
              <w:t>Q2:0.50</w:t>
            </w:r>
            <w:r w:rsidRPr="00B132D1">
              <w:rPr>
                <w:rFonts w:hint="eastAsia"/>
              </w:rPr>
              <w:t>～</w:t>
            </w:r>
            <w:r w:rsidRPr="00B132D1">
              <w:rPr>
                <w:rFonts w:hint="eastAsia"/>
              </w:rPr>
              <w:t>0.70</w:t>
            </w:r>
            <w:r w:rsidRPr="00B132D1">
              <w:rPr>
                <w:rFonts w:hint="eastAsia"/>
              </w:rPr>
              <w:t>，本项目</w:t>
            </w:r>
            <w:r w:rsidRPr="00B132D1">
              <w:rPr>
                <w:rFonts w:hint="eastAsia"/>
              </w:rPr>
              <w:t>Q2</w:t>
            </w:r>
            <w:r w:rsidRPr="00B132D1">
              <w:rPr>
                <w:rFonts w:hint="eastAsia"/>
              </w:rPr>
              <w:t>值为</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input517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0.6</w:t>
            </w:r>
            <w:r w:rsidRPr="00B132D1">
              <w:rPr>
                <w:rFonts w:ascii="宋体" w:hAnsi="宋体"/>
                <w:kern w:val="0"/>
                <w:u w:val="single"/>
              </w:rPr>
              <w:fldChar w:fldCharType="end"/>
            </w:r>
            <w:r w:rsidRPr="00B132D1">
              <w:rPr>
                <w:rFonts w:ascii="宋体" w:hAnsi="宋体" w:hint="eastAsia"/>
                <w:kern w:val="0"/>
              </w:rPr>
              <w:t>；</w:t>
            </w:r>
          </w:p>
          <w:p w:rsidR="008346E8" w:rsidRPr="00B132D1" w:rsidRDefault="00B92ED9">
            <w:pPr>
              <w:adjustRightInd w:val="0"/>
              <w:snapToGrid w:val="0"/>
              <w:spacing w:line="360" w:lineRule="auto"/>
              <w:jc w:val="left"/>
              <w:rPr>
                <w:rFonts w:eastAsia="等线"/>
                <w:szCs w:val="21"/>
              </w:rPr>
            </w:pPr>
            <w:r w:rsidRPr="00B132D1">
              <w:rPr>
                <w:rFonts w:hint="eastAsia"/>
              </w:rPr>
              <w:t>信用及履约能力部分</w:t>
            </w:r>
            <w:r w:rsidRPr="00B132D1">
              <w:rPr>
                <w:rFonts w:hint="eastAsia"/>
              </w:rPr>
              <w:tab/>
              <w:t>Q3:0.10</w:t>
            </w:r>
            <w:r w:rsidRPr="00B132D1">
              <w:rPr>
                <w:rFonts w:hint="eastAsia"/>
              </w:rPr>
              <w:t>～</w:t>
            </w:r>
            <w:r w:rsidRPr="00B132D1">
              <w:rPr>
                <w:rFonts w:hint="eastAsia"/>
              </w:rPr>
              <w:t>0.20</w:t>
            </w:r>
            <w:r w:rsidRPr="00B132D1">
              <w:rPr>
                <w:rFonts w:hint="eastAsia"/>
              </w:rPr>
              <w:t>，本项目</w:t>
            </w:r>
            <w:r w:rsidRPr="00B132D1">
              <w:rPr>
                <w:rFonts w:hint="eastAsia"/>
              </w:rPr>
              <w:t>Q3</w:t>
            </w:r>
            <w:r w:rsidRPr="00B132D1">
              <w:rPr>
                <w:rFonts w:hint="eastAsia"/>
              </w:rPr>
              <w:t>值为</w:t>
            </w:r>
            <w:r w:rsidRPr="00B132D1">
              <w:rPr>
                <w:rFonts w:asciiTheme="minorEastAsia" w:eastAsiaTheme="minorEastAsia" w:hAnsiTheme="minorEastAsia"/>
                <w:u w:val="single"/>
              </w:rPr>
              <w:fldChar w:fldCharType="begin"/>
            </w:r>
            <w:r w:rsidRPr="00B132D1">
              <w:rPr>
                <w:rFonts w:asciiTheme="minorEastAsia" w:eastAsiaTheme="minorEastAsia" w:hAnsiTheme="minorEastAsia"/>
                <w:u w:val="single"/>
              </w:rPr>
              <w:instrText xml:space="preserve"> </w:instrText>
            </w:r>
            <w:r w:rsidRPr="00B132D1">
              <w:rPr>
                <w:rFonts w:asciiTheme="minorEastAsia" w:eastAsiaTheme="minorEastAsia" w:hAnsiTheme="minorEastAsia" w:hint="eastAsia"/>
                <w:u w:val="single"/>
              </w:rPr>
              <w:instrText>AUTOTEXT  input763 \* MERGEFORMAT</w:instrText>
            </w:r>
            <w:r w:rsidRPr="00B132D1">
              <w:rPr>
                <w:rFonts w:asciiTheme="minorEastAsia" w:eastAsiaTheme="minorEastAsia" w:hAnsiTheme="minorEastAsia"/>
                <w:u w:val="single"/>
              </w:rPr>
              <w:instrText xml:space="preserve"> </w:instrText>
            </w:r>
            <w:r w:rsidRPr="00B132D1">
              <w:rPr>
                <w:rFonts w:asciiTheme="minorEastAsia" w:eastAsiaTheme="minorEastAsia" w:hAnsiTheme="minorEastAsia"/>
                <w:u w:val="single"/>
              </w:rPr>
              <w:fldChar w:fldCharType="separate"/>
            </w:r>
            <w:r w:rsidRPr="00B132D1">
              <w:rPr>
                <w:rFonts w:asciiTheme="minorEastAsia" w:eastAsiaTheme="minorEastAsia" w:hAnsiTheme="minorEastAsia" w:hint="eastAsia"/>
                <w:u w:val="single"/>
              </w:rPr>
              <w:t>0.1</w:t>
            </w:r>
            <w:r w:rsidRPr="00B132D1">
              <w:rPr>
                <w:rFonts w:asciiTheme="minorEastAsia" w:eastAsiaTheme="minorEastAsia" w:hAnsiTheme="minorEastAsia"/>
                <w:u w:val="single"/>
              </w:rPr>
              <w:fldChar w:fldCharType="end"/>
            </w:r>
            <w:r w:rsidRPr="00B132D1">
              <w:rPr>
                <w:rFonts w:hint="eastAsia"/>
              </w:rPr>
              <w:t>；</w:t>
            </w:r>
          </w:p>
          <w:p w:rsidR="008346E8" w:rsidRPr="00B132D1" w:rsidRDefault="00B92ED9">
            <w:r w:rsidRPr="00B132D1">
              <w:rPr>
                <w:rFonts w:hint="eastAsia"/>
              </w:rPr>
              <w:t>合</w:t>
            </w:r>
            <w:r w:rsidRPr="00B132D1">
              <w:rPr>
                <w:rFonts w:hint="eastAsia"/>
              </w:rPr>
              <w:t xml:space="preserve">  </w:t>
            </w:r>
            <w:r w:rsidRPr="00B132D1">
              <w:rPr>
                <w:rFonts w:hint="eastAsia"/>
              </w:rPr>
              <w:t>计</w:t>
            </w:r>
            <w:r w:rsidRPr="00B132D1">
              <w:rPr>
                <w:rFonts w:hint="eastAsia"/>
              </w:rPr>
              <w:tab/>
              <w:t>Q1+ Q2+ Q3=1</w:t>
            </w:r>
          </w:p>
        </w:tc>
      </w:tr>
      <w:tr w:rsidR="002D61CB" w:rsidRPr="00B132D1">
        <w:trPr>
          <w:trHeight w:val="454"/>
          <w:jc w:val="center"/>
        </w:trPr>
        <w:tc>
          <w:tcPr>
            <w:tcW w:w="5353"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lastRenderedPageBreak/>
              <w:t>条款号</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b/>
                <w:kern w:val="0"/>
                <w:szCs w:val="21"/>
              </w:rPr>
            </w:pPr>
            <w:r w:rsidRPr="00B132D1">
              <w:rPr>
                <w:rFonts w:ascii="宋体" w:hAnsi="宋体" w:hint="eastAsia"/>
                <w:b/>
                <w:kern w:val="0"/>
                <w:szCs w:val="21"/>
              </w:rPr>
              <w:t>编列内容</w:t>
            </w:r>
          </w:p>
        </w:tc>
      </w:tr>
      <w:tr w:rsidR="002D61CB" w:rsidRPr="00B132D1">
        <w:trPr>
          <w:trHeight w:val="454"/>
          <w:jc w:val="center"/>
        </w:trPr>
        <w:tc>
          <w:tcPr>
            <w:tcW w:w="813" w:type="dxa"/>
            <w:tcBorders>
              <w:top w:val="single" w:sz="4" w:space="0" w:color="auto"/>
              <w:left w:val="single" w:sz="4" w:space="0" w:color="000000"/>
              <w:bottom w:val="single" w:sz="4" w:space="0" w:color="auto"/>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3</w:t>
            </w:r>
          </w:p>
        </w:tc>
        <w:tc>
          <w:tcPr>
            <w:tcW w:w="45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评标程序</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详见本章附件A：评标详细程序</w:t>
            </w:r>
          </w:p>
        </w:tc>
      </w:tr>
      <w:tr w:rsidR="002D61CB" w:rsidRPr="00B132D1">
        <w:trPr>
          <w:trHeight w:val="454"/>
          <w:jc w:val="center"/>
        </w:trPr>
        <w:tc>
          <w:tcPr>
            <w:tcW w:w="813" w:type="dxa"/>
            <w:tcBorders>
              <w:top w:val="single" w:sz="4" w:space="0" w:color="auto"/>
              <w:left w:val="single" w:sz="4" w:space="0" w:color="000000"/>
              <w:bottom w:val="single" w:sz="4" w:space="0" w:color="auto"/>
              <w:right w:val="single" w:sz="4" w:space="0" w:color="000000"/>
            </w:tcBorders>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4</w:t>
            </w:r>
          </w:p>
        </w:tc>
        <w:tc>
          <w:tcPr>
            <w:tcW w:w="45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否决投标条款</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rsidRPr="00B132D1" w:rsidRDefault="00B92ED9">
            <w:pPr>
              <w:adjustRightInd w:val="0"/>
              <w:snapToGrid w:val="0"/>
              <w:spacing w:line="360" w:lineRule="auto"/>
              <w:rPr>
                <w:rFonts w:ascii="宋体" w:hAnsi="宋体"/>
                <w:kern w:val="0"/>
                <w:szCs w:val="21"/>
              </w:rPr>
            </w:pPr>
            <w:r w:rsidRPr="00B132D1">
              <w:rPr>
                <w:rFonts w:ascii="宋体" w:hAnsi="宋体" w:hint="eastAsia"/>
                <w:kern w:val="0"/>
                <w:szCs w:val="21"/>
              </w:rPr>
              <w:t>详见本章附件B：否决投标条款</w:t>
            </w:r>
          </w:p>
        </w:tc>
      </w:tr>
    </w:tbl>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kern w:val="0"/>
          <w:sz w:val="28"/>
        </w:rPr>
      </w:pPr>
      <w:r w:rsidRPr="00B132D1">
        <w:rPr>
          <w:rFonts w:ascii="黑体" w:eastAsia="黑体" w:hint="eastAsia"/>
          <w:kern w:val="0"/>
          <w:sz w:val="28"/>
        </w:rPr>
        <w:lastRenderedPageBreak/>
        <w:t>评标办法（综合评估法）正文部分</w:t>
      </w:r>
    </w:p>
    <w:p w:rsidR="008346E8" w:rsidRPr="00B132D1" w:rsidRDefault="00B92ED9">
      <w:pPr>
        <w:jc w:val="center"/>
        <w:rPr>
          <w:b/>
          <w:sz w:val="36"/>
        </w:rPr>
      </w:pPr>
      <w:bookmarkStart w:id="22" w:name="_Toc308041882"/>
      <w:bookmarkStart w:id="23" w:name="_Toc390092123"/>
      <w:r w:rsidRPr="00B132D1">
        <w:rPr>
          <w:rFonts w:hint="eastAsia"/>
          <w:b/>
          <w:sz w:val="36"/>
        </w:rPr>
        <w:t>评标办法</w:t>
      </w:r>
      <w:bookmarkEnd w:id="22"/>
      <w:bookmarkEnd w:id="23"/>
      <w:r w:rsidRPr="00B132D1">
        <w:rPr>
          <w:rFonts w:hint="eastAsia"/>
          <w:b/>
          <w:sz w:val="36"/>
        </w:rPr>
        <w:t>正文</w:t>
      </w:r>
    </w:p>
    <w:p w:rsidR="008346E8" w:rsidRPr="00B132D1" w:rsidRDefault="00B92ED9">
      <w:bookmarkStart w:id="24" w:name="_Toc390092124"/>
      <w:bookmarkStart w:id="25" w:name="_Toc309573836"/>
      <w:bookmarkStart w:id="26" w:name="_Toc308041883"/>
      <w:r w:rsidRPr="00B132D1">
        <w:t>1.</w:t>
      </w:r>
      <w:r w:rsidRPr="00B132D1">
        <w:rPr>
          <w:rFonts w:hint="eastAsia"/>
        </w:rPr>
        <w:t>评标方法</w:t>
      </w:r>
      <w:bookmarkEnd w:id="24"/>
      <w:bookmarkEnd w:id="25"/>
      <w:bookmarkEnd w:id="26"/>
    </w:p>
    <w:p w:rsidR="008346E8" w:rsidRPr="00B132D1" w:rsidRDefault="00B92ED9">
      <w:pPr>
        <w:spacing w:line="340" w:lineRule="exact"/>
        <w:ind w:firstLineChars="200" w:firstLine="420"/>
        <w:rPr>
          <w:rFonts w:ascii="宋体" w:hAnsi="宋体"/>
        </w:rPr>
      </w:pPr>
      <w:r w:rsidRPr="00B132D1">
        <w:rPr>
          <w:rFonts w:ascii="宋体" w:hAnsi="宋体" w:hint="eastAsia"/>
        </w:rPr>
        <w:t>一、本项目评标办法采用综合评估法。</w:t>
      </w:r>
    </w:p>
    <w:p w:rsidR="008346E8" w:rsidRPr="00B132D1" w:rsidRDefault="00B92ED9">
      <w:pPr>
        <w:spacing w:line="340" w:lineRule="exact"/>
        <w:ind w:firstLineChars="200" w:firstLine="420"/>
        <w:rPr>
          <w:rFonts w:ascii="宋体" w:hAnsi="宋体"/>
        </w:rPr>
      </w:pPr>
      <w:r w:rsidRPr="00B132D1">
        <w:rPr>
          <w:rFonts w:ascii="宋体" w:hAnsi="宋体" w:hint="eastAsia"/>
        </w:rPr>
        <w:t>二、本办法是评标委员会确定工程中标候选人的依据，在评标过程中应充分体现公平、公正、科学合理的原则。</w:t>
      </w:r>
    </w:p>
    <w:p w:rsidR="008346E8" w:rsidRPr="00B132D1" w:rsidRDefault="00B92ED9">
      <w:pPr>
        <w:rPr>
          <w:sz w:val="24"/>
        </w:rPr>
      </w:pPr>
      <w:bookmarkStart w:id="27" w:name="_Toc309573837"/>
      <w:bookmarkStart w:id="28" w:name="_Toc390092125"/>
      <w:bookmarkStart w:id="29" w:name="_Toc308041884"/>
      <w:r w:rsidRPr="00B132D1">
        <w:t>2</w:t>
      </w:r>
      <w:r w:rsidRPr="00B132D1">
        <w:rPr>
          <w:rFonts w:hint="eastAsia"/>
        </w:rPr>
        <w:t>．评审标准</w:t>
      </w:r>
      <w:bookmarkEnd w:id="27"/>
      <w:bookmarkEnd w:id="28"/>
      <w:bookmarkEnd w:id="29"/>
      <w:r w:rsidRPr="00B132D1">
        <w:t xml:space="preserve"> </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2.1 初步评审标准 </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2.1.1 形式评审标准：见评标办法前附表。 </w:t>
      </w:r>
    </w:p>
    <w:p w:rsidR="008346E8" w:rsidRPr="00B132D1" w:rsidRDefault="00B92ED9">
      <w:pPr>
        <w:spacing w:line="340" w:lineRule="exact"/>
        <w:ind w:firstLineChars="200" w:firstLine="420"/>
        <w:rPr>
          <w:rFonts w:ascii="宋体" w:hAnsi="宋体"/>
        </w:rPr>
      </w:pPr>
      <w:r w:rsidRPr="00B132D1">
        <w:rPr>
          <w:rFonts w:ascii="宋体" w:hAnsi="宋体" w:hint="eastAsia"/>
        </w:rPr>
        <w:t>2.1.2 资格评审标准：见评标办法前附表。</w:t>
      </w:r>
    </w:p>
    <w:p w:rsidR="008346E8" w:rsidRPr="00B132D1" w:rsidRDefault="00B92ED9">
      <w:pPr>
        <w:spacing w:line="340" w:lineRule="exact"/>
        <w:ind w:firstLineChars="200" w:firstLine="420"/>
        <w:rPr>
          <w:rFonts w:ascii="宋体" w:hAnsi="宋体"/>
        </w:rPr>
      </w:pPr>
      <w:r w:rsidRPr="00B132D1">
        <w:rPr>
          <w:rFonts w:ascii="宋体" w:hAnsi="宋体" w:hint="eastAsia"/>
        </w:rPr>
        <w:t>2.1.3 响应性评审标准：见评标办法前附表。</w:t>
      </w:r>
    </w:p>
    <w:p w:rsidR="008346E8" w:rsidRPr="00B132D1" w:rsidRDefault="00B92ED9">
      <w:pPr>
        <w:spacing w:line="340" w:lineRule="exact"/>
        <w:ind w:firstLineChars="200" w:firstLine="420"/>
        <w:rPr>
          <w:rFonts w:ascii="宋体" w:hAnsi="宋体"/>
        </w:rPr>
      </w:pPr>
      <w:r w:rsidRPr="00B132D1">
        <w:rPr>
          <w:rFonts w:ascii="宋体" w:hAnsi="宋体" w:hint="eastAsia"/>
        </w:rPr>
        <w:t>2.2 详细评审标准：见本章第2.2款</w:t>
      </w:r>
    </w:p>
    <w:p w:rsidR="008346E8" w:rsidRPr="00B132D1" w:rsidRDefault="00B92ED9">
      <w:r w:rsidRPr="00B132D1">
        <w:t>3</w:t>
      </w:r>
      <w:r w:rsidRPr="00B132D1">
        <w:rPr>
          <w:rFonts w:hint="eastAsia"/>
        </w:rPr>
        <w:t>．评标程序</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3.1 初步评审 </w:t>
      </w:r>
    </w:p>
    <w:p w:rsidR="008346E8" w:rsidRPr="00B132D1" w:rsidRDefault="00B92ED9">
      <w:pPr>
        <w:spacing w:line="340" w:lineRule="exact"/>
        <w:ind w:firstLineChars="200" w:firstLine="420"/>
        <w:rPr>
          <w:rFonts w:ascii="宋体" w:hAnsi="宋体"/>
        </w:rPr>
      </w:pPr>
      <w:r w:rsidRPr="00B132D1">
        <w:rPr>
          <w:rFonts w:ascii="宋体" w:hAnsi="宋体" w:hint="eastAsia"/>
        </w:rPr>
        <w:t>3.1.1 评标委员会依据本章第2.1.1项、第2.1.2项、第2.1.3项顺序及规定的评审标准对投标文件进行初步评审。有一项不符合评审标准的，作否决投标处理。</w:t>
      </w:r>
    </w:p>
    <w:p w:rsidR="008346E8" w:rsidRPr="00B132D1" w:rsidRDefault="00B92ED9">
      <w:pPr>
        <w:spacing w:line="340" w:lineRule="exact"/>
        <w:ind w:firstLineChars="200" w:firstLine="420"/>
        <w:rPr>
          <w:rFonts w:ascii="宋体" w:hAnsi="宋体"/>
        </w:rPr>
      </w:pPr>
      <w:r w:rsidRPr="00B132D1">
        <w:rPr>
          <w:rFonts w:ascii="宋体" w:hAnsi="宋体" w:hint="eastAsia"/>
        </w:rPr>
        <w:t>3.1.2投标报价有算术错误的，评标委员会按以下原则对投标报价进行修正，修正的价格经投标人书面确认后具有约束力。投标人不接受修正价格的，其投标作否决投标处理。</w:t>
      </w:r>
    </w:p>
    <w:p w:rsidR="008346E8" w:rsidRPr="00B132D1" w:rsidRDefault="00B92ED9">
      <w:pPr>
        <w:spacing w:line="340" w:lineRule="exact"/>
        <w:ind w:firstLineChars="200" w:firstLine="420"/>
        <w:rPr>
          <w:rFonts w:ascii="宋体" w:hAnsi="宋体"/>
        </w:rPr>
      </w:pPr>
      <w:r w:rsidRPr="00B132D1">
        <w:rPr>
          <w:rFonts w:ascii="宋体" w:hAnsi="宋体" w:hint="eastAsia"/>
        </w:rPr>
        <w:t>（1）投标文件中的大写金额与小写金额不一致的，以大写金额为准；</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（2）总价金额与依据单价计算出的结果不一致的，以单价金额为准修正总价，但单价金额小数点有明显错误的除外。 </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3.2 详细评审 </w:t>
      </w:r>
    </w:p>
    <w:p w:rsidR="008346E8" w:rsidRPr="00B132D1" w:rsidRDefault="00B92ED9">
      <w:pPr>
        <w:spacing w:line="340" w:lineRule="exact"/>
        <w:ind w:firstLineChars="200" w:firstLine="420"/>
        <w:rPr>
          <w:rFonts w:ascii="宋体" w:hAnsi="宋体"/>
        </w:rPr>
      </w:pPr>
      <w:r w:rsidRPr="00B132D1">
        <w:rPr>
          <w:rFonts w:ascii="宋体" w:hAnsi="宋体" w:hint="eastAsia"/>
        </w:rPr>
        <w:t>3.2.1 评标委员会按本章第2.2款规定的量化因素和分值进行打分，并计算出最终得分。</w:t>
      </w:r>
    </w:p>
    <w:p w:rsidR="008346E8" w:rsidRPr="00B132D1" w:rsidRDefault="00B92ED9">
      <w:pPr>
        <w:spacing w:line="340" w:lineRule="exact"/>
        <w:ind w:firstLineChars="200" w:firstLine="420"/>
        <w:rPr>
          <w:rFonts w:ascii="宋体" w:hAnsi="宋体"/>
        </w:rPr>
      </w:pPr>
      <w:r w:rsidRPr="00B132D1">
        <w:rPr>
          <w:rFonts w:ascii="宋体" w:hAnsi="宋体" w:hint="eastAsia"/>
        </w:rPr>
        <w:t>3.2.2 评标委员会发现投标人的报价明显低于其他投标报价，或者在设有标底时明显低于标底，使得其投标报价可能低于其个别成本的，应当要求该投标人</w:t>
      </w:r>
      <w:proofErr w:type="gramStart"/>
      <w:r w:rsidRPr="00B132D1">
        <w:rPr>
          <w:rFonts w:ascii="宋体" w:hAnsi="宋体" w:hint="eastAsia"/>
        </w:rPr>
        <w:t>作出</w:t>
      </w:r>
      <w:proofErr w:type="gramEnd"/>
      <w:r w:rsidRPr="00B132D1">
        <w:rPr>
          <w:rFonts w:ascii="宋体" w:hAnsi="宋体" w:hint="eastAsia"/>
        </w:rPr>
        <w:t>书面说明并提供相应的证明材料。投标人不能合理说明或者不能提供相应证明材料的，由评标委员会认定该投标人以低于成本报价竞标，其投标作否决投标处理。</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3.3 投标文件的澄清和补正 </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3.3.1在评标过程中，评标委员会可以书面形式要求投标人对所上传投标文件中不明确的内容进行书面澄清或说明，或者对细微偏差进行补正。评标委员会不接受投标人主动提出的澄清、说明或补正。 </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3.3.2 澄清、说明和补正不得改变投标文件的实质性内容（算术性错误修正的除外）。投标人的书面澄清、说明和补正属于投标文件的组成部分。 </w:t>
      </w:r>
    </w:p>
    <w:p w:rsidR="008346E8" w:rsidRPr="00B132D1" w:rsidRDefault="00B92ED9">
      <w:pPr>
        <w:spacing w:line="340" w:lineRule="exact"/>
        <w:ind w:firstLineChars="200" w:firstLine="420"/>
        <w:rPr>
          <w:rFonts w:ascii="宋体" w:hAnsi="宋体"/>
        </w:rPr>
      </w:pPr>
      <w:r w:rsidRPr="00B132D1">
        <w:rPr>
          <w:rFonts w:ascii="宋体" w:hAnsi="宋体" w:hint="eastAsia"/>
        </w:rPr>
        <w:t>3.3.3 评标委员会对投标人提交的澄清、说明或补正有疑问的，可以要求投标人进一步澄清、说明或补正，直至满足评标委员会的要求。</w:t>
      </w:r>
    </w:p>
    <w:p w:rsidR="008346E8" w:rsidRPr="00B132D1" w:rsidRDefault="00B92ED9">
      <w:pPr>
        <w:spacing w:line="340" w:lineRule="exact"/>
        <w:ind w:firstLineChars="200" w:firstLine="420"/>
        <w:rPr>
          <w:rFonts w:ascii="宋体" w:hAnsi="宋体"/>
        </w:rPr>
      </w:pPr>
      <w:r w:rsidRPr="00B132D1">
        <w:rPr>
          <w:rFonts w:ascii="宋体" w:hAnsi="宋体" w:hint="eastAsia"/>
        </w:rPr>
        <w:t xml:space="preserve">3.4 评标结果 </w:t>
      </w:r>
    </w:p>
    <w:p w:rsidR="008346E8" w:rsidRPr="00B132D1" w:rsidRDefault="00B92ED9">
      <w:pPr>
        <w:spacing w:line="340" w:lineRule="exact"/>
        <w:ind w:firstLineChars="200" w:firstLine="420"/>
        <w:rPr>
          <w:rFonts w:ascii="宋体" w:hAnsi="宋体"/>
        </w:rPr>
      </w:pPr>
      <w:r w:rsidRPr="00B132D1">
        <w:rPr>
          <w:rFonts w:ascii="宋体" w:hAnsi="宋体" w:hint="eastAsia"/>
        </w:rPr>
        <w:t>3.4.1除第二章“投标人须知”前附表授权直接确定中标人外，评标委员会按照最后得分由高到低的顺序推荐中标候选人。</w:t>
      </w:r>
    </w:p>
    <w:p w:rsidR="008346E8" w:rsidRPr="00B132D1" w:rsidRDefault="00B92ED9">
      <w:pPr>
        <w:spacing w:line="340" w:lineRule="exact"/>
        <w:ind w:firstLineChars="200" w:firstLine="420"/>
        <w:rPr>
          <w:rFonts w:ascii="宋体" w:hAnsi="宋体"/>
        </w:rPr>
      </w:pPr>
      <w:r w:rsidRPr="00B132D1">
        <w:rPr>
          <w:rFonts w:ascii="宋体" w:hAnsi="宋体" w:hint="eastAsia"/>
        </w:rPr>
        <w:t>3.4.2 评标委员会完成评标后，应当向招标人提交书面评标报告。评标报告由评标委员会全体成员签字。对评标结论和建议持有异议的评标委员可以书面方式阐述其不同意见和理由。评标委员</w:t>
      </w:r>
      <w:r w:rsidRPr="00B132D1">
        <w:rPr>
          <w:rFonts w:ascii="宋体" w:hAnsi="宋体" w:hint="eastAsia"/>
        </w:rPr>
        <w:lastRenderedPageBreak/>
        <w:t>会成员拒绝在评标报告上签字且不陈述其不同意见和理由的，视为同意评标结论和建议。评标委员会负责人应当对此</w:t>
      </w:r>
      <w:proofErr w:type="gramStart"/>
      <w:r w:rsidRPr="00B132D1">
        <w:rPr>
          <w:rFonts w:ascii="宋体" w:hAnsi="宋体" w:hint="eastAsia"/>
        </w:rPr>
        <w:t>作出</w:t>
      </w:r>
      <w:proofErr w:type="gramEnd"/>
      <w:r w:rsidRPr="00B132D1">
        <w:rPr>
          <w:rFonts w:ascii="宋体" w:hAnsi="宋体" w:hint="eastAsia"/>
        </w:rPr>
        <w:t>书面说明并记录在案。</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4、补充的其他内容：</w:t>
      </w:r>
      <w:r w:rsidRPr="00B132D1">
        <w:rPr>
          <w:rFonts w:ascii="宋体" w:hAnsi="宋体"/>
          <w:kern w:val="0"/>
          <w:u w:val="single"/>
        </w:rPr>
        <w:fldChar w:fldCharType="begin"/>
      </w:r>
      <w:r w:rsidRPr="00B132D1">
        <w:rPr>
          <w:rFonts w:ascii="宋体" w:hAnsi="宋体"/>
          <w:kern w:val="0"/>
          <w:u w:val="single"/>
        </w:rPr>
        <w:instrText xml:space="preserve"> </w:instrText>
      </w:r>
      <w:r w:rsidRPr="00B132D1">
        <w:rPr>
          <w:rFonts w:ascii="宋体" w:hAnsi="宋体" w:hint="eastAsia"/>
          <w:kern w:val="0"/>
          <w:u w:val="single"/>
        </w:rPr>
        <w:instrText>AUTOTEXT  input518 \* MERGEFORMAT</w:instrText>
      </w:r>
      <w:r w:rsidRPr="00B132D1">
        <w:rPr>
          <w:rFonts w:ascii="宋体" w:hAnsi="宋体"/>
          <w:kern w:val="0"/>
          <w:u w:val="single"/>
        </w:rPr>
        <w:instrText xml:space="preserve"> </w:instrText>
      </w:r>
      <w:r w:rsidRPr="00B132D1">
        <w:rPr>
          <w:rFonts w:ascii="宋体" w:hAnsi="宋体"/>
          <w:kern w:val="0"/>
          <w:u w:val="single"/>
        </w:rPr>
        <w:fldChar w:fldCharType="separate"/>
      </w:r>
      <w:r w:rsidRPr="00B132D1">
        <w:rPr>
          <w:rFonts w:ascii="宋体" w:hAnsi="宋体" w:hint="eastAsia"/>
          <w:kern w:val="0"/>
          <w:u w:val="single"/>
        </w:rPr>
        <w:t xml:space="preserve">4.1在A4.1.2技术部分评分方法中，本次招标不对建筑信息模型技术(BIM技术)进行评分。 </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u w:val="single"/>
        </w:rPr>
        <w:t>4.2根据云南省住房和城乡建设厅发布的“云南省住房和城乡建设厅关于暂停云南省建筑行业企业信用评价工作的通知”文件规定，本项目评标办法不对信用及履约能力进行评分，但因招标文件编制系统无法删除该内容，故在评分过程中各投标人此项不评分，得分均按0分计算</w:t>
      </w:r>
      <w:r w:rsidRPr="00B132D1">
        <w:rPr>
          <w:rFonts w:ascii="宋体" w:hAnsi="宋体"/>
          <w:kern w:val="0"/>
          <w:u w:val="single"/>
        </w:rPr>
        <w:fldChar w:fldCharType="end"/>
      </w:r>
      <w:r w:rsidRPr="00B132D1">
        <w:rPr>
          <w:rFonts w:ascii="宋体" w:hAnsi="宋体" w:hint="eastAsia"/>
          <w:kern w:val="0"/>
        </w:rPr>
        <w:t>。</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kern w:val="0"/>
          <w:sz w:val="28"/>
        </w:rPr>
      </w:pPr>
      <w:bookmarkStart w:id="30" w:name="OLE_LINK1"/>
      <w:bookmarkStart w:id="31" w:name="技术标评审复杂1"/>
      <w:r w:rsidRPr="00B132D1">
        <w:rPr>
          <w:rFonts w:ascii="黑体" w:eastAsia="黑体" w:hint="eastAsia"/>
          <w:kern w:val="0"/>
          <w:sz w:val="28"/>
        </w:rPr>
        <w:lastRenderedPageBreak/>
        <w:t>附件A：评标详细程序（施工总承包）</w:t>
      </w:r>
    </w:p>
    <w:bookmarkEnd w:id="30"/>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评标详细程序</w:t>
      </w:r>
    </w:p>
    <w:p w:rsidR="008346E8" w:rsidRPr="00B132D1" w:rsidRDefault="00B92ED9">
      <w:pPr>
        <w:adjustRightInd w:val="0"/>
        <w:snapToGrid w:val="0"/>
        <w:spacing w:line="360" w:lineRule="auto"/>
        <w:jc w:val="left"/>
        <w:rPr>
          <w:rFonts w:ascii="黑体" w:eastAsia="黑体"/>
          <w:kern w:val="0"/>
          <w:szCs w:val="20"/>
        </w:rPr>
      </w:pPr>
      <w:r w:rsidRPr="00B132D1">
        <w:rPr>
          <w:rFonts w:ascii="黑体" w:eastAsia="黑体" w:hint="eastAsia"/>
          <w:kern w:val="0"/>
        </w:rPr>
        <w:t>A0.总  则</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本附件是本章“评标办法”的组成部分，评标委员会应当按照本附件所规定的详细程序开展并完成评标工作。</w:t>
      </w:r>
    </w:p>
    <w:p w:rsidR="008346E8" w:rsidRPr="00B132D1" w:rsidRDefault="00B92ED9">
      <w:pPr>
        <w:adjustRightInd w:val="0"/>
        <w:snapToGrid w:val="0"/>
        <w:spacing w:line="360" w:lineRule="auto"/>
        <w:jc w:val="left"/>
        <w:rPr>
          <w:rFonts w:ascii="黑体" w:eastAsia="黑体"/>
          <w:kern w:val="0"/>
        </w:rPr>
      </w:pPr>
      <w:r w:rsidRPr="00B132D1">
        <w:rPr>
          <w:rFonts w:ascii="黑体" w:eastAsia="黑体" w:hint="eastAsia"/>
          <w:kern w:val="0"/>
        </w:rPr>
        <w:t>A1.基本程序</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int="eastAsia"/>
          <w:kern w:val="0"/>
        </w:rPr>
        <w:t>评标活动将按以下五个步骤进行：</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(1)评标准备；</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(2)初步评审；</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(3)详细评审；</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(4)澄清、说明或补正；</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(5)推荐中标候选人或者直接确定中标人及提交评标报告。</w:t>
      </w:r>
    </w:p>
    <w:p w:rsidR="008346E8" w:rsidRPr="00B132D1" w:rsidRDefault="00B92ED9">
      <w:pPr>
        <w:adjustRightInd w:val="0"/>
        <w:snapToGrid w:val="0"/>
        <w:spacing w:line="360" w:lineRule="auto"/>
        <w:jc w:val="left"/>
        <w:rPr>
          <w:rFonts w:ascii="黑体" w:eastAsia="黑体"/>
          <w:kern w:val="0"/>
        </w:rPr>
      </w:pPr>
      <w:r w:rsidRPr="00B132D1">
        <w:rPr>
          <w:rFonts w:ascii="黑体" w:eastAsia="黑体" w:hint="eastAsia"/>
          <w:kern w:val="0"/>
        </w:rPr>
        <w:t>A2.评标准备</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A2.1评标委员会成员签到</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int="eastAsia"/>
          <w:kern w:val="0"/>
        </w:rPr>
        <w:t>评标委员会成员到达评标现场签到并组建评标委员会。</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A2.2评标委员会的分工</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int="eastAsia"/>
          <w:kern w:val="0"/>
        </w:rPr>
        <w:t>评标委员会设负责人，评标委员会负责人由评标委员会成员推举产生或者由招标人确定。评标委员会负责人与评标委员会的其他成员有同等的表决权。招标人代表不得担任评标委员会负责人。评标委员会负责人负责评标活动的组织领导工作。评标委员会主任在与其他评标委员会成员协商的基础上，可以将评标委员会划分为技术组和商务组。</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A2.3熟悉文件资料</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Ansi="宋体" w:hint="eastAsia"/>
          <w:kern w:val="0"/>
        </w:rPr>
        <w:t>A2.3.1</w:t>
      </w:r>
      <w:r w:rsidRPr="00B132D1">
        <w:rPr>
          <w:rFonts w:ascii="宋体" w:hint="eastAsia"/>
          <w:kern w:val="0"/>
        </w:rPr>
        <w:t>评标委员会主任应组织评标委员会成员认真研究招标文件，至少了解和熟悉以下内容：</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Ansi="宋体" w:hint="eastAsia"/>
          <w:kern w:val="0"/>
        </w:rPr>
        <w:t>(1)</w:t>
      </w:r>
      <w:r w:rsidRPr="00B132D1">
        <w:rPr>
          <w:rFonts w:ascii="宋体" w:hint="eastAsia"/>
          <w:kern w:val="0"/>
        </w:rPr>
        <w:t>招标的目标；</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Ansi="宋体" w:hint="eastAsia"/>
          <w:kern w:val="0"/>
        </w:rPr>
        <w:t>(2)</w:t>
      </w:r>
      <w:r w:rsidRPr="00B132D1">
        <w:rPr>
          <w:rFonts w:ascii="宋体" w:hint="eastAsia"/>
          <w:kern w:val="0"/>
        </w:rPr>
        <w:t>招标项目的范围和性质；</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Ansi="宋体" w:hint="eastAsia"/>
          <w:kern w:val="0"/>
        </w:rPr>
        <w:t>(3)</w:t>
      </w:r>
      <w:r w:rsidRPr="00B132D1">
        <w:rPr>
          <w:rFonts w:ascii="宋体" w:hint="eastAsia"/>
          <w:kern w:val="0"/>
        </w:rPr>
        <w:t>招标文件中规定的主要技术要求、标准和商务条款、质量标准和工期要求；</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Ansi="宋体" w:hint="eastAsia"/>
          <w:kern w:val="0"/>
        </w:rPr>
        <w:t>(4)</w:t>
      </w:r>
      <w:r w:rsidRPr="00B132D1">
        <w:rPr>
          <w:rFonts w:ascii="宋体" w:hint="eastAsia"/>
          <w:kern w:val="0"/>
        </w:rPr>
        <w:t>招标文件规定的评审标准、评标办法和评标过程应当考虑的相关因素；</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Ansi="宋体" w:hint="eastAsia"/>
          <w:kern w:val="0"/>
        </w:rPr>
        <w:t>(5)</w:t>
      </w:r>
      <w:r w:rsidRPr="00B132D1">
        <w:rPr>
          <w:rFonts w:ascii="宋体" w:hint="eastAsia"/>
          <w:kern w:val="0"/>
        </w:rPr>
        <w:t>招标人或者其委托的招标代理机构提供的评标所需的重要信息和数据。</w:t>
      </w:r>
    </w:p>
    <w:p w:rsidR="008346E8" w:rsidRPr="00B132D1" w:rsidRDefault="00B92ED9">
      <w:pPr>
        <w:adjustRightInd w:val="0"/>
        <w:snapToGrid w:val="0"/>
        <w:spacing w:line="360" w:lineRule="auto"/>
        <w:ind w:firstLineChars="200" w:firstLine="420"/>
        <w:jc w:val="left"/>
        <w:rPr>
          <w:rFonts w:ascii="宋体"/>
          <w:kern w:val="0"/>
        </w:rPr>
      </w:pPr>
      <w:r w:rsidRPr="00B132D1">
        <w:rPr>
          <w:rFonts w:ascii="宋体" w:hint="eastAsia"/>
          <w:kern w:val="0"/>
        </w:rPr>
        <w:t>未在招标文件中规定的标准和方法不得作为评标的依据。</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招标控制价（如果有）、工程所在地工程造价管理部门颁布的工程造价信息、定额（如作为计价依据时）、有关的法律、法规、规章、国家标准以及招标人或评标委员会认为必要的其他信息和数据。</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lastRenderedPageBreak/>
        <w:t>A2.4对投标文件进行基础性数据分析和整理工作（清标）</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在不改变投标人投标文件实质性内容的前提下，评标委员会应当对投标文件进行基础性数据分析和整理（简称为“清标”），从而发现并提取其中可能存在的对招标范围理解的偏差、投标报价的算术性错误、错漏项、投标报价构成不合理、不平衡报价、是否低于成本报价等存在明显异常的问题，并就这些问题整理形成清标成果。评标委员会对清</w:t>
      </w:r>
      <w:proofErr w:type="gramStart"/>
      <w:r w:rsidRPr="00B132D1">
        <w:rPr>
          <w:rFonts w:ascii="宋体" w:hAnsi="宋体" w:hint="eastAsia"/>
          <w:kern w:val="0"/>
        </w:rPr>
        <w:t>标成果</w:t>
      </w:r>
      <w:proofErr w:type="gramEnd"/>
      <w:r w:rsidRPr="00B132D1">
        <w:rPr>
          <w:rFonts w:ascii="宋体" w:hAnsi="宋体" w:hint="eastAsia"/>
          <w:kern w:val="0"/>
        </w:rPr>
        <w:t>审议后，决定需要投标人进行书面澄清、说明或补正的问题，形成质疑问卷，向投标人发出问题澄清通知（质疑问卷）。</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A2.5暗标编号（适用于对技术标部分进行暗标评审的）</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第二章“投标人须知”前附表第15.1款要求采用“暗标”评审。投标文件暗标编号，由评标系统随机做内部对应排列</w:t>
      </w:r>
      <w:proofErr w:type="gramStart"/>
      <w:r w:rsidRPr="00B132D1">
        <w:rPr>
          <w:rFonts w:ascii="宋体" w:hAnsi="宋体" w:hint="eastAsia"/>
          <w:kern w:val="0"/>
        </w:rPr>
        <w:t>进行编暗标号</w:t>
      </w:r>
      <w:proofErr w:type="gramEnd"/>
      <w:r w:rsidRPr="00B132D1">
        <w:rPr>
          <w:rFonts w:ascii="宋体" w:hAnsi="宋体" w:hint="eastAsia"/>
          <w:kern w:val="0"/>
        </w:rPr>
        <w:t>，在评标委员会全体成员均完成暗标部分评审并对评审结果进行汇总后，系统自动向评标委员会公布暗标记录。暗标记录公布前必须妥善保管并予以保密。</w:t>
      </w:r>
    </w:p>
    <w:p w:rsidR="008346E8" w:rsidRPr="00B132D1" w:rsidRDefault="00B92ED9">
      <w:pPr>
        <w:adjustRightInd w:val="0"/>
        <w:snapToGrid w:val="0"/>
        <w:spacing w:line="360" w:lineRule="auto"/>
        <w:jc w:val="left"/>
        <w:rPr>
          <w:rFonts w:ascii="黑体" w:eastAsia="黑体"/>
          <w:kern w:val="0"/>
        </w:rPr>
      </w:pPr>
      <w:r w:rsidRPr="00B132D1">
        <w:rPr>
          <w:rFonts w:ascii="黑体" w:eastAsia="黑体" w:hint="eastAsia"/>
          <w:kern w:val="0"/>
        </w:rPr>
        <w:t>A3.初步评审</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szCs w:val="21"/>
        </w:rPr>
        <w:t>评标委员会依据本章第2.1.1 项；第2.1.2项；第2.1.3 项规定的评审标准对投标文件进行初步评审。评标委员会按照先进行形式评审，再进行资格评审，随后进行响应性评审的先后顺序对投标文件进行初步评审。形式评审不通过的投标文件不进入资格评审，资格评审不通过的投标文件不进入响应性评审，响应性评审不通过的投标文件不进入详细评审。只有形式评审、资格评审和响应性评审均通过的投标人才能进入详细评审。</w:t>
      </w:r>
      <w:r w:rsidRPr="00B132D1">
        <w:rPr>
          <w:rFonts w:ascii="宋体" w:hAnsi="宋体" w:hint="eastAsia"/>
          <w:kern w:val="0"/>
        </w:rPr>
        <w:t xml:space="preserve"> </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A3.1形式评审</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评标委员会根据评标办法前附表中规定的评审因素和评审标准，对投标人的投标文件首先进行形式评审，形式评审不通过的投标文件不进入资格评审。</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A3.2资格评审</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评标委员会根据评标办法前附表中规定的评审因素和评审标准，对投标人的投标文件首先进行资格评审，资格评审不通过的投标文件不进入响应性评审。</w:t>
      </w:r>
    </w:p>
    <w:p w:rsidR="008346E8" w:rsidRPr="00B132D1" w:rsidRDefault="00B92ED9">
      <w:pPr>
        <w:adjustRightInd w:val="0"/>
        <w:snapToGrid w:val="0"/>
        <w:spacing w:line="360" w:lineRule="auto"/>
        <w:ind w:firstLineChars="200" w:firstLine="420"/>
        <w:rPr>
          <w:rFonts w:ascii="黑体" w:eastAsia="黑体" w:hAnsi="黑体"/>
          <w:kern w:val="0"/>
        </w:rPr>
      </w:pPr>
      <w:r w:rsidRPr="00B132D1">
        <w:rPr>
          <w:rFonts w:ascii="黑体" w:eastAsia="黑体" w:hAnsi="黑体" w:hint="eastAsia"/>
          <w:kern w:val="0"/>
        </w:rPr>
        <w:t>A3.3响应性评审</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评标委员会根据评标办法前附表中规定的评审因素和评审标准，对投标人的投标文件进行响应性评审，响应性不通过的投标文件不进入详细评审。</w:t>
      </w:r>
    </w:p>
    <w:p w:rsidR="008346E8" w:rsidRPr="00B132D1" w:rsidRDefault="00B92ED9">
      <w:pPr>
        <w:adjustRightInd w:val="0"/>
        <w:snapToGrid w:val="0"/>
        <w:spacing w:line="360" w:lineRule="auto"/>
        <w:ind w:firstLineChars="200" w:firstLine="420"/>
        <w:rPr>
          <w:rFonts w:ascii="黑体" w:eastAsia="黑体" w:hAnsi="黑体"/>
          <w:kern w:val="0"/>
        </w:rPr>
      </w:pPr>
      <w:r w:rsidRPr="00B132D1">
        <w:rPr>
          <w:rFonts w:ascii="黑体" w:eastAsia="黑体" w:hAnsi="黑体" w:hint="eastAsia"/>
          <w:kern w:val="0"/>
        </w:rPr>
        <w:t>A3.</w:t>
      </w:r>
      <w:r w:rsidRPr="00B132D1">
        <w:rPr>
          <w:rFonts w:ascii="黑体" w:eastAsia="黑体" w:hAnsi="黑体"/>
          <w:kern w:val="0"/>
        </w:rPr>
        <w:t>4</w:t>
      </w:r>
      <w:r w:rsidRPr="00B132D1">
        <w:rPr>
          <w:rFonts w:ascii="黑体" w:eastAsia="黑体" w:hAnsi="黑体" w:hint="eastAsia"/>
          <w:kern w:val="0"/>
        </w:rPr>
        <w:t>判断投标是否被否决</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A3.</w:t>
      </w:r>
      <w:r w:rsidRPr="00B132D1">
        <w:rPr>
          <w:rFonts w:ascii="宋体" w:hAnsi="宋体"/>
          <w:szCs w:val="21"/>
        </w:rPr>
        <w:t>4</w:t>
      </w:r>
      <w:r w:rsidRPr="00B132D1">
        <w:rPr>
          <w:rFonts w:ascii="宋体" w:hAnsi="宋体" w:hint="eastAsia"/>
          <w:szCs w:val="21"/>
        </w:rPr>
        <w:t>.1 判断投标人的投标是否为否决投标的全部条款在</w:t>
      </w:r>
      <w:r w:rsidRPr="00B132D1">
        <w:rPr>
          <w:rFonts w:ascii="宋体" w:hAnsi="宋体" w:hint="eastAsia"/>
          <w:b/>
          <w:szCs w:val="21"/>
        </w:rPr>
        <w:t>本章附件B</w:t>
      </w:r>
      <w:r w:rsidRPr="00B132D1">
        <w:rPr>
          <w:rFonts w:ascii="宋体" w:hAnsi="宋体" w:hint="eastAsia"/>
          <w:szCs w:val="21"/>
        </w:rPr>
        <w:t>中集中列示。</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A3.</w:t>
      </w:r>
      <w:r w:rsidRPr="00B132D1">
        <w:rPr>
          <w:rFonts w:ascii="宋体" w:hAnsi="宋体"/>
          <w:szCs w:val="21"/>
        </w:rPr>
        <w:t>4</w:t>
      </w:r>
      <w:r w:rsidRPr="00B132D1">
        <w:rPr>
          <w:rFonts w:ascii="宋体" w:hAnsi="宋体" w:hint="eastAsia"/>
          <w:szCs w:val="21"/>
        </w:rPr>
        <w:t>.2评标委员会在评标(包括初步评审和详细评审)过程中，依据本章</w:t>
      </w:r>
      <w:r w:rsidRPr="00B132D1">
        <w:rPr>
          <w:rFonts w:ascii="宋体" w:hAnsi="宋体" w:hint="eastAsia"/>
          <w:b/>
          <w:szCs w:val="21"/>
        </w:rPr>
        <w:t>附件B</w:t>
      </w:r>
      <w:r w:rsidRPr="00B132D1">
        <w:rPr>
          <w:rFonts w:ascii="宋体" w:hAnsi="宋体" w:hint="eastAsia"/>
          <w:szCs w:val="21"/>
        </w:rPr>
        <w:t>中规定的否决投标条款判断投标人的投标是否被否决。</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A3.</w:t>
      </w:r>
      <w:r w:rsidRPr="00B132D1">
        <w:rPr>
          <w:rFonts w:ascii="宋体" w:hAnsi="宋体"/>
          <w:szCs w:val="21"/>
        </w:rPr>
        <w:t>4</w:t>
      </w:r>
      <w:r w:rsidRPr="00B132D1">
        <w:rPr>
          <w:rFonts w:ascii="宋体" w:hAnsi="宋体" w:hint="eastAsia"/>
          <w:szCs w:val="21"/>
        </w:rPr>
        <w:t>.3对投标人未通过评审的原因，评标委员会应在相关的决议或在评标报告中说明。评标委员会经评审，有效投标文件不足3家使得投标明显缺乏竞争的，评标委员会可以否决全部投标。所有投标被否决后，招标人应当依法重新招标。</w:t>
      </w:r>
      <w:proofErr w:type="gramStart"/>
      <w:r w:rsidRPr="00B132D1">
        <w:rPr>
          <w:rFonts w:ascii="宋体" w:hAnsi="宋体" w:hint="eastAsia"/>
          <w:szCs w:val="21"/>
        </w:rPr>
        <w:t>当有效</w:t>
      </w:r>
      <w:proofErr w:type="gramEnd"/>
      <w:r w:rsidRPr="00B132D1">
        <w:rPr>
          <w:rFonts w:ascii="宋体" w:hAnsi="宋体" w:hint="eastAsia"/>
          <w:szCs w:val="21"/>
        </w:rPr>
        <w:t>投标文件不足3家时，评标委员会认为仍能满足业主要求，并具有竞争性的，将按综合评估推荐法推荐中标候选人。</w:t>
      </w:r>
    </w:p>
    <w:p w:rsidR="008346E8" w:rsidRPr="00B132D1" w:rsidRDefault="00B92ED9">
      <w:pPr>
        <w:adjustRightInd w:val="0"/>
        <w:snapToGrid w:val="0"/>
        <w:spacing w:line="360" w:lineRule="auto"/>
        <w:ind w:firstLineChars="200" w:firstLine="420"/>
        <w:rPr>
          <w:rFonts w:ascii="黑体" w:eastAsia="黑体" w:hAnsi="黑体"/>
          <w:kern w:val="0"/>
        </w:rPr>
      </w:pPr>
      <w:r w:rsidRPr="00B132D1">
        <w:rPr>
          <w:rFonts w:ascii="黑体" w:eastAsia="黑体" w:hAnsi="黑体" w:hint="eastAsia"/>
          <w:kern w:val="0"/>
        </w:rPr>
        <w:t>A3.</w:t>
      </w:r>
      <w:r w:rsidRPr="00B132D1">
        <w:rPr>
          <w:rFonts w:ascii="黑体" w:eastAsia="黑体" w:hAnsi="黑体"/>
          <w:kern w:val="0"/>
        </w:rPr>
        <w:t>5</w:t>
      </w:r>
      <w:r w:rsidRPr="00B132D1">
        <w:rPr>
          <w:rFonts w:ascii="黑体" w:eastAsia="黑体" w:hAnsi="黑体" w:hint="eastAsia"/>
          <w:kern w:val="0"/>
        </w:rPr>
        <w:t>算术错误修正</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lastRenderedPageBreak/>
        <w:t>投标报价有算术错误的，评标委员会按以下原则对投标报价进行修正，修正的价格经投标人书面确认后具有约束力。投标人不接受修正价格的，其投标作否决投标处理。</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（1）投标文件中的大写金额与小写金额不一致的，以大写金额为准；</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（2）总价金额与依据单价计算出的结果不一致的，以单价金额为准修正总价，但单价金额小数点有明显错误的除外。</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A3.</w:t>
      </w:r>
      <w:r w:rsidRPr="00B132D1">
        <w:rPr>
          <w:rFonts w:ascii="黑体" w:eastAsia="黑体" w:hAnsi="黑体"/>
          <w:kern w:val="0"/>
        </w:rPr>
        <w:t>6</w:t>
      </w:r>
      <w:r w:rsidRPr="00B132D1">
        <w:rPr>
          <w:rFonts w:ascii="黑体" w:eastAsia="黑体" w:hAnsi="黑体" w:hint="eastAsia"/>
          <w:kern w:val="0"/>
        </w:rPr>
        <w:t>澄清、说明或补正</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kern w:val="0"/>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rsidR="008346E8" w:rsidRPr="00B132D1" w:rsidRDefault="00B92ED9">
      <w:pPr>
        <w:adjustRightInd w:val="0"/>
        <w:snapToGrid w:val="0"/>
        <w:spacing w:line="360" w:lineRule="auto"/>
        <w:jc w:val="left"/>
        <w:rPr>
          <w:rFonts w:ascii="黑体" w:eastAsia="黑体"/>
          <w:kern w:val="0"/>
        </w:rPr>
      </w:pPr>
      <w:r w:rsidRPr="00B132D1">
        <w:rPr>
          <w:rFonts w:ascii="黑体" w:eastAsia="黑体" w:hint="eastAsia"/>
          <w:kern w:val="0"/>
        </w:rPr>
        <w:t>A4.详细评审</w:t>
      </w:r>
    </w:p>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只有通过了初步评审、被判定为合格的投标人可进入详细评审，详细评审先评投标文件技术部分再评投标文件商务部分和信用及履约能力部分。</w:t>
      </w:r>
    </w:p>
    <w:p w:rsidR="008346E8" w:rsidRPr="00B132D1" w:rsidRDefault="00B92ED9">
      <w:pPr>
        <w:adjustRightInd w:val="0"/>
        <w:snapToGrid w:val="0"/>
        <w:spacing w:line="360" w:lineRule="auto"/>
        <w:jc w:val="left"/>
        <w:rPr>
          <w:rFonts w:ascii="黑体" w:eastAsia="黑体"/>
          <w:kern w:val="0"/>
        </w:rPr>
      </w:pPr>
      <w:bookmarkStart w:id="32" w:name="OLE_LINK2"/>
      <w:r w:rsidRPr="00B132D1">
        <w:rPr>
          <w:rFonts w:ascii="黑体" w:eastAsia="黑体" w:hint="eastAsia"/>
          <w:kern w:val="0"/>
        </w:rPr>
        <w:t>A4.1技术部分评审</w:t>
      </w:r>
    </w:p>
    <w:bookmarkEnd w:id="32"/>
    <w:p w:rsidR="008346E8" w:rsidRPr="00B132D1" w:rsidRDefault="00B92ED9">
      <w:pPr>
        <w:adjustRightInd w:val="0"/>
        <w:snapToGrid w:val="0"/>
        <w:spacing w:line="360" w:lineRule="auto"/>
        <w:ind w:firstLineChars="200" w:firstLine="420"/>
        <w:rPr>
          <w:rFonts w:ascii="宋体" w:hAnsi="宋体"/>
          <w:kern w:val="0"/>
        </w:rPr>
      </w:pPr>
      <w:r w:rsidRPr="00B132D1">
        <w:rPr>
          <w:rFonts w:ascii="宋体" w:hAnsi="宋体" w:hint="eastAsia"/>
          <w:kern w:val="0"/>
        </w:rPr>
        <w:t>A4.1.1技术部分的审查评分按照施工总承包的技术部分审查评分。投标人技术部分审查分档进行百分制审查评分，评分不得采用插入法评分。</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cs="宋体"/>
          <w:szCs w:val="21"/>
        </w:rPr>
        <w:t>统计分数原则：当评委有效评分份数3份以上（含3份）时，去掉最高和最低评分后计算平均分值为投标人技术部分的得分；当评委有效评分份数少于3份时，计算算术平均分值为投标人的技术部分得分（保留小数点后两位）。</w:t>
      </w:r>
    </w:p>
    <w:p w:rsidR="008346E8" w:rsidRPr="00B132D1" w:rsidRDefault="00B92ED9">
      <w:pPr>
        <w:adjustRightInd w:val="0"/>
        <w:snapToGrid w:val="0"/>
        <w:spacing w:line="360" w:lineRule="auto"/>
        <w:jc w:val="left"/>
        <w:rPr>
          <w:rFonts w:ascii="黑体" w:eastAsia="黑体"/>
          <w:kern w:val="0"/>
        </w:rPr>
      </w:pPr>
      <w:r w:rsidRPr="00B132D1">
        <w:rPr>
          <w:rFonts w:ascii="黑体" w:eastAsia="黑体" w:hint="eastAsia"/>
          <w:kern w:val="0"/>
        </w:rPr>
        <w:t>A4.1.2技术部分评分方法（技术部分满分分值100分）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3"/>
        <w:gridCol w:w="968"/>
        <w:gridCol w:w="560"/>
        <w:gridCol w:w="6277"/>
        <w:gridCol w:w="852"/>
      </w:tblGrid>
      <w:tr w:rsidR="002D61CB" w:rsidRPr="00B132D1">
        <w:trPr>
          <w:trHeight w:val="624"/>
          <w:jc w:val="center"/>
        </w:trPr>
        <w:tc>
          <w:tcPr>
            <w:tcW w:w="30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黑体" w:eastAsia="黑体" w:hAnsi="黑体"/>
                <w:szCs w:val="21"/>
              </w:rPr>
            </w:pPr>
            <w:r w:rsidRPr="00B132D1">
              <w:rPr>
                <w:rFonts w:ascii="黑体" w:eastAsia="黑体" w:hAnsi="黑体" w:hint="eastAsia"/>
              </w:rPr>
              <w:t>序号</w:t>
            </w:r>
          </w:p>
        </w:tc>
        <w:tc>
          <w:tcPr>
            <w:tcW w:w="98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黑体" w:eastAsia="黑体" w:hAnsi="黑体"/>
              </w:rPr>
            </w:pPr>
            <w:r w:rsidRPr="00B132D1">
              <w:rPr>
                <w:rFonts w:ascii="黑体" w:eastAsia="黑体" w:hAnsi="黑体" w:hint="eastAsia"/>
              </w:rPr>
              <w:t>评审因素</w:t>
            </w:r>
          </w:p>
        </w:tc>
        <w:tc>
          <w:tcPr>
            <w:tcW w:w="56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黑体" w:eastAsia="黑体" w:hAnsi="黑体"/>
              </w:rPr>
            </w:pPr>
            <w:r w:rsidRPr="00B132D1">
              <w:rPr>
                <w:rFonts w:ascii="黑体" w:eastAsia="黑体" w:hAnsi="黑体" w:hint="eastAsia"/>
              </w:rPr>
              <w:t>最高       分值</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黑体" w:eastAsia="黑体" w:hAnsi="黑体"/>
              </w:rPr>
            </w:pPr>
            <w:r w:rsidRPr="00B132D1">
              <w:rPr>
                <w:rFonts w:ascii="黑体" w:eastAsia="黑体" w:hAnsi="黑体" w:hint="eastAsia"/>
              </w:rPr>
              <w:t>评审标准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黑体" w:eastAsia="黑体" w:hAnsi="黑体"/>
              </w:rPr>
            </w:pPr>
            <w:r w:rsidRPr="00B132D1">
              <w:rPr>
                <w:rFonts w:ascii="黑体" w:eastAsia="黑体" w:hAnsi="黑体" w:hint="eastAsia"/>
              </w:rPr>
              <w:t>计分</w:t>
            </w:r>
          </w:p>
          <w:p w:rsidR="008346E8" w:rsidRPr="00B132D1" w:rsidRDefault="00B92ED9">
            <w:pPr>
              <w:adjustRightInd w:val="0"/>
              <w:snapToGrid w:val="0"/>
              <w:spacing w:line="360" w:lineRule="exact"/>
              <w:jc w:val="center"/>
              <w:rPr>
                <w:rFonts w:ascii="黑体" w:eastAsia="黑体" w:hAnsi="黑体"/>
              </w:rPr>
            </w:pPr>
            <w:r w:rsidRPr="00B132D1">
              <w:rPr>
                <w:rFonts w:ascii="黑体" w:eastAsia="黑体" w:hAnsi="黑体" w:hint="eastAsia"/>
              </w:rPr>
              <w:t>方式</w:t>
            </w:r>
          </w:p>
        </w:tc>
      </w:tr>
      <w:tr w:rsidR="002D61CB" w:rsidRPr="00B132D1">
        <w:trPr>
          <w:trHeight w:val="195"/>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内容完整和编制水平</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5</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版面整齐，表述清晰，内容全面、准确，图文并茂，未出现格式等错误。</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4</w:t>
            </w:r>
            <w:r w:rsidRPr="00B132D1">
              <w:rPr>
                <w:rFonts w:hint="eastAsia"/>
              </w:rPr>
              <w:t>－</w:t>
            </w:r>
            <w:r w:rsidRPr="00B132D1">
              <w:rPr>
                <w:rFonts w:ascii="宋体" w:hAnsi="宋体" w:hint="eastAsia"/>
              </w:rPr>
              <w:t>5</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版面不够整齐，表述不够清晰，内容不够完整、准确，缺（少）图。</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3</w:t>
            </w:r>
          </w:p>
        </w:tc>
      </w:tr>
      <w:tr w:rsidR="002D61CB" w:rsidRPr="00B132D1">
        <w:trPr>
          <w:trHeight w:val="1995"/>
          <w:jc w:val="center"/>
        </w:trPr>
        <w:tc>
          <w:tcPr>
            <w:tcW w:w="307" w:type="dxa"/>
            <w:vMerge w:val="restart"/>
            <w:tcBorders>
              <w:top w:val="nil"/>
              <w:left w:val="single" w:sz="4" w:space="0" w:color="auto"/>
              <w:bottom w:val="single" w:sz="4" w:space="0" w:color="auto"/>
              <w:right w:val="single" w:sz="4" w:space="0" w:color="auto"/>
            </w:tcBorders>
            <w:noWrap/>
            <w:vAlign w:val="center"/>
          </w:tcPr>
          <w:p w:rsidR="008346E8" w:rsidRPr="00B132D1" w:rsidRDefault="00B92ED9">
            <w:pPr>
              <w:adjustRightInd w:val="0"/>
              <w:snapToGrid w:val="0"/>
              <w:spacing w:line="360" w:lineRule="exact"/>
              <w:ind w:leftChars="50" w:left="105" w:rightChars="50" w:right="105"/>
              <w:rPr>
                <w:rFonts w:ascii="宋体" w:eastAsia="等线" w:hAnsi="宋体"/>
              </w:rPr>
            </w:pPr>
            <w:r w:rsidRPr="00B132D1">
              <w:rPr>
                <w:rFonts w:ascii="宋体" w:hAnsi="宋体" w:hint="eastAsia"/>
              </w:rPr>
              <w:t>2</w:t>
            </w:r>
          </w:p>
          <w:p w:rsidR="008346E8" w:rsidRPr="00B132D1" w:rsidRDefault="008346E8">
            <w:pPr>
              <w:keepNext/>
              <w:keepLines/>
              <w:adjustRightInd w:val="0"/>
              <w:snapToGrid w:val="0"/>
              <w:spacing w:line="360" w:lineRule="exact"/>
              <w:ind w:leftChars="50" w:left="105" w:rightChars="50" w:right="105"/>
              <w:rPr>
                <w:rFonts w:ascii="宋体" w:hAnsi="宋体"/>
              </w:rPr>
            </w:pPr>
          </w:p>
        </w:tc>
        <w:tc>
          <w:tcPr>
            <w:tcW w:w="983" w:type="dxa"/>
            <w:vMerge w:val="restart"/>
            <w:tcBorders>
              <w:top w:val="nil"/>
              <w:left w:val="nil"/>
              <w:bottom w:val="single" w:sz="4" w:space="0" w:color="auto"/>
              <w:right w:val="single" w:sz="4" w:space="0" w:color="auto"/>
            </w:tcBorders>
            <w:noWrap/>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施工总承包管理方案与措施</w:t>
            </w:r>
          </w:p>
        </w:tc>
        <w:tc>
          <w:tcPr>
            <w:tcW w:w="568" w:type="dxa"/>
            <w:vMerge w:val="restart"/>
            <w:tcBorders>
              <w:top w:val="nil"/>
              <w:left w:val="nil"/>
              <w:bottom w:val="single" w:sz="4" w:space="0" w:color="auto"/>
              <w:right w:val="single" w:sz="4" w:space="0" w:color="auto"/>
            </w:tcBorders>
            <w:noWrap/>
            <w:vAlign w:val="center"/>
          </w:tcPr>
          <w:p w:rsidR="008346E8" w:rsidRPr="00B132D1" w:rsidRDefault="00B92ED9">
            <w:pPr>
              <w:adjustRightInd w:val="0"/>
              <w:snapToGrid w:val="0"/>
              <w:spacing w:line="360" w:lineRule="exact"/>
              <w:ind w:leftChars="50" w:left="105" w:rightChars="50" w:right="105"/>
              <w:jc w:val="center"/>
              <w:rPr>
                <w:rFonts w:ascii="宋体" w:hAnsi="宋体"/>
              </w:rPr>
            </w:pPr>
            <w:r w:rsidRPr="00B132D1">
              <w:rPr>
                <w:rFonts w:ascii="宋体" w:hAnsi="宋体" w:hint="eastAsia"/>
              </w:rPr>
              <w:t>20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eastAsia="等线" w:hAnsi="宋体"/>
              </w:rPr>
            </w:pPr>
            <w:r w:rsidRPr="00B132D1">
              <w:rPr>
                <w:rFonts w:hint="eastAsia"/>
              </w:rPr>
              <w:t>与发包人</w:t>
            </w:r>
            <w:r w:rsidRPr="00B132D1">
              <w:rPr>
                <w:rFonts w:ascii="宋体" w:hAnsi="宋体" w:hint="eastAsia"/>
              </w:rPr>
              <w:t>/</w:t>
            </w:r>
            <w:r w:rsidRPr="00B132D1">
              <w:rPr>
                <w:rFonts w:hint="eastAsia"/>
              </w:rPr>
              <w:t>监理人</w:t>
            </w:r>
            <w:r w:rsidRPr="00B132D1">
              <w:rPr>
                <w:rFonts w:ascii="宋体" w:hAnsi="宋体" w:hint="eastAsia"/>
              </w:rPr>
              <w:t>/</w:t>
            </w:r>
            <w:r w:rsidRPr="00B132D1">
              <w:rPr>
                <w:rFonts w:hint="eastAsia"/>
              </w:rPr>
              <w:t>过程造价跟踪审计单位</w:t>
            </w:r>
            <w:r w:rsidRPr="00B132D1">
              <w:rPr>
                <w:rFonts w:ascii="宋体" w:hAnsi="宋体" w:hint="eastAsia"/>
              </w:rPr>
              <w:t>/</w:t>
            </w:r>
            <w:r w:rsidRPr="00B132D1">
              <w:rPr>
                <w:rFonts w:hint="eastAsia"/>
              </w:rPr>
              <w:t>其他分包商及独立承包商</w:t>
            </w:r>
            <w:r w:rsidRPr="00B132D1">
              <w:rPr>
                <w:rFonts w:ascii="宋体" w:hAnsi="宋体" w:hint="eastAsia"/>
              </w:rPr>
              <w:t>/</w:t>
            </w:r>
            <w:r w:rsidRPr="00B132D1">
              <w:rPr>
                <w:rFonts w:hint="eastAsia"/>
              </w:rPr>
              <w:t>供应商之间协调、配合满足要求，管理方案和施工措施针对性强。</w:t>
            </w:r>
          </w:p>
          <w:p w:rsidR="008346E8" w:rsidRPr="00B132D1" w:rsidRDefault="00B92ED9">
            <w:pPr>
              <w:adjustRightInd w:val="0"/>
              <w:snapToGrid w:val="0"/>
              <w:spacing w:line="360" w:lineRule="exact"/>
              <w:ind w:leftChars="50" w:left="105" w:rightChars="50" w:right="105"/>
              <w:rPr>
                <w:rFonts w:ascii="宋体" w:hAnsi="宋体"/>
              </w:rPr>
            </w:pPr>
            <w:r w:rsidRPr="00B132D1">
              <w:rPr>
                <w:rFonts w:ascii="宋体" w:hAnsi="宋体" w:hint="eastAsia"/>
              </w:rPr>
              <w:t>BIM</w:t>
            </w:r>
            <w:r w:rsidRPr="00B132D1">
              <w:rPr>
                <w:rFonts w:hint="eastAsia"/>
              </w:rPr>
              <w:t>技术应用目标明确；管理机构健全，职责分工明确；管理制度齐全；</w:t>
            </w:r>
            <w:r w:rsidRPr="00B132D1">
              <w:rPr>
                <w:rFonts w:ascii="宋体" w:hAnsi="宋体" w:hint="eastAsia"/>
              </w:rPr>
              <w:t>BIM</w:t>
            </w:r>
            <w:r w:rsidRPr="00B132D1">
              <w:rPr>
                <w:rFonts w:hint="eastAsia"/>
              </w:rPr>
              <w:t>应用流程与计划完整、有效；</w:t>
            </w:r>
            <w:r w:rsidRPr="00B132D1">
              <w:rPr>
                <w:rFonts w:ascii="宋体" w:hAnsi="宋体" w:hint="eastAsia"/>
              </w:rPr>
              <w:t>BIM</w:t>
            </w:r>
            <w:r w:rsidRPr="00B132D1">
              <w:rPr>
                <w:rFonts w:hint="eastAsia"/>
              </w:rPr>
              <w:t>技术及信息化管理措施先进、具体、有效、成熟；重点工艺模拟动画的节点及流程科学、合理。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18</w:t>
            </w:r>
            <w:r w:rsidRPr="00B132D1">
              <w:rPr>
                <w:rFonts w:hint="eastAsia"/>
              </w:rPr>
              <w:t>－</w:t>
            </w:r>
            <w:r w:rsidRPr="00B132D1">
              <w:rPr>
                <w:rFonts w:ascii="宋体" w:hAnsi="宋体" w:hint="eastAsia"/>
              </w:rPr>
              <w:t>20</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eastAsia="等线" w:hAnsi="宋体"/>
              </w:rPr>
            </w:pPr>
            <w:r w:rsidRPr="00B132D1">
              <w:rPr>
                <w:rFonts w:hint="eastAsia"/>
              </w:rPr>
              <w:t>与发包人</w:t>
            </w:r>
            <w:r w:rsidRPr="00B132D1">
              <w:rPr>
                <w:rFonts w:ascii="宋体" w:hAnsi="宋体" w:hint="eastAsia"/>
              </w:rPr>
              <w:t>/</w:t>
            </w:r>
            <w:r w:rsidRPr="00B132D1">
              <w:rPr>
                <w:rFonts w:hint="eastAsia"/>
              </w:rPr>
              <w:t>监理人</w:t>
            </w:r>
            <w:r w:rsidRPr="00B132D1">
              <w:rPr>
                <w:rFonts w:ascii="宋体" w:hAnsi="宋体" w:hint="eastAsia"/>
              </w:rPr>
              <w:t>/</w:t>
            </w:r>
            <w:r w:rsidRPr="00B132D1">
              <w:rPr>
                <w:rFonts w:hint="eastAsia"/>
              </w:rPr>
              <w:t>过程造价跟踪审计单位</w:t>
            </w:r>
            <w:r w:rsidRPr="00B132D1">
              <w:rPr>
                <w:rFonts w:ascii="宋体" w:hAnsi="宋体" w:hint="eastAsia"/>
              </w:rPr>
              <w:t>/</w:t>
            </w:r>
            <w:r w:rsidRPr="00B132D1">
              <w:rPr>
                <w:rFonts w:hint="eastAsia"/>
              </w:rPr>
              <w:t>其他分包商及独立承包商</w:t>
            </w:r>
            <w:r w:rsidRPr="00B132D1">
              <w:rPr>
                <w:rFonts w:ascii="宋体" w:hAnsi="宋体" w:hint="eastAsia"/>
              </w:rPr>
              <w:t>/</w:t>
            </w:r>
            <w:r w:rsidRPr="00B132D1">
              <w:rPr>
                <w:rFonts w:hint="eastAsia"/>
              </w:rPr>
              <w:t>供应商之间协调、配合基本满足要求，管理方案和施工措施针对性较强。</w:t>
            </w:r>
          </w:p>
          <w:p w:rsidR="008346E8" w:rsidRPr="00B132D1" w:rsidRDefault="00B92ED9">
            <w:pPr>
              <w:adjustRightInd w:val="0"/>
              <w:snapToGrid w:val="0"/>
              <w:spacing w:line="360" w:lineRule="exact"/>
              <w:ind w:leftChars="50" w:left="105" w:rightChars="50" w:right="105"/>
              <w:rPr>
                <w:rFonts w:ascii="宋体" w:hAnsi="宋体"/>
              </w:rPr>
            </w:pPr>
            <w:r w:rsidRPr="00B132D1">
              <w:rPr>
                <w:rFonts w:ascii="宋体" w:hAnsi="宋体" w:hint="eastAsia"/>
              </w:rPr>
              <w:t>BIM</w:t>
            </w:r>
            <w:r w:rsidRPr="00B132D1">
              <w:rPr>
                <w:rFonts w:hint="eastAsia"/>
              </w:rPr>
              <w:t>技术应用目标较明确；管理机构较健全，职责</w:t>
            </w:r>
            <w:proofErr w:type="gramStart"/>
            <w:r w:rsidRPr="00B132D1">
              <w:rPr>
                <w:rFonts w:hint="eastAsia"/>
              </w:rPr>
              <w:t>分工较</w:t>
            </w:r>
            <w:proofErr w:type="gramEnd"/>
            <w:r w:rsidRPr="00B132D1">
              <w:rPr>
                <w:rFonts w:hint="eastAsia"/>
              </w:rPr>
              <w:t>明确；管</w:t>
            </w:r>
            <w:r w:rsidRPr="00B132D1">
              <w:rPr>
                <w:rFonts w:hint="eastAsia"/>
              </w:rPr>
              <w:lastRenderedPageBreak/>
              <w:t>理制度较齐全；</w:t>
            </w:r>
            <w:r w:rsidRPr="00B132D1">
              <w:rPr>
                <w:rFonts w:ascii="宋体" w:hAnsi="宋体" w:hint="eastAsia"/>
              </w:rPr>
              <w:t>BIM</w:t>
            </w:r>
            <w:r w:rsidRPr="00B132D1">
              <w:rPr>
                <w:rFonts w:hint="eastAsia"/>
              </w:rPr>
              <w:t>应用流程与计划较完整；</w:t>
            </w:r>
            <w:r w:rsidRPr="00B132D1">
              <w:rPr>
                <w:rFonts w:ascii="宋体" w:hAnsi="宋体" w:hint="eastAsia"/>
              </w:rPr>
              <w:t>BIM</w:t>
            </w:r>
            <w:r w:rsidRPr="00B132D1">
              <w:rPr>
                <w:rFonts w:hint="eastAsia"/>
              </w:rPr>
              <w:t>技术及信息化管理措施可行；重点工艺模拟动画的节点及流程较合理。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lastRenderedPageBreak/>
              <w:t>15</w:t>
            </w:r>
            <w:r w:rsidRPr="00B132D1">
              <w:rPr>
                <w:rFonts w:hint="eastAsia"/>
              </w:rPr>
              <w:t>－</w:t>
            </w:r>
            <w:r w:rsidRPr="00B132D1">
              <w:rPr>
                <w:rFonts w:ascii="宋体" w:hAnsi="宋体" w:hint="eastAsia"/>
              </w:rPr>
              <w:t>17</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eastAsia="等线" w:hAnsi="宋体"/>
              </w:rPr>
            </w:pPr>
            <w:r w:rsidRPr="00B132D1">
              <w:rPr>
                <w:rFonts w:hint="eastAsia"/>
              </w:rPr>
              <w:t>与发包人</w:t>
            </w:r>
            <w:r w:rsidRPr="00B132D1">
              <w:rPr>
                <w:rFonts w:ascii="宋体" w:hAnsi="宋体" w:hint="eastAsia"/>
              </w:rPr>
              <w:t>/</w:t>
            </w:r>
            <w:r w:rsidRPr="00B132D1">
              <w:rPr>
                <w:rFonts w:hint="eastAsia"/>
              </w:rPr>
              <w:t>监理人</w:t>
            </w:r>
            <w:r w:rsidRPr="00B132D1">
              <w:rPr>
                <w:rFonts w:ascii="宋体" w:hAnsi="宋体" w:hint="eastAsia"/>
              </w:rPr>
              <w:t>/</w:t>
            </w:r>
            <w:r w:rsidRPr="00B132D1">
              <w:rPr>
                <w:rFonts w:hint="eastAsia"/>
              </w:rPr>
              <w:t>过程造价跟踪审计单位</w:t>
            </w:r>
            <w:r w:rsidRPr="00B132D1">
              <w:rPr>
                <w:rFonts w:ascii="宋体" w:hAnsi="宋体" w:hint="eastAsia"/>
              </w:rPr>
              <w:t>/</w:t>
            </w:r>
            <w:r w:rsidRPr="00B132D1">
              <w:rPr>
                <w:rFonts w:hint="eastAsia"/>
              </w:rPr>
              <w:t>其他分包商及独立承包商</w:t>
            </w:r>
            <w:r w:rsidRPr="00B132D1">
              <w:rPr>
                <w:rFonts w:ascii="宋体" w:hAnsi="宋体" w:hint="eastAsia"/>
              </w:rPr>
              <w:t>/</w:t>
            </w:r>
            <w:r w:rsidRPr="00B132D1">
              <w:rPr>
                <w:rFonts w:hint="eastAsia"/>
              </w:rPr>
              <w:t>供应商之间协调、配合不能满足要求，管理方案和施工措施针对性一般。</w:t>
            </w:r>
          </w:p>
          <w:p w:rsidR="008346E8" w:rsidRPr="00B132D1" w:rsidRDefault="00B92ED9">
            <w:pPr>
              <w:adjustRightInd w:val="0"/>
              <w:snapToGrid w:val="0"/>
              <w:spacing w:line="360" w:lineRule="exact"/>
              <w:ind w:leftChars="50" w:left="105" w:rightChars="50" w:right="105"/>
              <w:rPr>
                <w:rFonts w:ascii="宋体" w:hAnsi="宋体"/>
              </w:rPr>
            </w:pPr>
            <w:r w:rsidRPr="00B132D1">
              <w:rPr>
                <w:rFonts w:ascii="宋体" w:hAnsi="宋体" w:hint="eastAsia"/>
              </w:rPr>
              <w:t>BIM</w:t>
            </w:r>
            <w:r w:rsidRPr="00B132D1">
              <w:rPr>
                <w:rFonts w:hint="eastAsia"/>
              </w:rPr>
              <w:t>技术应用目标基本明确；有管理机构，职责有分工；管理制度基本齐全；</w:t>
            </w:r>
            <w:r w:rsidRPr="00B132D1">
              <w:rPr>
                <w:rFonts w:ascii="宋体" w:hAnsi="宋体" w:hint="eastAsia"/>
              </w:rPr>
              <w:t>BIM</w:t>
            </w:r>
            <w:r w:rsidRPr="00B132D1">
              <w:rPr>
                <w:rFonts w:hint="eastAsia"/>
              </w:rPr>
              <w:t>应用流程与计划不够完整；</w:t>
            </w:r>
            <w:r w:rsidRPr="00B132D1">
              <w:rPr>
                <w:rFonts w:ascii="宋体" w:hAnsi="宋体" w:hint="eastAsia"/>
              </w:rPr>
              <w:t>BIM</w:t>
            </w:r>
            <w:r w:rsidRPr="00B132D1">
              <w:rPr>
                <w:rFonts w:hint="eastAsia"/>
              </w:rPr>
              <w:t>技术及信息化管理措施基本可行；重点工艺模拟动画欠缺。</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12</w:t>
            </w:r>
            <w:r w:rsidRPr="00B132D1">
              <w:rPr>
                <w:rFonts w:hint="eastAsia"/>
              </w:rPr>
              <w:t>－</w:t>
            </w:r>
            <w:r w:rsidRPr="00B132D1">
              <w:rPr>
                <w:rFonts w:ascii="宋体" w:hAnsi="宋体" w:hint="eastAsia"/>
              </w:rPr>
              <w:t>14</w:t>
            </w:r>
          </w:p>
        </w:tc>
      </w:tr>
      <w:tr w:rsidR="002D61CB" w:rsidRPr="00B132D1">
        <w:trPr>
          <w:trHeight w:val="561"/>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3</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施工方案与技术措施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eastAsia="等线" w:hAnsi="宋体"/>
              </w:rPr>
            </w:pPr>
            <w:r w:rsidRPr="00B132D1">
              <w:rPr>
                <w:rFonts w:hint="eastAsia"/>
              </w:rPr>
              <w:t>对项目总体概况表述清晰、完整；部署及措施先进、可靠，采用了四新技术；对项目主要及关键方案有深入的表述，对重点、难点分析透彻，解决方案切实可行；符合环保、安全、文明生产要求。</w:t>
            </w:r>
          </w:p>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市政基础设施项目，交通组织规划合理、可行，交通组织措施得力。</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8</w:t>
            </w:r>
            <w:r w:rsidRPr="00B132D1">
              <w:rPr>
                <w:rFonts w:hint="eastAsia"/>
              </w:rPr>
              <w:t>－</w:t>
            </w:r>
            <w:r w:rsidRPr="00B132D1">
              <w:rPr>
                <w:rFonts w:ascii="宋体" w:hAnsi="宋体" w:hint="eastAsia"/>
              </w:rPr>
              <w:t>10</w:t>
            </w:r>
          </w:p>
        </w:tc>
      </w:tr>
      <w:tr w:rsidR="002D61CB" w:rsidRPr="00B132D1">
        <w:trPr>
          <w:trHeight w:val="519"/>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eastAsia="等线" w:hAnsi="宋体"/>
              </w:rPr>
            </w:pPr>
            <w:r w:rsidRPr="00B132D1">
              <w:rPr>
                <w:rFonts w:hint="eastAsia"/>
              </w:rPr>
              <w:t>对项目总体概况、部署及措施</w:t>
            </w:r>
            <w:proofErr w:type="gramStart"/>
            <w:r w:rsidRPr="00B132D1">
              <w:rPr>
                <w:rFonts w:hint="eastAsia"/>
              </w:rPr>
              <w:t>表述较</w:t>
            </w:r>
            <w:proofErr w:type="gramEnd"/>
            <w:r w:rsidRPr="00B132D1">
              <w:rPr>
                <w:rFonts w:hint="eastAsia"/>
              </w:rPr>
              <w:t>清晰、完整；对项目主要及关键方案有表述，对项目重点、难点的解决方案可行</w:t>
            </w:r>
            <w:r w:rsidRPr="00B132D1">
              <w:rPr>
                <w:rFonts w:ascii="宋体" w:hAnsi="宋体" w:hint="eastAsia"/>
              </w:rPr>
              <w:t>;</w:t>
            </w:r>
            <w:r w:rsidRPr="00B132D1">
              <w:rPr>
                <w:rFonts w:hint="eastAsia"/>
              </w:rPr>
              <w:t>符合环保、安全、文明生产要求。</w:t>
            </w:r>
          </w:p>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市政基础设施项目，交通组织规划较合理，交通组织措施可行。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5</w:t>
            </w:r>
            <w:r w:rsidRPr="00B132D1">
              <w:rPr>
                <w:rFonts w:hint="eastAsia"/>
              </w:rPr>
              <w:t>－</w:t>
            </w:r>
            <w:r w:rsidRPr="00B132D1">
              <w:rPr>
                <w:rFonts w:ascii="宋体" w:hAnsi="宋体" w:hint="eastAsia"/>
              </w:rPr>
              <w:t>7</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eastAsia="等线" w:hAnsi="宋体"/>
              </w:rPr>
            </w:pPr>
            <w:r w:rsidRPr="00B132D1">
              <w:rPr>
                <w:rFonts w:hint="eastAsia"/>
              </w:rPr>
              <w:t>对项目总体概况表述不够清晰；部署及措施不够具体；对项目主要及关键方案表述不够清晰；</w:t>
            </w:r>
          </w:p>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市政基础设施项目，交通组织规划不够合理，交通组织措施基本可行。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4</w:t>
            </w:r>
          </w:p>
        </w:tc>
      </w:tr>
      <w:tr w:rsidR="002D61CB" w:rsidRPr="00B132D1">
        <w:trPr>
          <w:trHeight w:val="324"/>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4</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质量管理体系与措施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质量符合或优于招标文件要求且目标明确；管理机构健全，职责分工明确；管理制度齐全；实施与监控措施全面、有效。</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8</w:t>
            </w:r>
            <w:r w:rsidRPr="00B132D1">
              <w:rPr>
                <w:rFonts w:hint="eastAsia"/>
              </w:rPr>
              <w:t>－</w:t>
            </w:r>
            <w:r w:rsidRPr="00B132D1">
              <w:rPr>
                <w:rFonts w:ascii="宋体" w:hAnsi="宋体" w:hint="eastAsia"/>
              </w:rPr>
              <w:t>10</w:t>
            </w:r>
          </w:p>
        </w:tc>
      </w:tr>
      <w:tr w:rsidR="002D61CB" w:rsidRPr="00B132D1">
        <w:trPr>
          <w:trHeight w:val="417"/>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质量目标符合或优于招标文件要求且目标明确；管理机构健全，职责</w:t>
            </w:r>
            <w:proofErr w:type="gramStart"/>
            <w:r w:rsidRPr="00B132D1">
              <w:rPr>
                <w:rFonts w:hint="eastAsia"/>
              </w:rPr>
              <w:t>分工较</w:t>
            </w:r>
            <w:proofErr w:type="gramEnd"/>
            <w:r w:rsidRPr="00B132D1">
              <w:rPr>
                <w:rFonts w:hint="eastAsia"/>
              </w:rPr>
              <w:t>明确，管理制度较齐全，实施与监控措施较完整。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5</w:t>
            </w:r>
            <w:r w:rsidRPr="00B132D1">
              <w:rPr>
                <w:rFonts w:hint="eastAsia"/>
              </w:rPr>
              <w:t>－</w:t>
            </w:r>
            <w:r w:rsidRPr="00B132D1">
              <w:rPr>
                <w:rFonts w:ascii="宋体" w:hAnsi="宋体" w:hint="eastAsia"/>
              </w:rPr>
              <w:t>7</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质量目标符合招标文件要求且目标基本明确；管理机构基本健全，职责分工基本明确，管理制度基本齐全，实施与监控措施基本完整。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4</w:t>
            </w:r>
          </w:p>
        </w:tc>
      </w:tr>
      <w:tr w:rsidR="002D61CB" w:rsidRPr="00B132D1">
        <w:trPr>
          <w:trHeight w:val="324"/>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5</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安全管理体系与措施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安全目标符合或优于招标文件的要求；安全管理机构健全，职责分工明确；管理制度齐全；实施与监控措施全面、有效。</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8</w:t>
            </w:r>
            <w:r w:rsidRPr="00B132D1">
              <w:rPr>
                <w:rFonts w:hint="eastAsia"/>
              </w:rPr>
              <w:t>－</w:t>
            </w:r>
            <w:r w:rsidRPr="00B132D1">
              <w:rPr>
                <w:rFonts w:ascii="宋体" w:hAnsi="宋体" w:hint="eastAsia"/>
              </w:rPr>
              <w:t>10</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安全目标符合或优于招标文件要求；管理机构健全，职责</w:t>
            </w:r>
            <w:proofErr w:type="gramStart"/>
            <w:r w:rsidRPr="00B132D1">
              <w:rPr>
                <w:rFonts w:hint="eastAsia"/>
              </w:rPr>
              <w:t>分工较</w:t>
            </w:r>
            <w:proofErr w:type="gramEnd"/>
            <w:r w:rsidRPr="00B132D1">
              <w:rPr>
                <w:rFonts w:hint="eastAsia"/>
              </w:rPr>
              <w:t>明确；管理制度较齐全；实施与监控措施较完整。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5</w:t>
            </w:r>
            <w:r w:rsidRPr="00B132D1">
              <w:rPr>
                <w:rFonts w:hint="eastAsia"/>
              </w:rPr>
              <w:t>－</w:t>
            </w:r>
            <w:r w:rsidRPr="00B132D1">
              <w:rPr>
                <w:rFonts w:ascii="宋体" w:hAnsi="宋体" w:hint="eastAsia"/>
              </w:rPr>
              <w:t>7</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安全目标符合招标文件要求；管理机构基本健全，职责分工基本明确；管理制度基本齐全；实施与监控措施基本完整。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4</w:t>
            </w:r>
          </w:p>
        </w:tc>
      </w:tr>
      <w:tr w:rsidR="002D61CB" w:rsidRPr="00B132D1">
        <w:trPr>
          <w:trHeight w:val="940"/>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6</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环境保护管理体系与措施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环境管理目标符合或优于招标文件要求；管理机构健全，职责分工明确；管理制度齐全；实施与监控措施全面、有效。</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8</w:t>
            </w:r>
            <w:r w:rsidRPr="00B132D1">
              <w:rPr>
                <w:rFonts w:hint="eastAsia"/>
              </w:rPr>
              <w:t>－</w:t>
            </w:r>
            <w:r w:rsidRPr="00B132D1">
              <w:rPr>
                <w:rFonts w:ascii="宋体" w:hAnsi="宋体" w:hint="eastAsia"/>
              </w:rPr>
              <w:t>10</w:t>
            </w:r>
          </w:p>
        </w:tc>
      </w:tr>
      <w:tr w:rsidR="002D61CB" w:rsidRPr="00B132D1">
        <w:trPr>
          <w:trHeight w:val="90"/>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环境管理目标符合或优于招标文件要求；管理机构较健全，职责</w:t>
            </w:r>
            <w:proofErr w:type="gramStart"/>
            <w:r w:rsidRPr="00B132D1">
              <w:rPr>
                <w:rFonts w:hint="eastAsia"/>
              </w:rPr>
              <w:t>分工较</w:t>
            </w:r>
            <w:proofErr w:type="gramEnd"/>
            <w:r w:rsidRPr="00B132D1">
              <w:rPr>
                <w:rFonts w:hint="eastAsia"/>
              </w:rPr>
              <w:t>明确；管理制度较齐全；实施与监控措施较完整。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jc w:val="center"/>
              <w:rPr>
                <w:rFonts w:ascii="宋体" w:hAnsi="宋体"/>
              </w:rPr>
            </w:pPr>
            <w:r w:rsidRPr="00B132D1">
              <w:rPr>
                <w:rFonts w:ascii="宋体" w:hAnsi="宋体" w:hint="eastAsia"/>
              </w:rPr>
              <w:t>5</w:t>
            </w:r>
            <w:r w:rsidRPr="00B132D1">
              <w:rPr>
                <w:rFonts w:hint="eastAsia"/>
              </w:rPr>
              <w:t>－</w:t>
            </w:r>
            <w:r w:rsidRPr="00B132D1">
              <w:rPr>
                <w:rFonts w:ascii="宋体" w:hAnsi="宋体" w:hint="eastAsia"/>
              </w:rPr>
              <w:t>7</w:t>
            </w:r>
          </w:p>
        </w:tc>
      </w:tr>
      <w:tr w:rsidR="002D61CB" w:rsidRPr="00B132D1">
        <w:trPr>
          <w:trHeight w:val="1013"/>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rPr>
                <w:rFonts w:ascii="宋体" w:hAnsi="宋体"/>
              </w:rPr>
            </w:pPr>
            <w:r w:rsidRPr="00B132D1">
              <w:rPr>
                <w:rFonts w:hint="eastAsia"/>
              </w:rPr>
              <w:t>环境管理目标满足招标文件的要求；管理机构基本健全，职责分工基本明确；管理制度基本齐全；实施与监控措施基本完整。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4</w:t>
            </w:r>
          </w:p>
        </w:tc>
      </w:tr>
      <w:tr w:rsidR="002D61CB" w:rsidRPr="00B132D1">
        <w:trPr>
          <w:trHeight w:val="380"/>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7</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工程进度计划与保证措施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总工期及节点工期满足招标文件要求；施工进度计划内容全面，线路清晰、准确、完整，计划编制合理、可行；措施有力、合理、可行。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8</w:t>
            </w:r>
            <w:r w:rsidRPr="00B132D1">
              <w:rPr>
                <w:rFonts w:hint="eastAsia"/>
              </w:rPr>
              <w:t>－</w:t>
            </w:r>
            <w:r w:rsidRPr="00B132D1">
              <w:rPr>
                <w:rFonts w:ascii="宋体" w:hAnsi="宋体" w:hint="eastAsia"/>
              </w:rPr>
              <w:t>10</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总工期及节点工期满足招标文件要求；施工进度计划内容较全面，线路较清晰，计划</w:t>
            </w:r>
            <w:proofErr w:type="gramStart"/>
            <w:r w:rsidRPr="00B132D1">
              <w:rPr>
                <w:rFonts w:hint="eastAsia"/>
              </w:rPr>
              <w:t>编制较</w:t>
            </w:r>
            <w:proofErr w:type="gramEnd"/>
            <w:r w:rsidRPr="00B132D1">
              <w:rPr>
                <w:rFonts w:hint="eastAsia"/>
              </w:rPr>
              <w:t>合理；措施可行。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5</w:t>
            </w:r>
            <w:r w:rsidRPr="00B132D1">
              <w:rPr>
                <w:rFonts w:hint="eastAsia"/>
              </w:rPr>
              <w:t>－</w:t>
            </w:r>
            <w:r w:rsidRPr="00B132D1">
              <w:rPr>
                <w:rFonts w:ascii="宋体" w:hAnsi="宋体" w:hint="eastAsia"/>
              </w:rPr>
              <w:t>7</w:t>
            </w:r>
          </w:p>
        </w:tc>
      </w:tr>
      <w:tr w:rsidR="002D61CB" w:rsidRPr="00B132D1">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总工期及节点工期满足招标文件要求；施工进度计划内容基本全面，线路基本清晰，计划编制基本合理；措施基本可行。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4</w:t>
            </w:r>
          </w:p>
        </w:tc>
      </w:tr>
      <w:tr w:rsidR="002D61CB" w:rsidRPr="00B132D1">
        <w:trPr>
          <w:trHeight w:val="324"/>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8</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资源配备计划</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劳动力计划、周转材料计划、施工机具计划、主要材料一次性需用量计划等资源投入计划与施工部署、施工方法及进度计划呼应，很好的满足施工需要，调配投入计划合理、准确全面。</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8</w:t>
            </w:r>
            <w:r w:rsidRPr="00B132D1">
              <w:rPr>
                <w:rFonts w:hint="eastAsia"/>
              </w:rPr>
              <w:t>－</w:t>
            </w:r>
            <w:r w:rsidRPr="00B132D1">
              <w:rPr>
                <w:rFonts w:ascii="宋体" w:hAnsi="宋体" w:hint="eastAsia"/>
              </w:rPr>
              <w:t>10</w:t>
            </w:r>
          </w:p>
        </w:tc>
      </w:tr>
      <w:tr w:rsidR="002D61CB" w:rsidRPr="00B132D1">
        <w:trPr>
          <w:trHeight w:val="480"/>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劳动力计划、周转材料计划、施工机具计划、主要材料一次性需用量计划等资源投入计划与施工部署、施工方法及进度计划呼应，较好的满足施工需要，调配投入计划合理。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5</w:t>
            </w:r>
            <w:r w:rsidRPr="00B132D1">
              <w:rPr>
                <w:rFonts w:hint="eastAsia"/>
              </w:rPr>
              <w:t>－</w:t>
            </w:r>
            <w:r w:rsidRPr="00B132D1">
              <w:rPr>
                <w:rFonts w:ascii="宋体" w:hAnsi="宋体" w:hint="eastAsia"/>
              </w:rPr>
              <w:t>7</w:t>
            </w:r>
          </w:p>
        </w:tc>
      </w:tr>
      <w:tr w:rsidR="002D61CB" w:rsidRPr="00B132D1">
        <w:trPr>
          <w:trHeight w:val="480"/>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劳动力计划、周转材料计划、施工机具计划、主要材料一次性需用量计划等资源投入计划与施工部署、施工方法及进度计划基本满足施工需要，调配投入计划基本合理。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4</w:t>
            </w:r>
          </w:p>
        </w:tc>
      </w:tr>
      <w:tr w:rsidR="002D61CB" w:rsidRPr="00B132D1">
        <w:trPr>
          <w:trHeight w:val="412"/>
          <w:jc w:val="center"/>
        </w:trPr>
        <w:tc>
          <w:tcPr>
            <w:tcW w:w="307" w:type="dxa"/>
            <w:vMerge w:val="restart"/>
            <w:tcBorders>
              <w:top w:val="nil"/>
              <w:left w:val="single" w:sz="4" w:space="0" w:color="auto"/>
              <w:bottom w:val="single" w:sz="4" w:space="0" w:color="auto"/>
              <w:right w:val="single" w:sz="4" w:space="0" w:color="auto"/>
            </w:tcBorders>
            <w:noWrap/>
            <w:vAlign w:val="center"/>
          </w:tcPr>
          <w:p w:rsidR="008346E8" w:rsidRPr="00B132D1" w:rsidRDefault="00B92ED9">
            <w:pPr>
              <w:widowControl/>
              <w:adjustRightInd w:val="0"/>
              <w:snapToGrid w:val="0"/>
              <w:spacing w:line="360" w:lineRule="exact"/>
              <w:jc w:val="center"/>
              <w:rPr>
                <w:rFonts w:ascii="宋体" w:hAnsi="宋体"/>
              </w:rPr>
            </w:pPr>
            <w:r w:rsidRPr="00B132D1">
              <w:rPr>
                <w:rFonts w:ascii="宋体" w:hAnsi="宋体" w:hint="eastAsia"/>
              </w:rPr>
              <w:t>9</w:t>
            </w:r>
          </w:p>
        </w:tc>
        <w:tc>
          <w:tcPr>
            <w:tcW w:w="983" w:type="dxa"/>
            <w:vMerge w:val="restart"/>
            <w:tcBorders>
              <w:top w:val="nil"/>
              <w:left w:val="nil"/>
              <w:bottom w:val="single" w:sz="4" w:space="0" w:color="auto"/>
              <w:right w:val="single" w:sz="4" w:space="0" w:color="auto"/>
            </w:tcBorders>
            <w:noWrap/>
            <w:vAlign w:val="center"/>
          </w:tcPr>
          <w:p w:rsidR="008346E8" w:rsidRPr="00B132D1" w:rsidRDefault="00B92ED9">
            <w:pPr>
              <w:widowControl/>
              <w:adjustRightInd w:val="0"/>
              <w:snapToGrid w:val="0"/>
              <w:spacing w:line="360" w:lineRule="exact"/>
              <w:jc w:val="center"/>
              <w:rPr>
                <w:rFonts w:ascii="宋体" w:eastAsia="等线" w:hAnsi="宋体"/>
              </w:rPr>
            </w:pPr>
            <w:r w:rsidRPr="00B132D1">
              <w:rPr>
                <w:rFonts w:hint="eastAsia"/>
              </w:rPr>
              <w:t>项目管理机构配置</w:t>
            </w:r>
          </w:p>
          <w:p w:rsidR="008346E8" w:rsidRPr="00B132D1" w:rsidRDefault="00B92ED9">
            <w:pPr>
              <w:widowControl/>
              <w:adjustRightInd w:val="0"/>
              <w:snapToGrid w:val="0"/>
              <w:spacing w:line="360" w:lineRule="exact"/>
              <w:jc w:val="center"/>
              <w:rPr>
                <w:rFonts w:ascii="宋体" w:hAnsi="宋体"/>
              </w:rPr>
            </w:pPr>
            <w:r w:rsidRPr="00B132D1">
              <w:rPr>
                <w:rFonts w:hint="eastAsia"/>
              </w:rPr>
              <w:t>（对项目管理人员没有说明的本项不得分）</w:t>
            </w:r>
          </w:p>
        </w:tc>
        <w:tc>
          <w:tcPr>
            <w:tcW w:w="568" w:type="dxa"/>
            <w:vMerge w:val="restart"/>
            <w:tcBorders>
              <w:top w:val="nil"/>
              <w:left w:val="nil"/>
              <w:bottom w:val="single" w:sz="4" w:space="0" w:color="auto"/>
              <w:right w:val="single" w:sz="4" w:space="0" w:color="auto"/>
            </w:tcBorders>
            <w:noWrap/>
            <w:vAlign w:val="center"/>
          </w:tcPr>
          <w:p w:rsidR="008346E8" w:rsidRPr="00B132D1" w:rsidRDefault="00B92ED9">
            <w:pPr>
              <w:widowControl/>
              <w:adjustRightInd w:val="0"/>
              <w:snapToGrid w:val="0"/>
              <w:spacing w:line="360" w:lineRule="exact"/>
              <w:ind w:firstLineChars="100" w:firstLine="210"/>
              <w:jc w:val="center"/>
              <w:rPr>
                <w:rFonts w:ascii="宋体" w:hAnsi="宋体"/>
              </w:rPr>
            </w:pPr>
            <w:r w:rsidRPr="00B132D1">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投标人拟定的项目经理符合招标文件规定的资格条件；项目经理资质证书和</w:t>
            </w:r>
            <w:r w:rsidRPr="00B132D1">
              <w:rPr>
                <w:rFonts w:ascii="宋体" w:hAnsi="宋体" w:hint="eastAsia"/>
              </w:rPr>
              <w:t>B</w:t>
            </w:r>
            <w:r w:rsidRPr="00B132D1">
              <w:rPr>
                <w:rFonts w:hint="eastAsia"/>
              </w:rPr>
              <w:t>证年检合格。项目管理人员针对工程实际配置且合理，能满足工程管理需要且有针对性，项目管理人员持证上岗。</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8</w:t>
            </w:r>
            <w:r w:rsidRPr="00B132D1">
              <w:rPr>
                <w:rFonts w:hint="eastAsia"/>
              </w:rPr>
              <w:t>－</w:t>
            </w:r>
            <w:r w:rsidRPr="00B132D1">
              <w:rPr>
                <w:rFonts w:ascii="宋体" w:hAnsi="宋体" w:hint="eastAsia"/>
              </w:rPr>
              <w:t>10</w:t>
            </w:r>
          </w:p>
        </w:tc>
      </w:tr>
      <w:tr w:rsidR="002D61CB" w:rsidRPr="00B132D1">
        <w:trPr>
          <w:trHeight w:val="412"/>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投标人拟定的项目经理符合招标文件规定的资格条件；项目经理资质证书和</w:t>
            </w:r>
            <w:r w:rsidRPr="00B132D1">
              <w:rPr>
                <w:rFonts w:ascii="宋体" w:hAnsi="宋体" w:hint="eastAsia"/>
              </w:rPr>
              <w:t>B</w:t>
            </w:r>
            <w:r w:rsidRPr="00B132D1">
              <w:rPr>
                <w:rFonts w:hint="eastAsia"/>
              </w:rPr>
              <w:t>证年检合格。项目管理人员配置合理，能满足工程管理需要，但专业配置针对性一般，项目主要管理人员持证上岗。</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5</w:t>
            </w:r>
            <w:r w:rsidRPr="00B132D1">
              <w:rPr>
                <w:rFonts w:hint="eastAsia"/>
              </w:rPr>
              <w:t>－</w:t>
            </w:r>
            <w:r w:rsidRPr="00B132D1">
              <w:rPr>
                <w:rFonts w:ascii="宋体" w:hAnsi="宋体" w:hint="eastAsia"/>
              </w:rPr>
              <w:t>7</w:t>
            </w:r>
          </w:p>
        </w:tc>
      </w:tr>
      <w:tr w:rsidR="002D61CB" w:rsidRPr="00B132D1">
        <w:trPr>
          <w:trHeight w:val="412"/>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投标人拟定的项目经理符合招标文件规定的资格条件；项目经理资质证书和</w:t>
            </w:r>
            <w:r w:rsidRPr="00B132D1">
              <w:rPr>
                <w:rFonts w:ascii="宋体" w:hAnsi="宋体" w:hint="eastAsia"/>
              </w:rPr>
              <w:t>B</w:t>
            </w:r>
            <w:r w:rsidRPr="00B132D1">
              <w:rPr>
                <w:rFonts w:hint="eastAsia"/>
              </w:rPr>
              <w:t>证年检合格。项目管理人员配置基本满足工程管理需要，专业配置缺乏针对性，项目主要管理人员持证上岗。</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4</w:t>
            </w:r>
          </w:p>
        </w:tc>
      </w:tr>
      <w:tr w:rsidR="002D61CB" w:rsidRPr="00B132D1">
        <w:trPr>
          <w:trHeight w:val="412"/>
          <w:jc w:val="center"/>
        </w:trPr>
        <w:tc>
          <w:tcPr>
            <w:tcW w:w="307" w:type="dxa"/>
            <w:vMerge w:val="restart"/>
            <w:tcBorders>
              <w:top w:val="nil"/>
              <w:left w:val="single" w:sz="4" w:space="0" w:color="auto"/>
              <w:bottom w:val="single" w:sz="4" w:space="0" w:color="auto"/>
              <w:right w:val="single" w:sz="4" w:space="0" w:color="auto"/>
            </w:tcBorders>
            <w:noWrap/>
            <w:vAlign w:val="center"/>
          </w:tcPr>
          <w:p w:rsidR="008346E8" w:rsidRPr="00B132D1" w:rsidRDefault="00B92ED9">
            <w:pPr>
              <w:widowControl/>
              <w:adjustRightInd w:val="0"/>
              <w:snapToGrid w:val="0"/>
              <w:spacing w:line="360" w:lineRule="exact"/>
              <w:jc w:val="center"/>
              <w:rPr>
                <w:rFonts w:ascii="宋体" w:hAnsi="宋体"/>
              </w:rPr>
            </w:pPr>
            <w:r w:rsidRPr="00B132D1">
              <w:rPr>
                <w:rFonts w:ascii="宋体" w:hAnsi="宋体" w:hint="eastAsia"/>
              </w:rPr>
              <w:t>10</w:t>
            </w:r>
          </w:p>
        </w:tc>
        <w:tc>
          <w:tcPr>
            <w:tcW w:w="983" w:type="dxa"/>
            <w:vMerge w:val="restart"/>
            <w:tcBorders>
              <w:top w:val="nil"/>
              <w:left w:val="nil"/>
              <w:bottom w:val="single" w:sz="4" w:space="0" w:color="auto"/>
              <w:right w:val="single" w:sz="4" w:space="0" w:color="auto"/>
            </w:tcBorders>
            <w:noWrap/>
            <w:vAlign w:val="center"/>
          </w:tcPr>
          <w:p w:rsidR="008346E8" w:rsidRPr="00B132D1" w:rsidRDefault="00B92ED9">
            <w:pPr>
              <w:widowControl/>
              <w:adjustRightInd w:val="0"/>
              <w:snapToGrid w:val="0"/>
              <w:spacing w:line="360" w:lineRule="exact"/>
              <w:jc w:val="center"/>
              <w:rPr>
                <w:rFonts w:ascii="宋体" w:hAnsi="宋体"/>
              </w:rPr>
            </w:pPr>
            <w:r w:rsidRPr="00B132D1">
              <w:rPr>
                <w:rFonts w:hint="eastAsia"/>
              </w:rPr>
              <w:t>施工总平面布置图</w:t>
            </w:r>
          </w:p>
        </w:tc>
        <w:tc>
          <w:tcPr>
            <w:tcW w:w="568" w:type="dxa"/>
            <w:vMerge w:val="restart"/>
            <w:tcBorders>
              <w:top w:val="nil"/>
              <w:left w:val="nil"/>
              <w:bottom w:val="single" w:sz="4" w:space="0" w:color="auto"/>
              <w:right w:val="single" w:sz="4" w:space="0" w:color="auto"/>
            </w:tcBorders>
            <w:noWrap/>
            <w:vAlign w:val="center"/>
          </w:tcPr>
          <w:p w:rsidR="008346E8" w:rsidRPr="00B132D1" w:rsidRDefault="00B92ED9">
            <w:pPr>
              <w:widowControl/>
              <w:adjustRightInd w:val="0"/>
              <w:snapToGrid w:val="0"/>
              <w:spacing w:line="360" w:lineRule="exact"/>
              <w:ind w:firstLineChars="100" w:firstLine="210"/>
              <w:jc w:val="center"/>
              <w:rPr>
                <w:rFonts w:ascii="宋体" w:hAnsi="宋体"/>
              </w:rPr>
            </w:pPr>
            <w:r w:rsidRPr="00B132D1">
              <w:rPr>
                <w:rFonts w:ascii="宋体" w:hAnsi="宋体" w:hint="eastAsia"/>
              </w:rPr>
              <w:t>5</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施工总平面图布置合理，图示标识准确，</w:t>
            </w:r>
            <w:proofErr w:type="gramStart"/>
            <w:r w:rsidRPr="00B132D1">
              <w:rPr>
                <w:rFonts w:hint="eastAsia"/>
              </w:rPr>
              <w:t>且针对</w:t>
            </w:r>
            <w:proofErr w:type="gramEnd"/>
            <w:r w:rsidRPr="00B132D1">
              <w:rPr>
                <w:rFonts w:hint="eastAsia"/>
              </w:rPr>
              <w:t>工程实际。</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rightChars="50" w:right="105"/>
              <w:jc w:val="center"/>
              <w:rPr>
                <w:rFonts w:ascii="宋体" w:hAnsi="宋体"/>
              </w:rPr>
            </w:pPr>
            <w:r w:rsidRPr="00B132D1">
              <w:rPr>
                <w:rFonts w:ascii="宋体" w:hAnsi="宋体" w:hint="eastAsia"/>
              </w:rPr>
              <w:t>4</w:t>
            </w:r>
            <w:r w:rsidRPr="00B132D1">
              <w:rPr>
                <w:rFonts w:hint="eastAsia"/>
              </w:rPr>
              <w:t>－</w:t>
            </w:r>
            <w:r w:rsidRPr="00B132D1">
              <w:rPr>
                <w:rFonts w:ascii="宋体" w:hAnsi="宋体" w:hint="eastAsia"/>
              </w:rPr>
              <w:t>5</w:t>
            </w:r>
          </w:p>
        </w:tc>
      </w:tr>
      <w:tr w:rsidR="002D61CB" w:rsidRPr="00B132D1">
        <w:trPr>
          <w:trHeight w:val="412"/>
          <w:jc w:val="center"/>
        </w:trPr>
        <w:tc>
          <w:tcPr>
            <w:tcW w:w="9100" w:type="dxa"/>
            <w:vMerge/>
            <w:tcBorders>
              <w:top w:val="nil"/>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ind w:leftChars="50" w:left="105" w:rightChars="50" w:right="105"/>
              <w:rPr>
                <w:rFonts w:ascii="宋体" w:hAnsi="宋体"/>
              </w:rPr>
            </w:pPr>
            <w:r w:rsidRPr="00B132D1">
              <w:rPr>
                <w:rFonts w:hint="eastAsia"/>
              </w:rPr>
              <w:t>施工总平面图布置基本合理，图示标识不够清楚、准确，缺乏针对性。</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2</w:t>
            </w:r>
            <w:r w:rsidRPr="00B132D1">
              <w:rPr>
                <w:rFonts w:hint="eastAsia"/>
              </w:rPr>
              <w:t>－</w:t>
            </w:r>
            <w:r w:rsidRPr="00B132D1">
              <w:rPr>
                <w:rFonts w:ascii="宋体" w:hAnsi="宋体" w:hint="eastAsia"/>
              </w:rPr>
              <w:t>3</w:t>
            </w:r>
          </w:p>
        </w:tc>
      </w:tr>
      <w:tr w:rsidR="002D61CB" w:rsidRPr="00B132D1">
        <w:trPr>
          <w:trHeight w:val="227"/>
          <w:jc w:val="center"/>
        </w:trPr>
        <w:tc>
          <w:tcPr>
            <w:tcW w:w="1290"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hint="eastAsia"/>
              </w:rPr>
              <w:t>合计</w:t>
            </w:r>
          </w:p>
        </w:tc>
        <w:tc>
          <w:tcPr>
            <w:tcW w:w="56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jc w:val="center"/>
              <w:rPr>
                <w:rFonts w:ascii="宋体" w:hAnsi="宋体"/>
              </w:rPr>
            </w:pPr>
            <w:r w:rsidRPr="00B132D1">
              <w:rPr>
                <w:rFonts w:ascii="宋体" w:hAnsi="宋体" w:hint="eastAsia"/>
              </w:rPr>
              <w:t>100</w:t>
            </w:r>
          </w:p>
        </w:tc>
        <w:tc>
          <w:tcPr>
            <w:tcW w:w="72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rsidRPr="00B132D1" w:rsidRDefault="008346E8">
            <w:pPr>
              <w:keepNext/>
              <w:keepLines/>
              <w:adjustRightInd w:val="0"/>
              <w:snapToGrid w:val="0"/>
              <w:spacing w:line="360" w:lineRule="exact"/>
              <w:jc w:val="center"/>
              <w:rPr>
                <w:rFonts w:ascii="宋体" w:hAnsi="宋体"/>
              </w:rPr>
            </w:pPr>
          </w:p>
        </w:tc>
      </w:tr>
      <w:tr w:rsidR="002D61CB" w:rsidRPr="00B132D1">
        <w:trPr>
          <w:trHeight w:val="812"/>
          <w:jc w:val="center"/>
        </w:trPr>
        <w:tc>
          <w:tcPr>
            <w:tcW w:w="9100" w:type="dxa"/>
            <w:gridSpan w:val="5"/>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rsidRPr="00B132D1" w:rsidRDefault="00B92ED9">
            <w:pPr>
              <w:adjustRightInd w:val="0"/>
              <w:snapToGrid w:val="0"/>
              <w:spacing w:line="360" w:lineRule="exact"/>
              <w:rPr>
                <w:rFonts w:ascii="宋体" w:eastAsia="等线" w:hAnsi="宋体"/>
              </w:rPr>
            </w:pPr>
            <w:r w:rsidRPr="00B132D1">
              <w:rPr>
                <w:rFonts w:ascii="宋体" w:hAnsi="宋体" w:hint="eastAsia"/>
              </w:rPr>
              <w:t>1.</w:t>
            </w:r>
            <w:r w:rsidRPr="00B132D1">
              <w:rPr>
                <w:rFonts w:hint="eastAsia"/>
              </w:rPr>
              <w:t>适用于施工总承包综合评估法，按百分制打分，按照评分的权重计入评标总分。</w:t>
            </w:r>
            <w:r w:rsidRPr="00B132D1">
              <w:rPr>
                <w:rFonts w:hint="eastAsia"/>
              </w:rPr>
              <w:t xml:space="preserve"> </w:t>
            </w:r>
            <w:r w:rsidRPr="00B132D1">
              <w:rPr>
                <w:rFonts w:ascii="宋体" w:hAnsi="宋体" w:hint="eastAsia"/>
              </w:rPr>
              <w:t xml:space="preserve">                                                                                                          </w:t>
            </w:r>
          </w:p>
          <w:p w:rsidR="008346E8" w:rsidRPr="00B132D1" w:rsidRDefault="00B92ED9">
            <w:pPr>
              <w:adjustRightInd w:val="0"/>
              <w:snapToGrid w:val="0"/>
              <w:spacing w:line="360" w:lineRule="exact"/>
              <w:rPr>
                <w:rFonts w:ascii="宋体" w:hAnsi="宋体"/>
              </w:rPr>
            </w:pPr>
            <w:r w:rsidRPr="00B132D1">
              <w:rPr>
                <w:rFonts w:ascii="宋体" w:hAnsi="宋体" w:hint="eastAsia"/>
              </w:rPr>
              <w:t>2.</w:t>
            </w:r>
            <w:r w:rsidRPr="00B132D1">
              <w:rPr>
                <w:rFonts w:hint="eastAsia"/>
              </w:rPr>
              <w:t>投标文件缺失某项评审因素的，该项计零分。</w:t>
            </w:r>
          </w:p>
          <w:p w:rsidR="008346E8" w:rsidRPr="00B132D1" w:rsidRDefault="00B92ED9">
            <w:pPr>
              <w:adjustRightInd w:val="0"/>
              <w:snapToGrid w:val="0"/>
              <w:spacing w:line="360" w:lineRule="exact"/>
              <w:rPr>
                <w:rFonts w:ascii="宋体" w:hAnsi="宋体"/>
              </w:rPr>
            </w:pPr>
            <w:r w:rsidRPr="00B132D1">
              <w:rPr>
                <w:rFonts w:ascii="宋体" w:hAnsi="宋体" w:hint="eastAsia"/>
              </w:rPr>
              <w:t>3.</w:t>
            </w:r>
            <w:r w:rsidRPr="00B132D1">
              <w:rPr>
                <w:rFonts w:hint="eastAsia"/>
              </w:rPr>
              <w:t>招标人要求采用建筑信息模型技术</w:t>
            </w:r>
            <w:r w:rsidRPr="00B132D1">
              <w:rPr>
                <w:rFonts w:ascii="宋体" w:hAnsi="宋体" w:hint="eastAsia"/>
              </w:rPr>
              <w:t>(BIM</w:t>
            </w:r>
            <w:r w:rsidRPr="00B132D1">
              <w:rPr>
                <w:rFonts w:hint="eastAsia"/>
              </w:rPr>
              <w:t>技术</w:t>
            </w:r>
            <w:r w:rsidRPr="00B132D1">
              <w:rPr>
                <w:rFonts w:ascii="宋体" w:hAnsi="宋体" w:hint="eastAsia"/>
              </w:rPr>
              <w:t>)</w:t>
            </w:r>
            <w:r w:rsidRPr="00B132D1">
              <w:rPr>
                <w:rFonts w:hint="eastAsia"/>
              </w:rPr>
              <w:t>的，可以将建筑信息模型技术管理体系和措施纳入评审</w:t>
            </w:r>
            <w:r w:rsidRPr="00B132D1">
              <w:rPr>
                <w:rFonts w:ascii="宋体" w:hAnsi="宋体" w:hint="eastAsia"/>
              </w:rPr>
              <w:t>,</w:t>
            </w:r>
            <w:r w:rsidRPr="00B132D1">
              <w:rPr>
                <w:rFonts w:hint="eastAsia"/>
              </w:rPr>
              <w:t>评审标准及计分方式纳入技术部分评审表（施工总承包）中</w:t>
            </w:r>
            <w:r w:rsidRPr="00B132D1">
              <w:rPr>
                <w:rFonts w:ascii="宋体" w:hAnsi="宋体" w:hint="eastAsia"/>
              </w:rPr>
              <w:t>2</w:t>
            </w:r>
            <w:r w:rsidRPr="00B132D1">
              <w:rPr>
                <w:rFonts w:hint="eastAsia"/>
              </w:rPr>
              <w:t>、施工总承包管理方案与措施的评审且分值为</w:t>
            </w:r>
            <w:r w:rsidRPr="00B132D1">
              <w:rPr>
                <w:rFonts w:ascii="宋体" w:hAnsi="宋体" w:hint="eastAsia"/>
              </w:rPr>
              <w:t>10</w:t>
            </w:r>
            <w:r w:rsidRPr="00B132D1">
              <w:rPr>
                <w:rFonts w:hint="eastAsia"/>
              </w:rPr>
              <w:t>分，施工总承包管理方案与措施评审中的其他评审因素为</w:t>
            </w:r>
            <w:r w:rsidRPr="00B132D1">
              <w:rPr>
                <w:rFonts w:ascii="宋体" w:hAnsi="宋体" w:hint="eastAsia"/>
              </w:rPr>
              <w:t>10</w:t>
            </w:r>
            <w:r w:rsidRPr="00B132D1">
              <w:rPr>
                <w:rFonts w:hint="eastAsia"/>
              </w:rPr>
              <w:t>分。计分方式分别</w:t>
            </w:r>
            <w:r w:rsidRPr="00B132D1">
              <w:rPr>
                <w:rFonts w:hint="eastAsia"/>
              </w:rPr>
              <w:lastRenderedPageBreak/>
              <w:t>按最高分值</w:t>
            </w:r>
            <w:r w:rsidRPr="00B132D1">
              <w:rPr>
                <w:rFonts w:ascii="宋体" w:hAnsi="宋体" w:hint="eastAsia"/>
              </w:rPr>
              <w:t>10</w:t>
            </w:r>
            <w:r w:rsidRPr="00B132D1">
              <w:rPr>
                <w:rFonts w:hint="eastAsia"/>
              </w:rPr>
              <w:t>分的计分方式进行评审。</w:t>
            </w:r>
          </w:p>
          <w:p w:rsidR="008346E8" w:rsidRPr="00B132D1" w:rsidRDefault="00B92ED9">
            <w:pPr>
              <w:adjustRightInd w:val="0"/>
              <w:snapToGrid w:val="0"/>
              <w:spacing w:line="360" w:lineRule="exact"/>
              <w:ind w:rightChars="50" w:right="105"/>
              <w:rPr>
                <w:rFonts w:ascii="宋体" w:hAnsi="宋体"/>
              </w:rPr>
            </w:pPr>
            <w:r w:rsidRPr="00B132D1">
              <w:rPr>
                <w:rFonts w:ascii="宋体" w:hAnsi="宋体" w:hint="eastAsia"/>
              </w:rPr>
              <w:t>4.</w:t>
            </w:r>
            <w:r w:rsidRPr="00B132D1">
              <w:rPr>
                <w:rFonts w:hint="eastAsia"/>
              </w:rPr>
              <w:t>技术部分评分中，各评标委员会成员应自主评分并签字确认。各评标委员会成员的评分应在评标委员会进行公示，某个评标委员会成员对某投标文件评分分值低于（高于）所有评标委员会成员对该投标文件评分分值去掉最高和最低分值的平均分值</w:t>
            </w:r>
            <w:r w:rsidRPr="00B132D1">
              <w:rPr>
                <w:rFonts w:ascii="宋体" w:hAnsi="宋体" w:hint="eastAsia"/>
              </w:rPr>
              <w:t>10</w:t>
            </w:r>
            <w:r w:rsidRPr="00B132D1">
              <w:rPr>
                <w:rFonts w:hint="eastAsia"/>
              </w:rPr>
              <w:t>分以上（含</w:t>
            </w:r>
            <w:r w:rsidRPr="00B132D1">
              <w:rPr>
                <w:rFonts w:ascii="宋体" w:hAnsi="宋体" w:hint="eastAsia"/>
              </w:rPr>
              <w:t>10</w:t>
            </w:r>
            <w:r w:rsidRPr="00B132D1">
              <w:rPr>
                <w:rFonts w:hint="eastAsia"/>
              </w:rPr>
              <w:t>分）的，该评标委员会成员须向评标委员会</w:t>
            </w:r>
            <w:proofErr w:type="gramStart"/>
            <w:r w:rsidRPr="00B132D1">
              <w:rPr>
                <w:rFonts w:hint="eastAsia"/>
              </w:rPr>
              <w:t>作出</w:t>
            </w:r>
            <w:proofErr w:type="gramEnd"/>
            <w:r w:rsidRPr="00B132D1">
              <w:rPr>
                <w:rFonts w:hint="eastAsia"/>
              </w:rPr>
              <w:t>明确解释，理由不充分的该评标委员会成员应对其评分作修正，若拒不修正的，该评标委员会成员对此投标文件的评分不得参与计算此投标文件的技术部分得分。</w:t>
            </w:r>
            <w:r w:rsidRPr="00B132D1">
              <w:rPr>
                <w:rFonts w:hint="eastAsia"/>
              </w:rPr>
              <w:t xml:space="preserve"> </w:t>
            </w:r>
            <w:r w:rsidRPr="00B132D1">
              <w:rPr>
                <w:rFonts w:ascii="宋体" w:hAnsi="宋体" w:hint="eastAsia"/>
              </w:rPr>
              <w:t xml:space="preserve">                                                                     </w:t>
            </w:r>
          </w:p>
        </w:tc>
      </w:tr>
    </w:tbl>
    <w:p w:rsidR="008346E8" w:rsidRPr="00B132D1" w:rsidRDefault="00B92ED9">
      <w:pPr>
        <w:adjustRightInd w:val="0"/>
        <w:snapToGrid w:val="0"/>
        <w:spacing w:line="360" w:lineRule="auto"/>
        <w:rPr>
          <w:rFonts w:ascii="黑体" w:eastAsia="黑体" w:hAnsi="黑体"/>
          <w:bCs/>
          <w:szCs w:val="21"/>
        </w:rPr>
      </w:pPr>
      <w:r w:rsidRPr="00B132D1">
        <w:rPr>
          <w:rFonts w:ascii="黑体" w:eastAsia="黑体" w:hAnsi="黑体" w:hint="eastAsia"/>
          <w:bCs/>
          <w:szCs w:val="21"/>
        </w:rPr>
        <w:lastRenderedPageBreak/>
        <w:t>·</w:t>
      </w:r>
    </w:p>
    <w:p w:rsidR="008346E8" w:rsidRPr="00B132D1" w:rsidRDefault="00B92ED9">
      <w:pPr>
        <w:adjustRightInd w:val="0"/>
        <w:snapToGrid w:val="0"/>
        <w:spacing w:line="360" w:lineRule="auto"/>
        <w:ind w:firstLineChars="100" w:firstLine="210"/>
        <w:rPr>
          <w:rFonts w:ascii="黑体" w:eastAsia="黑体" w:hAnsi="黑体"/>
          <w:szCs w:val="21"/>
        </w:rPr>
      </w:pPr>
      <w:r w:rsidRPr="00B132D1">
        <w:rPr>
          <w:rFonts w:ascii="黑体" w:eastAsia="黑体" w:hAnsi="黑体" w:hint="eastAsia"/>
          <w:szCs w:val="21"/>
        </w:rPr>
        <w:t>A4.2 商务部分评审</w:t>
      </w:r>
    </w:p>
    <w:p w:rsidR="008346E8" w:rsidRPr="00B132D1" w:rsidRDefault="00B92ED9">
      <w:pPr>
        <w:adjustRightInd w:val="0"/>
        <w:snapToGrid w:val="0"/>
        <w:spacing w:line="360" w:lineRule="auto"/>
        <w:ind w:firstLineChars="100" w:firstLine="210"/>
        <w:jc w:val="left"/>
        <w:rPr>
          <w:rFonts w:ascii="黑体" w:eastAsia="黑体" w:hAnsi="黑体"/>
          <w:bCs/>
          <w:kern w:val="0"/>
          <w:szCs w:val="21"/>
        </w:rPr>
      </w:pPr>
      <w:r w:rsidRPr="00B132D1">
        <w:rPr>
          <w:rFonts w:ascii="黑体" w:eastAsia="黑体" w:hAnsi="黑体"/>
          <w:bCs/>
          <w:kern w:val="0"/>
          <w:szCs w:val="21"/>
        </w:rPr>
        <w:t>A</w:t>
      </w:r>
      <w:r w:rsidRPr="00B132D1">
        <w:rPr>
          <w:rFonts w:ascii="黑体" w:eastAsia="黑体" w:hAnsi="黑体" w:hint="eastAsia"/>
          <w:bCs/>
          <w:kern w:val="0"/>
          <w:szCs w:val="21"/>
        </w:rPr>
        <w:t>4</w:t>
      </w:r>
      <w:r w:rsidRPr="00B132D1">
        <w:rPr>
          <w:rFonts w:ascii="黑体" w:eastAsia="黑体" w:hAnsi="黑体"/>
          <w:bCs/>
          <w:kern w:val="0"/>
          <w:szCs w:val="21"/>
        </w:rPr>
        <w:t>.2.1</w:t>
      </w:r>
      <w:r w:rsidRPr="00B132D1">
        <w:rPr>
          <w:rFonts w:ascii="黑体" w:eastAsia="黑体" w:hAnsi="黑体" w:hint="eastAsia"/>
          <w:bCs/>
          <w:kern w:val="0"/>
          <w:szCs w:val="21"/>
        </w:rPr>
        <w:t xml:space="preserve"> 商务部分评标标准</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当投标人的投标总价（tz）低于报价控制值（kz）的，视为投标人报价不在报价控制值范围，该投标人的所有涉及到商务部分评标的有关报价投标所报价格均不得参与商务部分评标有关计算公式的计算，但不影响其评审打分。</w:t>
      </w:r>
    </w:p>
    <w:p w:rsidR="008346E8" w:rsidRPr="00B132D1" w:rsidRDefault="00B92ED9">
      <w:pPr>
        <w:adjustRightInd w:val="0"/>
        <w:snapToGrid w:val="0"/>
        <w:spacing w:line="360" w:lineRule="auto"/>
        <w:ind w:firstLineChars="200" w:firstLine="420"/>
        <w:jc w:val="left"/>
        <w:rPr>
          <w:rFonts w:ascii="宋体" w:eastAsia="等线" w:hAnsi="宋体"/>
          <w:kern w:val="0"/>
          <w:szCs w:val="21"/>
        </w:rPr>
      </w:pPr>
      <w:r w:rsidRPr="00B132D1">
        <w:rPr>
          <w:rFonts w:hint="eastAsia"/>
          <w:kern w:val="0"/>
        </w:rPr>
        <w:t>即</w:t>
      </w:r>
      <w:r w:rsidRPr="00B132D1">
        <w:rPr>
          <w:rFonts w:ascii="宋体" w:hAnsi="宋体" w:hint="eastAsia"/>
          <w:kern w:val="0"/>
        </w:rPr>
        <w:t>:</w:t>
      </w:r>
      <w:proofErr w:type="gramStart"/>
      <w:r w:rsidRPr="00B132D1">
        <w:rPr>
          <w:rFonts w:ascii="宋体" w:hAnsi="宋体" w:hint="eastAsia"/>
          <w:kern w:val="0"/>
        </w:rPr>
        <w:t>tz&lt;</w:t>
      </w:r>
      <w:proofErr w:type="gramEnd"/>
      <w:r w:rsidRPr="00B132D1">
        <w:rPr>
          <w:rFonts w:ascii="宋体" w:hAnsi="宋体" w:hint="eastAsia"/>
          <w:kern w:val="0"/>
        </w:rPr>
        <w:t>kz</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公式说明：</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1、Kz为控制值。计算公式为：</w:t>
      </w:r>
    </w:p>
    <w:p w:rsidR="008346E8" w:rsidRPr="00B132D1" w:rsidRDefault="00B92ED9">
      <w:pPr>
        <w:rPr>
          <w:rFonts w:eastAsia="等线"/>
          <w:szCs w:val="21"/>
        </w:rPr>
      </w:pPr>
      <w:r w:rsidRPr="00B132D1">
        <w:rPr>
          <w:rFonts w:ascii="宋体" w:hAnsi="宋体" w:hint="eastAsia"/>
          <w:kern w:val="0"/>
          <w:szCs w:val="21"/>
        </w:rPr>
        <w:t xml:space="preserve">   </w:t>
      </w:r>
      <w:r w:rsidRPr="00B132D1">
        <w:rPr>
          <w:rFonts w:ascii="宋体" w:hAnsi="宋体" w:hint="eastAsia"/>
          <w:kern w:val="0"/>
        </w:rPr>
        <w:t>kz=</w:t>
      </w:r>
      <w:r w:rsidRPr="00B132D1">
        <w:rPr>
          <w:rFonts w:ascii="仿宋_GB2312" w:hint="eastAsia"/>
          <w:kern w:val="0"/>
        </w:rPr>
        <w:t>0.7</w:t>
      </w:r>
      <w:r w:rsidRPr="00B132D1">
        <w:rPr>
          <w:rFonts w:ascii="仿宋_GB2312" w:hint="eastAsia"/>
          <w:kern w:val="0"/>
        </w:rPr>
        <w:t>×</w:t>
      </w:r>
      <w:r w:rsidRPr="00B132D1">
        <w:rPr>
          <w:rFonts w:hint="eastAsia"/>
          <w:kern w:val="0"/>
        </w:rPr>
        <w:t>（</w:t>
      </w:r>
      <w:r w:rsidRPr="00B132D1">
        <w:rPr>
          <w:rFonts w:ascii="仿宋_GB2312" w:eastAsia="仿宋_GB2312" w:hint="eastAsia"/>
          <w:kern w:val="0"/>
        </w:rPr>
        <w:t>1-α</w:t>
      </w:r>
      <w:r w:rsidRPr="00B132D1">
        <w:rPr>
          <w:rFonts w:hint="eastAsia"/>
          <w:kern w:val="0"/>
        </w:rPr>
        <w:t>）</w:t>
      </w:r>
      <w:r w:rsidRPr="00B132D1">
        <w:rPr>
          <w:rFonts w:ascii="仿宋_GB2312" w:eastAsia="仿宋_GB2312" w:hint="eastAsia"/>
          <w:kern w:val="0"/>
        </w:rPr>
        <w:t>×Z +0.3×</w:t>
      </w:r>
      <w:r w:rsidRPr="00B132D1">
        <w:rPr>
          <w:rFonts w:hint="eastAsia"/>
          <w:kern w:val="0"/>
        </w:rPr>
        <w:t>（</w:t>
      </w:r>
      <w:r w:rsidRPr="00B132D1">
        <w:rPr>
          <w:rFonts w:ascii="仿宋_GB2312" w:eastAsia="仿宋_GB2312" w:hint="eastAsia"/>
          <w:kern w:val="0"/>
        </w:rPr>
        <w:t>1-β</w:t>
      </w:r>
      <w:r w:rsidRPr="00B132D1">
        <w:rPr>
          <w:rFonts w:hint="eastAsia"/>
          <w:kern w:val="0"/>
        </w:rPr>
        <w:t>）</w:t>
      </w:r>
      <w:r w:rsidRPr="00B132D1">
        <w:rPr>
          <w:rFonts w:ascii="仿宋_GB2312" w:eastAsia="仿宋_GB2312" w:hint="eastAsia"/>
          <w:kern w:val="0"/>
        </w:rPr>
        <w:t>×Pz</w:t>
      </w:r>
    </w:p>
    <w:p w:rsidR="008346E8" w:rsidRPr="00B132D1" w:rsidRDefault="008346E8">
      <w:pPr>
        <w:adjustRightInd w:val="0"/>
        <w:snapToGrid w:val="0"/>
        <w:spacing w:line="360" w:lineRule="auto"/>
        <w:ind w:firstLineChars="200" w:firstLine="420"/>
        <w:jc w:val="left"/>
        <w:rPr>
          <w:rFonts w:ascii="宋体" w:hAnsi="宋体"/>
          <w:kern w:val="0"/>
          <w:szCs w:val="21"/>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其中：</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（1）Z为招标控制价；</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（2）Pz为通过初步评审有效投标人的投标总报价按照平均价计算公式确定的平均值；</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（3）α为招标控制价市场价格下浮系数，下浮范围为</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input764 \* MERGEFORMAT </w:instrText>
      </w:r>
      <w:r w:rsidRPr="00B132D1">
        <w:rPr>
          <w:rFonts w:ascii="宋体" w:hAnsi="宋体"/>
          <w:kern w:val="0"/>
          <w:szCs w:val="21"/>
          <w:u w:val="single"/>
        </w:rPr>
        <w:fldChar w:fldCharType="separate"/>
      </w:r>
      <w:r w:rsidRPr="00B132D1">
        <w:rPr>
          <w:rFonts w:ascii="宋体" w:hAnsi="宋体"/>
          <w:kern w:val="0"/>
          <w:szCs w:val="21"/>
          <w:u w:val="single"/>
        </w:rPr>
        <w:t>3</w:t>
      </w:r>
      <w:r w:rsidRPr="00B132D1">
        <w:rPr>
          <w:rFonts w:ascii="宋体" w:hAnsi="宋体"/>
          <w:kern w:val="0"/>
          <w:szCs w:val="21"/>
          <w:u w:val="single"/>
        </w:rPr>
        <w:fldChar w:fldCharType="end"/>
      </w:r>
      <w:r w:rsidRPr="00B132D1">
        <w:rPr>
          <w:rFonts w:ascii="宋体" w:hAnsi="宋体"/>
          <w:kern w:val="0"/>
          <w:szCs w:val="21"/>
        </w:rPr>
        <w:t>%</w:t>
      </w:r>
      <w:r w:rsidRPr="00B132D1">
        <w:rPr>
          <w:rFonts w:ascii="宋体" w:hAnsi="宋体" w:hint="eastAsia"/>
          <w:kern w:val="0"/>
          <w:szCs w:val="21"/>
        </w:rPr>
        <w:t>～</w:t>
      </w: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input765 \* MERGEFORMAT </w:instrText>
      </w:r>
      <w:r w:rsidRPr="00B132D1">
        <w:rPr>
          <w:rFonts w:ascii="宋体" w:hAnsi="宋体"/>
          <w:kern w:val="0"/>
          <w:szCs w:val="21"/>
          <w:u w:val="single"/>
        </w:rPr>
        <w:fldChar w:fldCharType="separate"/>
      </w:r>
      <w:r w:rsidRPr="00B132D1">
        <w:rPr>
          <w:rFonts w:ascii="宋体" w:hAnsi="宋体"/>
          <w:kern w:val="0"/>
          <w:szCs w:val="21"/>
          <w:u w:val="single"/>
        </w:rPr>
        <w:t>5</w:t>
      </w:r>
      <w:r w:rsidRPr="00B132D1">
        <w:rPr>
          <w:rFonts w:ascii="宋体" w:hAnsi="宋体"/>
          <w:kern w:val="0"/>
          <w:szCs w:val="21"/>
          <w:u w:val="single"/>
        </w:rPr>
        <w:fldChar w:fldCharType="end"/>
      </w:r>
      <w:r w:rsidRPr="00B132D1">
        <w:rPr>
          <w:rFonts w:ascii="宋体" w:hAnsi="宋体" w:hint="eastAsia"/>
          <w:kern w:val="0"/>
          <w:szCs w:val="21"/>
        </w:rPr>
        <w:t>%（房屋建筑工程下浮范围为3%～5%，市政工程下浮范围为4%～6%，单独发包的专业承包工程下浮范围为4%～6%。招标人需在招标文件中明确下浮区间，如3%～5%……4%～6%等。项目具体</w:t>
      </w:r>
      <w:proofErr w:type="gramStart"/>
      <w:r w:rsidRPr="00B132D1">
        <w:rPr>
          <w:rFonts w:ascii="宋体" w:hAnsi="宋体" w:hint="eastAsia"/>
          <w:kern w:val="0"/>
          <w:szCs w:val="21"/>
        </w:rPr>
        <w:t>下浮率</w:t>
      </w:r>
      <w:proofErr w:type="gramEnd"/>
      <w:r w:rsidRPr="00B132D1">
        <w:rPr>
          <w:rFonts w:ascii="宋体" w:hAnsi="宋体" w:hint="eastAsia"/>
          <w:kern w:val="0"/>
          <w:szCs w:val="21"/>
        </w:rPr>
        <w:t>根据招标文件规定的方式在开标时抽取〔下浮率取整〕）；</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（4）β为下浮让利系数（下浮让利系数β为1%、1.5%、2%、2.5%、3%，在开启投标报价前，当场随机抽取一个下浮让利系数）。</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kern w:val="0"/>
          <w:szCs w:val="21"/>
        </w:rPr>
        <w:t>2</w:t>
      </w:r>
      <w:r w:rsidRPr="00B132D1">
        <w:rPr>
          <w:rFonts w:ascii="宋体" w:hAnsi="宋体" w:hint="eastAsia"/>
          <w:kern w:val="0"/>
          <w:szCs w:val="21"/>
        </w:rPr>
        <w:t>、计算值小数点后保留两位。</w:t>
      </w:r>
    </w:p>
    <w:p w:rsidR="008346E8" w:rsidRPr="00B132D1" w:rsidRDefault="00B92ED9">
      <w:pPr>
        <w:adjustRightInd w:val="0"/>
        <w:snapToGrid w:val="0"/>
        <w:spacing w:line="360" w:lineRule="auto"/>
        <w:ind w:firstLineChars="200" w:firstLine="420"/>
        <w:rPr>
          <w:rFonts w:ascii="宋体" w:hAnsi="宋体"/>
          <w:bCs/>
          <w:szCs w:val="21"/>
        </w:rPr>
      </w:pPr>
      <w:r w:rsidRPr="00B132D1">
        <w:rPr>
          <w:rFonts w:ascii="宋体" w:hAnsi="宋体" w:hint="eastAsia"/>
          <w:kern w:val="0"/>
          <w:szCs w:val="21"/>
        </w:rPr>
        <w:t>当出现在控制范围内的有效投标报价个数只有两个或两个以下时，应从控制范围外的投标报价中，按照|tz–Kz|值从小到大依次选择的原则，将参与商务部分评标相关计算公式计算的报价个数补足为三个。</w:t>
      </w:r>
    </w:p>
    <w:p w:rsidR="008346E8" w:rsidRPr="00B132D1" w:rsidRDefault="00B92ED9">
      <w:pPr>
        <w:adjustRightInd w:val="0"/>
        <w:snapToGrid w:val="0"/>
        <w:spacing w:line="360" w:lineRule="auto"/>
        <w:ind w:firstLineChars="200" w:firstLine="420"/>
        <w:jc w:val="left"/>
        <w:rPr>
          <w:rFonts w:ascii="黑体" w:eastAsia="黑体" w:hAnsi="黑体"/>
          <w:bCs/>
          <w:kern w:val="0"/>
          <w:szCs w:val="21"/>
        </w:rPr>
      </w:pPr>
      <w:r w:rsidRPr="00B132D1">
        <w:rPr>
          <w:rFonts w:ascii="黑体" w:eastAsia="黑体" w:hAnsi="黑体" w:hint="eastAsia"/>
          <w:bCs/>
          <w:kern w:val="0"/>
          <w:szCs w:val="21"/>
        </w:rPr>
        <w:t>A4.2.2商务部分评标相关计算公式如下：</w:t>
      </w:r>
    </w:p>
    <w:p w:rsidR="008346E8" w:rsidRPr="00B132D1" w:rsidRDefault="00B92ED9">
      <w:pPr>
        <w:tabs>
          <w:tab w:val="left" w:pos="3900"/>
        </w:tabs>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（一）评标指标价计算公式：</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F＝a×P</w:t>
      </w:r>
      <w:r w:rsidRPr="00B132D1">
        <w:rPr>
          <w:rFonts w:ascii="宋体" w:hAnsi="宋体" w:hint="eastAsia"/>
          <w:kern w:val="0"/>
          <w:szCs w:val="21"/>
          <w:vertAlign w:val="subscript"/>
        </w:rPr>
        <w:t>t</w:t>
      </w:r>
      <w:r w:rsidRPr="00B132D1">
        <w:rPr>
          <w:rFonts w:ascii="宋体" w:hAnsi="宋体" w:hint="eastAsia"/>
          <w:kern w:val="0"/>
          <w:szCs w:val="21"/>
        </w:rPr>
        <w:t>＋（1-a）×T</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其中：1.F为评标指标价；</w:t>
      </w:r>
    </w:p>
    <w:p w:rsidR="008346E8" w:rsidRPr="00B132D1" w:rsidRDefault="00B92ED9">
      <w:pPr>
        <w:adjustRightInd w:val="0"/>
        <w:snapToGrid w:val="0"/>
        <w:spacing w:line="360" w:lineRule="auto"/>
        <w:ind w:firstLineChars="500" w:firstLine="1050"/>
        <w:jc w:val="left"/>
        <w:rPr>
          <w:rFonts w:ascii="宋体" w:hAnsi="宋体"/>
          <w:kern w:val="0"/>
          <w:szCs w:val="21"/>
        </w:rPr>
      </w:pPr>
      <w:r w:rsidRPr="00B132D1">
        <w:rPr>
          <w:rFonts w:ascii="宋体" w:hAnsi="宋体" w:hint="eastAsia"/>
          <w:kern w:val="0"/>
        </w:rPr>
        <w:lastRenderedPageBreak/>
        <w:t>2.P</w:t>
      </w:r>
      <w:r w:rsidRPr="00B132D1">
        <w:rPr>
          <w:rFonts w:ascii="宋体" w:hAnsi="宋体" w:hint="eastAsia"/>
          <w:kern w:val="0"/>
          <w:vertAlign w:val="subscript"/>
        </w:rPr>
        <w:t>t</w:t>
      </w:r>
      <w:r w:rsidRPr="00B132D1">
        <w:rPr>
          <w:rFonts w:ascii="宋体" w:hAnsi="宋体" w:hint="eastAsia"/>
          <w:kern w:val="0"/>
        </w:rPr>
        <w:t>为用平均价计算公式计算出的低于招标控制价的投标报价的平均价；</w:t>
      </w:r>
    </w:p>
    <w:p w:rsidR="008346E8" w:rsidRPr="00B132D1" w:rsidRDefault="00B92ED9">
      <w:pPr>
        <w:adjustRightInd w:val="0"/>
        <w:snapToGrid w:val="0"/>
        <w:spacing w:line="360" w:lineRule="auto"/>
        <w:ind w:firstLineChars="500" w:firstLine="1050"/>
        <w:jc w:val="left"/>
        <w:rPr>
          <w:rFonts w:ascii="宋体" w:hAnsi="宋体"/>
          <w:kern w:val="0"/>
          <w:szCs w:val="21"/>
        </w:rPr>
      </w:pPr>
      <w:r w:rsidRPr="00B132D1">
        <w:rPr>
          <w:rFonts w:ascii="宋体" w:hAnsi="宋体" w:hint="eastAsia"/>
          <w:kern w:val="0"/>
          <w:szCs w:val="21"/>
        </w:rPr>
        <w:t>3.a为权重数，取值按评标办法中的规定执行；</w:t>
      </w:r>
    </w:p>
    <w:p w:rsidR="008346E8" w:rsidRPr="00B132D1" w:rsidRDefault="00B92ED9">
      <w:pPr>
        <w:adjustRightInd w:val="0"/>
        <w:snapToGrid w:val="0"/>
        <w:spacing w:line="360" w:lineRule="auto"/>
        <w:ind w:firstLineChars="500" w:firstLine="1050"/>
        <w:jc w:val="left"/>
        <w:rPr>
          <w:rFonts w:ascii="宋体" w:hAnsi="宋体"/>
          <w:kern w:val="0"/>
          <w:szCs w:val="21"/>
        </w:rPr>
      </w:pPr>
      <w:r w:rsidRPr="00B132D1">
        <w:rPr>
          <w:rFonts w:ascii="宋体" w:hAnsi="宋体" w:hint="eastAsia"/>
          <w:kern w:val="0"/>
          <w:szCs w:val="21"/>
        </w:rPr>
        <w:t>4.T为低于P</w:t>
      </w:r>
      <w:r w:rsidRPr="00B132D1">
        <w:rPr>
          <w:rFonts w:ascii="宋体" w:hAnsi="宋体" w:hint="eastAsia"/>
          <w:kern w:val="0"/>
          <w:szCs w:val="21"/>
          <w:vertAlign w:val="subscript"/>
        </w:rPr>
        <w:t>t</w:t>
      </w:r>
      <w:r w:rsidRPr="00B132D1">
        <w:rPr>
          <w:rFonts w:ascii="宋体" w:hAnsi="宋体" w:hint="eastAsia"/>
          <w:kern w:val="0"/>
          <w:szCs w:val="21"/>
        </w:rPr>
        <w:t>的所有投标报价的平均值。</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公式：</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position w:val="-24"/>
          <w:szCs w:val="21"/>
        </w:rPr>
        <w:object w:dxaOrig="2442" w:dyaOrig="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36pt" o:ole="">
            <v:imagedata r:id="rId11" o:title=""/>
          </v:shape>
          <o:OLEObject Type="Embed" ProgID="Equation.3" ShapeID="_x0000_i1025" DrawAspect="Content" ObjectID="_1834549402" r:id="rId12"/>
        </w:objec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其中：(1)t</w:t>
      </w:r>
      <w:r w:rsidRPr="00B132D1">
        <w:rPr>
          <w:rFonts w:ascii="宋体" w:hAnsi="宋体" w:hint="eastAsia"/>
          <w:kern w:val="0"/>
          <w:szCs w:val="21"/>
          <w:vertAlign w:val="subscript"/>
        </w:rPr>
        <w:t>1</w:t>
      </w:r>
      <w:r w:rsidRPr="00B132D1">
        <w:rPr>
          <w:rFonts w:ascii="宋体" w:hAnsi="宋体" w:hint="eastAsia"/>
          <w:kern w:val="0"/>
          <w:szCs w:val="21"/>
        </w:rPr>
        <w:t>、t</w:t>
      </w:r>
      <w:r w:rsidRPr="00B132D1">
        <w:rPr>
          <w:rFonts w:ascii="宋体" w:hAnsi="宋体" w:hint="eastAsia"/>
          <w:kern w:val="0"/>
          <w:szCs w:val="21"/>
          <w:vertAlign w:val="subscript"/>
        </w:rPr>
        <w:t>2</w:t>
      </w:r>
      <w:r w:rsidRPr="00B132D1">
        <w:rPr>
          <w:rFonts w:ascii="宋体" w:hAnsi="宋体" w:hint="eastAsia"/>
          <w:kern w:val="0"/>
          <w:szCs w:val="21"/>
        </w:rPr>
        <w:t>、…、t</w:t>
      </w:r>
      <w:r w:rsidRPr="00B132D1">
        <w:rPr>
          <w:rFonts w:ascii="宋体" w:hAnsi="宋体" w:hint="eastAsia"/>
          <w:kern w:val="0"/>
          <w:szCs w:val="21"/>
          <w:vertAlign w:val="subscript"/>
        </w:rPr>
        <w:t>n</w:t>
      </w:r>
      <w:r w:rsidRPr="00B132D1">
        <w:rPr>
          <w:rFonts w:ascii="宋体" w:hAnsi="宋体" w:hint="eastAsia"/>
          <w:kern w:val="0"/>
          <w:szCs w:val="21"/>
        </w:rPr>
        <w:t>指低于P</w:t>
      </w:r>
      <w:r w:rsidRPr="00B132D1">
        <w:rPr>
          <w:rFonts w:ascii="宋体" w:hAnsi="宋体" w:hint="eastAsia"/>
          <w:kern w:val="0"/>
          <w:szCs w:val="21"/>
          <w:vertAlign w:val="subscript"/>
        </w:rPr>
        <w:t>t</w:t>
      </w:r>
      <w:r w:rsidRPr="00B132D1">
        <w:rPr>
          <w:rFonts w:ascii="宋体" w:hAnsi="宋体" w:hint="eastAsia"/>
          <w:kern w:val="0"/>
          <w:szCs w:val="21"/>
        </w:rPr>
        <w:t>的所有投标报价；</w:t>
      </w:r>
    </w:p>
    <w:p w:rsidR="008346E8" w:rsidRPr="00B132D1" w:rsidRDefault="00B92ED9">
      <w:pPr>
        <w:adjustRightInd w:val="0"/>
        <w:snapToGrid w:val="0"/>
        <w:spacing w:line="360" w:lineRule="auto"/>
        <w:ind w:firstLineChars="500" w:firstLine="1050"/>
        <w:jc w:val="left"/>
        <w:rPr>
          <w:rFonts w:ascii="宋体" w:hAnsi="宋体"/>
          <w:kern w:val="0"/>
          <w:szCs w:val="21"/>
        </w:rPr>
      </w:pPr>
      <w:r w:rsidRPr="00B132D1">
        <w:rPr>
          <w:rFonts w:ascii="宋体" w:hAnsi="宋体" w:hint="eastAsia"/>
          <w:kern w:val="0"/>
          <w:szCs w:val="21"/>
        </w:rPr>
        <w:t>(2)n指低于P</w:t>
      </w:r>
      <w:r w:rsidRPr="00B132D1">
        <w:rPr>
          <w:rFonts w:ascii="宋体" w:hAnsi="宋体" w:hint="eastAsia"/>
          <w:kern w:val="0"/>
          <w:szCs w:val="21"/>
          <w:vertAlign w:val="subscript"/>
        </w:rPr>
        <w:t>t</w:t>
      </w:r>
      <w:r w:rsidRPr="00B132D1">
        <w:rPr>
          <w:rFonts w:ascii="宋体" w:hAnsi="宋体" w:hint="eastAsia"/>
          <w:kern w:val="0"/>
          <w:szCs w:val="21"/>
        </w:rPr>
        <w:t>的所有投标报价个数。</w:t>
      </w:r>
    </w:p>
    <w:p w:rsidR="008346E8" w:rsidRPr="00B132D1" w:rsidRDefault="00B92ED9">
      <w:pPr>
        <w:adjustRightInd w:val="0"/>
        <w:snapToGrid w:val="0"/>
        <w:spacing w:line="360" w:lineRule="auto"/>
        <w:ind w:firstLineChars="200" w:firstLine="420"/>
        <w:jc w:val="left"/>
        <w:rPr>
          <w:rFonts w:ascii="宋体" w:hAnsi="宋体"/>
        </w:rPr>
      </w:pPr>
      <w:r w:rsidRPr="00B132D1">
        <w:rPr>
          <w:rFonts w:ascii="宋体" w:hAnsi="宋体" w:hint="eastAsia"/>
        </w:rPr>
        <w:t>（二）平均价计算公式：</w:t>
      </w:r>
    </w:p>
    <w:p w:rsidR="008346E8" w:rsidRPr="00B132D1" w:rsidRDefault="00B92ED9">
      <w:pPr>
        <w:adjustRightInd w:val="0"/>
        <w:snapToGrid w:val="0"/>
        <w:spacing w:line="360" w:lineRule="auto"/>
        <w:ind w:firstLineChars="200" w:firstLine="420"/>
        <w:jc w:val="left"/>
        <w:rPr>
          <w:rFonts w:ascii="宋体" w:eastAsia="等线" w:hAnsi="宋体"/>
          <w:szCs w:val="21"/>
        </w:rPr>
      </w:pPr>
      <w:r w:rsidRPr="00B132D1">
        <w:rPr>
          <w:rFonts w:ascii="宋体" w:hAnsi="宋体" w:hint="eastAsia"/>
          <w:kern w:val="0"/>
          <w:szCs w:val="21"/>
        </w:rPr>
        <w:t>公式</w:t>
      </w:r>
      <w:proofErr w:type="gramStart"/>
      <w:r w:rsidRPr="00B132D1">
        <w:rPr>
          <w:rFonts w:ascii="宋体" w:hAnsi="宋体" w:hint="eastAsia"/>
          <w:kern w:val="0"/>
          <w:szCs w:val="21"/>
        </w:rPr>
        <w:t>一</w:t>
      </w:r>
      <w:proofErr w:type="gramEnd"/>
      <w:r w:rsidRPr="00B132D1">
        <w:rPr>
          <w:rFonts w:ascii="宋体" w:hAnsi="宋体" w:hint="eastAsia"/>
          <w:kern w:val="0"/>
          <w:szCs w:val="21"/>
        </w:rPr>
        <w:t>：</w:t>
      </w:r>
      <w:r w:rsidRPr="00B132D1">
        <w:rPr>
          <w:rFonts w:hint="eastAsia"/>
        </w:rPr>
        <w:t>（适用于当投标报价个数</w:t>
      </w:r>
      <w:r w:rsidRPr="00B132D1">
        <w:rPr>
          <w:rFonts w:ascii="宋体" w:hAnsi="宋体" w:hint="eastAsia"/>
        </w:rPr>
        <w:t>n≥10</w:t>
      </w:r>
      <w:r w:rsidRPr="00B132D1">
        <w:rPr>
          <w:rFonts w:hint="eastAsia"/>
        </w:rPr>
        <w:t>时）</w:t>
      </w:r>
    </w:p>
    <w:p w:rsidR="008346E8" w:rsidRPr="00B132D1" w:rsidRDefault="00B92ED9">
      <w:pPr>
        <w:adjustRightInd w:val="0"/>
        <w:snapToGrid w:val="0"/>
        <w:spacing w:line="360" w:lineRule="auto"/>
        <w:ind w:firstLineChars="200" w:firstLine="420"/>
        <w:jc w:val="left"/>
        <w:rPr>
          <w:rFonts w:ascii="宋体" w:eastAsia="等线" w:hAnsi="宋体"/>
          <w:szCs w:val="21"/>
        </w:rPr>
      </w:pPr>
      <w:r w:rsidRPr="00B132D1">
        <w:rPr>
          <w:rFonts w:hint="eastAsia"/>
        </w:rPr>
        <w:t>去掉投标报价最高的</w:t>
      </w:r>
      <w:r w:rsidRPr="00B132D1">
        <w:rPr>
          <w:rFonts w:ascii="宋体" w:hAnsi="宋体" w:hint="eastAsia"/>
        </w:rPr>
        <w:t>20%</w:t>
      </w:r>
      <w:r w:rsidRPr="00B132D1">
        <w:rPr>
          <w:rFonts w:hint="eastAsia"/>
        </w:rPr>
        <w:t>家（四舍五入取整）和最低的</w:t>
      </w:r>
      <w:r w:rsidRPr="00B132D1">
        <w:rPr>
          <w:rFonts w:ascii="宋体" w:hAnsi="宋体" w:hint="eastAsia"/>
        </w:rPr>
        <w:t>20%</w:t>
      </w:r>
      <w:r w:rsidRPr="00B132D1">
        <w:rPr>
          <w:rFonts w:hint="eastAsia"/>
        </w:rPr>
        <w:t>家（四舍五入取整），然后进行算术平均，计算得出一个平均价。</w:t>
      </w:r>
    </w:p>
    <w:p w:rsidR="008346E8" w:rsidRPr="00B132D1" w:rsidRDefault="008346E8">
      <w:pPr>
        <w:adjustRightInd w:val="0"/>
        <w:snapToGrid w:val="0"/>
        <w:spacing w:line="360" w:lineRule="auto"/>
        <w:ind w:firstLineChars="200" w:firstLine="420"/>
        <w:jc w:val="left"/>
        <w:rPr>
          <w:rFonts w:ascii="宋体" w:hAnsi="宋体"/>
        </w:rPr>
      </w:pP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公式二：（适用于当投标报价个数10&gt;n≥7时）</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position w:val="-24"/>
          <w:szCs w:val="21"/>
        </w:rPr>
        <w:object w:dxaOrig="5760" w:dyaOrig="726">
          <v:shape id="_x0000_i1026" type="#_x0000_t75" style="width:4in;height:36pt" o:ole="">
            <v:imagedata r:id="rId13" o:title=""/>
          </v:shape>
          <o:OLEObject Type="Embed" ProgID="Equation.3" ShapeID="_x0000_i1026" DrawAspect="Content" ObjectID="_1834549403" r:id="rId14"/>
        </w:object>
      </w:r>
    </w:p>
    <w:p w:rsidR="008346E8" w:rsidRPr="00B132D1" w:rsidRDefault="00B92ED9">
      <w:pPr>
        <w:tabs>
          <w:tab w:val="left" w:pos="3120"/>
        </w:tabs>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其中：1.P为平均价；</w:t>
      </w:r>
    </w:p>
    <w:p w:rsidR="008346E8" w:rsidRPr="00B132D1" w:rsidRDefault="00B92ED9">
      <w:pPr>
        <w:tabs>
          <w:tab w:val="left" w:pos="3120"/>
        </w:tabs>
        <w:adjustRightInd w:val="0"/>
        <w:snapToGrid w:val="0"/>
        <w:spacing w:line="360" w:lineRule="auto"/>
        <w:ind w:firstLineChars="500" w:firstLine="1050"/>
        <w:jc w:val="left"/>
        <w:rPr>
          <w:rFonts w:ascii="宋体" w:hAnsi="宋体"/>
          <w:kern w:val="0"/>
          <w:szCs w:val="21"/>
        </w:rPr>
      </w:pPr>
      <w:r w:rsidRPr="00B132D1">
        <w:rPr>
          <w:rFonts w:ascii="宋体" w:hAnsi="宋体" w:hint="eastAsia"/>
          <w:kern w:val="0"/>
          <w:szCs w:val="21"/>
        </w:rPr>
        <w:t>2.t为投标人报价；（t</w:t>
      </w:r>
      <w:r w:rsidRPr="00B132D1">
        <w:rPr>
          <w:rFonts w:ascii="宋体" w:hAnsi="宋体" w:hint="eastAsia"/>
          <w:kern w:val="0"/>
          <w:szCs w:val="21"/>
          <w:vertAlign w:val="subscript"/>
        </w:rPr>
        <w:t>max－1</w:t>
      </w:r>
      <w:r w:rsidRPr="00B132D1">
        <w:rPr>
          <w:rFonts w:ascii="宋体" w:hAnsi="宋体" w:hint="eastAsia"/>
          <w:kern w:val="0"/>
          <w:szCs w:val="21"/>
        </w:rPr>
        <w:t>指投标报价中第二高值；t</w:t>
      </w:r>
      <w:r w:rsidRPr="00B132D1">
        <w:rPr>
          <w:rFonts w:ascii="宋体" w:hAnsi="宋体" w:hint="eastAsia"/>
          <w:kern w:val="0"/>
          <w:szCs w:val="21"/>
          <w:vertAlign w:val="subscript"/>
        </w:rPr>
        <w:t>min+1</w:t>
      </w:r>
      <w:r w:rsidRPr="00B132D1">
        <w:rPr>
          <w:rFonts w:ascii="宋体" w:hAnsi="宋体" w:hint="eastAsia"/>
          <w:kern w:val="0"/>
          <w:szCs w:val="21"/>
        </w:rPr>
        <w:t>指投标报价中第二低值；t</w:t>
      </w:r>
      <w:r w:rsidRPr="00B132D1">
        <w:rPr>
          <w:rFonts w:ascii="宋体" w:hAnsi="宋体" w:hint="eastAsia"/>
          <w:kern w:val="0"/>
          <w:szCs w:val="21"/>
          <w:vertAlign w:val="subscript"/>
        </w:rPr>
        <w:t>1</w:t>
      </w:r>
      <w:r w:rsidRPr="00B132D1">
        <w:rPr>
          <w:rFonts w:ascii="宋体" w:hAnsi="宋体" w:hint="eastAsia"/>
          <w:kern w:val="0"/>
          <w:szCs w:val="21"/>
        </w:rPr>
        <w:t>、t</w:t>
      </w:r>
      <w:r w:rsidRPr="00B132D1">
        <w:rPr>
          <w:rFonts w:ascii="宋体" w:hAnsi="宋体" w:hint="eastAsia"/>
          <w:kern w:val="0"/>
          <w:szCs w:val="21"/>
          <w:vertAlign w:val="subscript"/>
        </w:rPr>
        <w:t>2</w:t>
      </w:r>
      <w:r w:rsidRPr="00B132D1">
        <w:rPr>
          <w:rFonts w:ascii="宋体" w:hAnsi="宋体" w:hint="eastAsia"/>
          <w:kern w:val="0"/>
          <w:szCs w:val="21"/>
        </w:rPr>
        <w:t>、···、t</w:t>
      </w:r>
      <w:r w:rsidRPr="00B132D1">
        <w:rPr>
          <w:rFonts w:ascii="宋体" w:hAnsi="宋体" w:hint="eastAsia"/>
          <w:kern w:val="0"/>
          <w:szCs w:val="21"/>
          <w:vertAlign w:val="subscript"/>
        </w:rPr>
        <w:t>n-4</w:t>
      </w:r>
      <w:r w:rsidRPr="00B132D1">
        <w:rPr>
          <w:rFonts w:ascii="宋体" w:hAnsi="宋体" w:hint="eastAsia"/>
          <w:kern w:val="0"/>
          <w:szCs w:val="21"/>
        </w:rPr>
        <w:t>指分别去掉一个第一、第二高值和一个第一、第二低值后的投标报价；</w:t>
      </w:r>
    </w:p>
    <w:p w:rsidR="008346E8" w:rsidRPr="00B132D1" w:rsidRDefault="00B92ED9">
      <w:pPr>
        <w:tabs>
          <w:tab w:val="left" w:pos="3120"/>
        </w:tabs>
        <w:adjustRightInd w:val="0"/>
        <w:snapToGrid w:val="0"/>
        <w:spacing w:line="360" w:lineRule="auto"/>
        <w:ind w:firstLineChars="500" w:firstLine="1050"/>
        <w:jc w:val="left"/>
        <w:rPr>
          <w:rFonts w:ascii="宋体" w:hAnsi="宋体"/>
          <w:kern w:val="0"/>
          <w:szCs w:val="21"/>
        </w:rPr>
      </w:pPr>
      <w:r w:rsidRPr="00B132D1">
        <w:rPr>
          <w:rFonts w:ascii="宋体" w:hAnsi="宋体" w:hint="eastAsia"/>
          <w:kern w:val="0"/>
          <w:szCs w:val="21"/>
        </w:rPr>
        <w:t>3.n指投标报价个数。</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公式三：（适用于当投标报价个数n在7＞n≥5范围时）</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position w:val="-24"/>
          <w:szCs w:val="21"/>
        </w:rPr>
        <w:object w:dxaOrig="2592" w:dyaOrig="726">
          <v:shape id="_x0000_i1027" type="#_x0000_t75" style="width:130.5pt;height:36pt" o:ole="">
            <v:imagedata r:id="rId15" o:title=""/>
          </v:shape>
          <o:OLEObject Type="Embed" ProgID="Equation.3" ShapeID="_x0000_i1027" DrawAspect="Content" ObjectID="_1834549404" r:id="rId16"/>
        </w:objec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其中：t</w:t>
      </w:r>
      <w:r w:rsidRPr="00B132D1">
        <w:rPr>
          <w:rFonts w:ascii="宋体" w:hAnsi="宋体" w:hint="eastAsia"/>
          <w:kern w:val="0"/>
          <w:szCs w:val="21"/>
          <w:vertAlign w:val="subscript"/>
        </w:rPr>
        <w:t>1</w:t>
      </w:r>
      <w:r w:rsidRPr="00B132D1">
        <w:rPr>
          <w:rFonts w:ascii="宋体" w:hAnsi="宋体" w:hint="eastAsia"/>
          <w:kern w:val="0"/>
          <w:szCs w:val="21"/>
        </w:rPr>
        <w:t>、t</w:t>
      </w:r>
      <w:r w:rsidRPr="00B132D1">
        <w:rPr>
          <w:rFonts w:ascii="宋体" w:hAnsi="宋体" w:hint="eastAsia"/>
          <w:kern w:val="0"/>
          <w:szCs w:val="21"/>
          <w:vertAlign w:val="subscript"/>
        </w:rPr>
        <w:t>2</w:t>
      </w:r>
      <w:r w:rsidRPr="00B132D1">
        <w:rPr>
          <w:rFonts w:ascii="宋体" w:hAnsi="宋体" w:hint="eastAsia"/>
          <w:kern w:val="0"/>
          <w:szCs w:val="21"/>
        </w:rPr>
        <w:t>…、t</w:t>
      </w:r>
      <w:r w:rsidRPr="00B132D1">
        <w:rPr>
          <w:rFonts w:ascii="宋体" w:hAnsi="宋体" w:hint="eastAsia"/>
          <w:kern w:val="0"/>
          <w:szCs w:val="21"/>
          <w:vertAlign w:val="subscript"/>
        </w:rPr>
        <w:t>n－2</w:t>
      </w:r>
      <w:r w:rsidRPr="00B132D1">
        <w:rPr>
          <w:rFonts w:ascii="宋体" w:hAnsi="宋体" w:hint="eastAsia"/>
          <w:kern w:val="0"/>
          <w:szCs w:val="21"/>
        </w:rPr>
        <w:t>指去掉一个最高值和一个最低值后的投标报价。</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公式四：（适用于当投标报价个数n在5＞n≥3范围时）</w:t>
      </w:r>
    </w:p>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position w:val="-24"/>
          <w:szCs w:val="21"/>
        </w:rPr>
        <w:object w:dxaOrig="2442" w:dyaOrig="726">
          <v:shape id="_x0000_i1028" type="#_x0000_t75" style="width:121.5pt;height:36pt" o:ole="">
            <v:imagedata r:id="rId17" o:title=""/>
          </v:shape>
          <o:OLEObject Type="Embed" ProgID="Equation.3" ShapeID="_x0000_i1028" DrawAspect="Content" ObjectID="_1834549405" r:id="rId18"/>
        </w:objec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其中：t</w:t>
      </w:r>
      <w:r w:rsidRPr="00B132D1">
        <w:rPr>
          <w:rFonts w:ascii="宋体" w:hAnsi="宋体" w:hint="eastAsia"/>
          <w:kern w:val="0"/>
          <w:szCs w:val="21"/>
          <w:vertAlign w:val="subscript"/>
        </w:rPr>
        <w:t>1</w:t>
      </w:r>
      <w:r w:rsidRPr="00B132D1">
        <w:rPr>
          <w:rFonts w:ascii="宋体" w:hAnsi="宋体" w:hint="eastAsia"/>
          <w:kern w:val="0"/>
          <w:szCs w:val="21"/>
        </w:rPr>
        <w:t>、t</w:t>
      </w:r>
      <w:r w:rsidRPr="00B132D1">
        <w:rPr>
          <w:rFonts w:ascii="宋体" w:hAnsi="宋体" w:hint="eastAsia"/>
          <w:kern w:val="0"/>
          <w:szCs w:val="21"/>
          <w:vertAlign w:val="subscript"/>
        </w:rPr>
        <w:t>2</w:t>
      </w:r>
      <w:r w:rsidRPr="00B132D1">
        <w:rPr>
          <w:rFonts w:ascii="宋体" w:hAnsi="宋体" w:hint="eastAsia"/>
          <w:kern w:val="0"/>
          <w:szCs w:val="21"/>
        </w:rPr>
        <w:t>、…、t</w:t>
      </w:r>
      <w:r w:rsidRPr="00B132D1">
        <w:rPr>
          <w:rFonts w:ascii="宋体" w:hAnsi="宋体" w:hint="eastAsia"/>
          <w:kern w:val="0"/>
          <w:szCs w:val="21"/>
          <w:vertAlign w:val="subscript"/>
        </w:rPr>
        <w:t>n</w:t>
      </w:r>
      <w:r w:rsidRPr="00B132D1">
        <w:rPr>
          <w:rFonts w:ascii="宋体" w:hAnsi="宋体" w:hint="eastAsia"/>
          <w:kern w:val="0"/>
          <w:szCs w:val="21"/>
        </w:rPr>
        <w:t>指投标报价</w:t>
      </w:r>
    </w:p>
    <w:p w:rsidR="008346E8" w:rsidRPr="00B132D1" w:rsidRDefault="00B92ED9">
      <w:pPr>
        <w:adjustRightInd w:val="0"/>
        <w:snapToGrid w:val="0"/>
        <w:spacing w:line="360" w:lineRule="auto"/>
        <w:ind w:firstLineChars="200" w:firstLine="420"/>
        <w:jc w:val="left"/>
        <w:rPr>
          <w:rFonts w:ascii="宋体" w:eastAsia="等线" w:hAnsi="宋体"/>
          <w:kern w:val="0"/>
          <w:szCs w:val="21"/>
        </w:rPr>
      </w:pPr>
      <w:r w:rsidRPr="00B132D1">
        <w:rPr>
          <w:rFonts w:ascii="宋体" w:hAnsi="宋体" w:hint="eastAsia"/>
          <w:kern w:val="0"/>
          <w:szCs w:val="21"/>
        </w:rPr>
        <w:t>（三）</w:t>
      </w:r>
      <w:r w:rsidRPr="00B132D1">
        <w:rPr>
          <w:rFonts w:hint="eastAsia"/>
          <w:kern w:val="0"/>
        </w:rPr>
        <w:t>综合单价指标价计算公式（仅适用于综合评估法）</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hint="eastAsia"/>
          <w:kern w:val="0"/>
        </w:rPr>
        <w:t>F</w:t>
      </w:r>
      <w:r w:rsidRPr="00B132D1">
        <w:rPr>
          <w:rFonts w:hint="eastAsia"/>
          <w:kern w:val="0"/>
        </w:rPr>
        <w:t>＝</w:t>
      </w:r>
      <w:r w:rsidRPr="00B132D1">
        <w:rPr>
          <w:rFonts w:ascii="宋体" w:hAnsi="宋体" w:hint="eastAsia"/>
          <w:kern w:val="0"/>
        </w:rPr>
        <w:t>0.2×Z</w:t>
      </w:r>
      <w:r w:rsidRPr="00B132D1">
        <w:rPr>
          <w:rFonts w:hint="eastAsia"/>
          <w:kern w:val="0"/>
        </w:rPr>
        <w:t>＋</w:t>
      </w:r>
      <w:r w:rsidRPr="00B132D1">
        <w:rPr>
          <w:rFonts w:ascii="宋体" w:hAnsi="宋体" w:hint="eastAsia"/>
          <w:kern w:val="0"/>
        </w:rPr>
        <w:t>0.8×P</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hint="eastAsia"/>
          <w:kern w:val="0"/>
        </w:rPr>
        <w:t>其中：</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Theme="minorEastAsia" w:eastAsiaTheme="minorEastAsia" w:hAnsiTheme="minorEastAsia" w:hint="eastAsia"/>
          <w:kern w:val="0"/>
        </w:rPr>
        <w:t>1</w:t>
      </w:r>
      <w:r w:rsidRPr="00B132D1">
        <w:rPr>
          <w:rFonts w:asciiTheme="minorEastAsia" w:eastAsiaTheme="minorEastAsia" w:hAnsiTheme="minorEastAsia"/>
          <w:kern w:val="0"/>
        </w:rPr>
        <w:t>.</w:t>
      </w:r>
      <w:r w:rsidRPr="00B132D1">
        <w:rPr>
          <w:rFonts w:ascii="宋体" w:hAnsi="宋体" w:hint="eastAsia"/>
          <w:kern w:val="0"/>
        </w:rPr>
        <w:t>Z</w:t>
      </w:r>
      <w:r w:rsidRPr="00B132D1">
        <w:rPr>
          <w:rFonts w:hint="eastAsia"/>
          <w:kern w:val="0"/>
        </w:rPr>
        <w:t>为招标控制价的单价；</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Theme="minorEastAsia" w:eastAsiaTheme="minorEastAsia" w:hAnsiTheme="minorEastAsia" w:hint="eastAsia"/>
          <w:kern w:val="0"/>
        </w:rPr>
        <w:t>2</w:t>
      </w:r>
      <w:r w:rsidRPr="00B132D1">
        <w:rPr>
          <w:rFonts w:asciiTheme="minorEastAsia" w:eastAsiaTheme="minorEastAsia" w:hAnsiTheme="minorEastAsia"/>
          <w:kern w:val="0"/>
        </w:rPr>
        <w:t>.</w:t>
      </w:r>
      <w:r w:rsidRPr="00B132D1">
        <w:rPr>
          <w:rFonts w:ascii="宋体" w:hAnsi="宋体" w:hint="eastAsia"/>
          <w:kern w:val="0"/>
        </w:rPr>
        <w:t>P</w:t>
      </w:r>
      <w:r w:rsidRPr="00B132D1">
        <w:rPr>
          <w:rFonts w:hint="eastAsia"/>
          <w:kern w:val="0"/>
        </w:rPr>
        <w:t>为用平均价计算公式计算出有效投标人投标报价的平均价。</w:t>
      </w:r>
    </w:p>
    <w:p w:rsidR="008346E8" w:rsidRPr="00B132D1" w:rsidRDefault="00B92ED9">
      <w:pPr>
        <w:rPr>
          <w:rFonts w:ascii="宋体" w:hAnsi="宋体"/>
          <w:kern w:val="0"/>
          <w:szCs w:val="21"/>
        </w:rPr>
      </w:pPr>
      <w:r w:rsidRPr="00B132D1">
        <w:rPr>
          <w:rFonts w:hint="eastAsia"/>
          <w:kern w:val="0"/>
        </w:rPr>
        <w:t>（四）</w:t>
      </w:r>
      <w:r w:rsidRPr="00B132D1">
        <w:rPr>
          <w:rFonts w:ascii="宋体" w:hAnsi="宋体" w:hint="eastAsia"/>
          <w:kern w:val="0"/>
          <w:szCs w:val="21"/>
        </w:rPr>
        <w:t>说明：</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lastRenderedPageBreak/>
        <w:t>1.公式中的投标报价及投标报价个数是指通过评标委员会初步评审的投标总价符合第一条中规定之要求的有效投标人的投标报价及投标报价个数；</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2.公式中的投标报价是指在商务部分评标时所需计算的总报价、分部分项工程量清单计价表总价、分部分项工程量清单综合单价等有关投标所报价格；</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3.经初步评审有效投标人少于三家时，评标委员会认为其仍可以满足招标要求具有竞争性，由评标委员会对各投标书进行综合评议推荐中标候选人。</w:t>
      </w:r>
    </w:p>
    <w:p w:rsidR="008346E8" w:rsidRPr="00B132D1" w:rsidRDefault="00B92ED9">
      <w:pPr>
        <w:adjustRightInd w:val="0"/>
        <w:snapToGrid w:val="0"/>
        <w:spacing w:line="360" w:lineRule="auto"/>
        <w:ind w:firstLineChars="200" w:firstLine="420"/>
        <w:jc w:val="left"/>
        <w:rPr>
          <w:rFonts w:ascii="黑体" w:eastAsia="黑体" w:hAnsi="黑体"/>
          <w:bCs/>
          <w:kern w:val="0"/>
          <w:szCs w:val="21"/>
        </w:rPr>
      </w:pPr>
      <w:r w:rsidRPr="00B132D1">
        <w:rPr>
          <w:rFonts w:ascii="黑体" w:eastAsia="黑体" w:hAnsi="黑体" w:hint="eastAsia"/>
          <w:bCs/>
          <w:kern w:val="0"/>
          <w:szCs w:val="21"/>
        </w:rPr>
        <w:t>A4.2.3商务部分评审评分</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（一）评分内容及分值（满分100分）</w:t>
      </w:r>
    </w:p>
    <w:p w:rsidR="008346E8" w:rsidRPr="00B132D1" w:rsidRDefault="00B92ED9" w:rsidP="00C01689">
      <w:pPr>
        <w:adjustRightInd w:val="0"/>
        <w:snapToGrid w:val="0"/>
        <w:spacing w:line="360" w:lineRule="auto"/>
        <w:ind w:firstLineChars="200" w:firstLine="422"/>
        <w:rPr>
          <w:rFonts w:ascii="宋体" w:hAnsi="宋体"/>
          <w:b/>
          <w:kern w:val="0"/>
          <w:szCs w:val="21"/>
        </w:rPr>
      </w:pPr>
      <w:r w:rsidRPr="00B132D1">
        <w:rPr>
          <w:rFonts w:ascii="宋体" w:hAnsi="宋体"/>
          <w:b/>
          <w:kern w:val="0"/>
          <w:szCs w:val="21"/>
        </w:rPr>
        <w:t>1</w:t>
      </w:r>
      <w:r w:rsidRPr="00B132D1">
        <w:rPr>
          <w:rFonts w:ascii="宋体" w:hAnsi="宋体" w:hint="eastAsia"/>
          <w:b/>
          <w:kern w:val="0"/>
          <w:szCs w:val="21"/>
        </w:rPr>
        <w:t>.工程总报价评分（满分</w:t>
      </w:r>
      <w:r w:rsidRPr="00B132D1">
        <w:rPr>
          <w:rFonts w:ascii="宋体" w:hAnsi="宋体"/>
          <w:b/>
          <w:kern w:val="0"/>
          <w:szCs w:val="21"/>
        </w:rPr>
        <w:t xml:space="preserve">60 </w:t>
      </w:r>
      <w:r w:rsidRPr="00B132D1">
        <w:rPr>
          <w:rFonts w:ascii="宋体" w:hAnsi="宋体" w:hint="eastAsia"/>
          <w:b/>
          <w:kern w:val="0"/>
          <w:szCs w:val="21"/>
        </w:rPr>
        <w:t>分）</w:t>
      </w:r>
    </w:p>
    <w:p w:rsidR="008346E8" w:rsidRPr="00B132D1" w:rsidRDefault="00B92ED9">
      <w:pPr>
        <w:adjustRightInd w:val="0"/>
        <w:snapToGrid w:val="0"/>
        <w:spacing w:line="360" w:lineRule="auto"/>
        <w:ind w:firstLineChars="200" w:firstLine="420"/>
        <w:rPr>
          <w:rFonts w:ascii="仿宋_GB2312" w:eastAsia="仿宋_GB2312" w:hAnsi="PMingLiU"/>
          <w:kern w:val="0"/>
          <w:sz w:val="32"/>
          <w:szCs w:val="32"/>
        </w:rPr>
      </w:pPr>
      <w:r w:rsidRPr="00B132D1">
        <w:rPr>
          <w:rFonts w:ascii="宋体" w:hAnsi="宋体" w:hint="eastAsia"/>
          <w:kern w:val="0"/>
          <w:szCs w:val="21"/>
        </w:rPr>
        <w:t>工程总报价评分时用评标指标价计算公式计算出的评标指标价进行考核评分，评标指标价计算公式中a为：</w:t>
      </w:r>
      <w:r w:rsidRPr="00B132D1">
        <w:rPr>
          <w:rFonts w:ascii="宋体" w:hAnsi="宋体"/>
          <w:kern w:val="0"/>
          <w:u w:val="single"/>
        </w:rPr>
        <w:fldChar w:fldCharType="begin"/>
      </w:r>
      <w:r w:rsidRPr="00B132D1">
        <w:rPr>
          <w:rFonts w:ascii="宋体" w:hAnsi="宋体"/>
          <w:kern w:val="0"/>
          <w:u w:val="single"/>
        </w:rPr>
        <w:instrText xml:space="preserve"> AUTOTEXT  input52 \* MERGEFORMAT </w:instrText>
      </w:r>
      <w:r w:rsidRPr="00B132D1">
        <w:rPr>
          <w:rFonts w:ascii="宋体" w:hAnsi="宋体"/>
          <w:kern w:val="0"/>
          <w:u w:val="single"/>
        </w:rPr>
        <w:fldChar w:fldCharType="separate"/>
      </w:r>
      <w:r w:rsidRPr="00B132D1">
        <w:rPr>
          <w:rFonts w:ascii="宋体" w:hAnsi="宋体"/>
          <w:color w:val="000000" w:themeColor="text1"/>
          <w:kern w:val="0"/>
          <w:u w:val="single"/>
        </w:rPr>
        <w:t>0.4</w:t>
      </w:r>
      <w:r w:rsidRPr="00B132D1">
        <w:rPr>
          <w:rFonts w:ascii="宋体" w:hAnsi="宋体"/>
          <w:kern w:val="0"/>
          <w:u w:val="single"/>
        </w:rPr>
        <w:fldChar w:fldCharType="end"/>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评分原则为：</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投标人投标报价等于评标指标价时得满分；投标报价与评标指标价相比每向上浮动1％扣</w:t>
      </w:r>
      <w:r w:rsidRPr="00B132D1">
        <w:rPr>
          <w:rFonts w:ascii="宋体" w:hAnsi="宋体"/>
          <w:kern w:val="0"/>
          <w:u w:val="single"/>
        </w:rPr>
        <w:fldChar w:fldCharType="begin"/>
      </w:r>
      <w:r w:rsidRPr="00B132D1">
        <w:rPr>
          <w:rFonts w:ascii="宋体" w:hAnsi="宋体"/>
          <w:kern w:val="0"/>
          <w:u w:val="single"/>
        </w:rPr>
        <w:instrText xml:space="preserve"> AUTOTEXT  input53 \* MERGEFORMAT </w:instrText>
      </w:r>
      <w:r w:rsidRPr="00B132D1">
        <w:rPr>
          <w:rFonts w:ascii="宋体" w:hAnsi="宋体"/>
          <w:kern w:val="0"/>
          <w:u w:val="single"/>
        </w:rPr>
        <w:fldChar w:fldCharType="separate"/>
      </w:r>
      <w:r w:rsidRPr="00B132D1">
        <w:rPr>
          <w:rFonts w:ascii="宋体" w:hAnsi="宋体"/>
          <w:color w:val="000000" w:themeColor="text1"/>
          <w:kern w:val="0"/>
          <w:u w:val="single"/>
        </w:rPr>
        <w:t>2</w:t>
      </w:r>
      <w:r w:rsidRPr="00B132D1">
        <w:rPr>
          <w:rFonts w:ascii="宋体" w:hAnsi="宋体"/>
          <w:kern w:val="0"/>
          <w:u w:val="single"/>
        </w:rPr>
        <w:fldChar w:fldCharType="end"/>
      </w:r>
      <w:r w:rsidRPr="00B132D1">
        <w:rPr>
          <w:rFonts w:ascii="宋体" w:hAnsi="宋体" w:hint="eastAsia"/>
          <w:kern w:val="0"/>
          <w:szCs w:val="21"/>
        </w:rPr>
        <w:t>分（分值：</w:t>
      </w:r>
      <w:r w:rsidRPr="00B132D1">
        <w:rPr>
          <w:rFonts w:ascii="宋体" w:hAnsi="宋体"/>
          <w:kern w:val="0"/>
          <w:szCs w:val="21"/>
        </w:rPr>
        <w:t>1</w:t>
      </w:r>
      <w:r w:rsidRPr="00B132D1">
        <w:rPr>
          <w:rFonts w:ascii="宋体" w:hAnsi="宋体" w:hint="eastAsia"/>
          <w:kern w:val="0"/>
          <w:szCs w:val="21"/>
        </w:rPr>
        <w:t>分～</w:t>
      </w:r>
      <w:r w:rsidRPr="00B132D1">
        <w:rPr>
          <w:rFonts w:ascii="宋体" w:hAnsi="宋体"/>
          <w:kern w:val="0"/>
          <w:szCs w:val="21"/>
        </w:rPr>
        <w:t>3</w:t>
      </w:r>
      <w:r w:rsidRPr="00B132D1">
        <w:rPr>
          <w:rFonts w:ascii="宋体" w:hAnsi="宋体" w:hint="eastAsia"/>
          <w:kern w:val="0"/>
          <w:szCs w:val="21"/>
        </w:rPr>
        <w:t>分）或每向下浮动1％扣</w:t>
      </w:r>
      <w:r w:rsidRPr="00B132D1">
        <w:rPr>
          <w:rFonts w:ascii="宋体" w:hAnsi="宋体"/>
          <w:kern w:val="0"/>
          <w:u w:val="single"/>
        </w:rPr>
        <w:fldChar w:fldCharType="begin"/>
      </w:r>
      <w:r w:rsidRPr="00B132D1">
        <w:rPr>
          <w:rFonts w:ascii="宋体" w:hAnsi="宋体"/>
          <w:kern w:val="0"/>
          <w:u w:val="single"/>
        </w:rPr>
        <w:instrText xml:space="preserve"> AUTOTEXT  input54 \* MERGEFORMAT </w:instrText>
      </w:r>
      <w:r w:rsidRPr="00B132D1">
        <w:rPr>
          <w:rFonts w:ascii="宋体" w:hAnsi="宋体"/>
          <w:kern w:val="0"/>
          <w:u w:val="single"/>
        </w:rPr>
        <w:fldChar w:fldCharType="separate"/>
      </w:r>
      <w:r w:rsidRPr="00B132D1">
        <w:rPr>
          <w:rFonts w:ascii="宋体" w:hAnsi="宋体"/>
          <w:color w:val="000000" w:themeColor="text1"/>
          <w:kern w:val="0"/>
          <w:u w:val="single"/>
        </w:rPr>
        <w:t>1</w:t>
      </w:r>
      <w:r w:rsidRPr="00B132D1">
        <w:rPr>
          <w:rFonts w:ascii="宋体" w:hAnsi="宋体"/>
          <w:kern w:val="0"/>
          <w:u w:val="single"/>
        </w:rPr>
        <w:fldChar w:fldCharType="end"/>
      </w:r>
      <w:r w:rsidRPr="00B132D1">
        <w:rPr>
          <w:rFonts w:ascii="宋体" w:hAnsi="宋体" w:hint="eastAsia"/>
          <w:kern w:val="0"/>
          <w:szCs w:val="21"/>
        </w:rPr>
        <w:t>分（分值：</w:t>
      </w:r>
      <w:r w:rsidRPr="00B132D1">
        <w:rPr>
          <w:rFonts w:ascii="宋体" w:hAnsi="宋体"/>
          <w:kern w:val="0"/>
          <w:szCs w:val="21"/>
        </w:rPr>
        <w:t>0.5</w:t>
      </w:r>
      <w:r w:rsidRPr="00B132D1">
        <w:rPr>
          <w:rFonts w:ascii="宋体" w:hAnsi="宋体" w:hint="eastAsia"/>
          <w:kern w:val="0"/>
          <w:szCs w:val="21"/>
        </w:rPr>
        <w:t>分～</w:t>
      </w:r>
      <w:r w:rsidRPr="00B132D1">
        <w:rPr>
          <w:rFonts w:ascii="宋体" w:hAnsi="宋体"/>
          <w:kern w:val="0"/>
          <w:szCs w:val="21"/>
        </w:rPr>
        <w:t>1.5</w:t>
      </w:r>
      <w:r w:rsidRPr="00B132D1">
        <w:rPr>
          <w:rFonts w:ascii="宋体" w:hAnsi="宋体" w:hint="eastAsia"/>
          <w:kern w:val="0"/>
          <w:szCs w:val="21"/>
        </w:rPr>
        <w:t>分），分值扣完为止。（扣减分值的中间值用插入法，小数点后保留两位。）</w:t>
      </w:r>
    </w:p>
    <w:p w:rsidR="008346E8" w:rsidRPr="00B132D1" w:rsidRDefault="00B92ED9" w:rsidP="00C01689">
      <w:pPr>
        <w:adjustRightInd w:val="0"/>
        <w:snapToGrid w:val="0"/>
        <w:spacing w:line="360" w:lineRule="auto"/>
        <w:ind w:firstLineChars="200" w:firstLine="422"/>
        <w:rPr>
          <w:rFonts w:ascii="宋体" w:hAnsi="宋体"/>
          <w:b/>
          <w:kern w:val="0"/>
          <w:szCs w:val="21"/>
        </w:rPr>
      </w:pPr>
      <w:r w:rsidRPr="00B132D1">
        <w:rPr>
          <w:rFonts w:ascii="宋体" w:hAnsi="宋体"/>
          <w:b/>
          <w:kern w:val="0"/>
          <w:szCs w:val="21"/>
        </w:rPr>
        <w:t>2</w:t>
      </w:r>
      <w:r w:rsidRPr="00B132D1">
        <w:rPr>
          <w:rFonts w:ascii="宋体" w:hAnsi="宋体" w:hint="eastAsia"/>
          <w:b/>
          <w:kern w:val="0"/>
          <w:szCs w:val="21"/>
        </w:rPr>
        <w:t>.分部分项工程量清单计价表的审查评分（满分4</w:t>
      </w:r>
      <w:r w:rsidRPr="00B132D1">
        <w:rPr>
          <w:rFonts w:ascii="宋体" w:hAnsi="宋体"/>
          <w:b/>
          <w:kern w:val="0"/>
          <w:szCs w:val="21"/>
        </w:rPr>
        <w:t>0</w:t>
      </w:r>
      <w:r w:rsidRPr="00B132D1">
        <w:rPr>
          <w:rFonts w:ascii="宋体" w:hAnsi="宋体" w:hint="eastAsia"/>
          <w:b/>
          <w:kern w:val="0"/>
          <w:szCs w:val="21"/>
        </w:rPr>
        <w:t>分）</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第一步：评委首先根据招标文件规定和要求及提供的工程量清单、图纸资料，参照招标控制价，分析出分部分项工程量清单计价表中影响造价较大或今后工程量有可能增减变更的内容，列出相关数据。依据列出的相关数据对每一投标人投标文件的分部分项工程清单计价表进行仔细审查、比较。</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第二步：分部分项工程量清单计价表中的项目审核评分（满分</w:t>
      </w:r>
      <w:r w:rsidRPr="00B132D1">
        <w:rPr>
          <w:rFonts w:ascii="宋体" w:hAnsi="宋体"/>
          <w:kern w:val="0"/>
          <w:szCs w:val="21"/>
        </w:rPr>
        <w:t>4</w:t>
      </w:r>
      <w:r w:rsidRPr="00B132D1">
        <w:rPr>
          <w:rFonts w:ascii="宋体" w:hAnsi="宋体" w:hint="eastAsia"/>
          <w:kern w:val="0"/>
          <w:szCs w:val="21"/>
        </w:rPr>
        <w:t>0分）</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分部分项工程量清单计价表中的项目由评标委员会根据项目情况和第一步审查、比较的情况抽出对造价影响较大的不少于项目总数</w:t>
      </w:r>
      <w:r w:rsidRPr="00B132D1">
        <w:rPr>
          <w:rFonts w:ascii="宋体" w:hAnsi="宋体"/>
          <w:kern w:val="0"/>
          <w:szCs w:val="21"/>
        </w:rPr>
        <w:t>5%（四舍五入取整数）的项目且不少于十个项目或者由计算机评标系统随机抽取（</w:t>
      </w:r>
      <w:r w:rsidRPr="00B132D1">
        <w:rPr>
          <w:rFonts w:ascii="宋体" w:hAnsi="宋体" w:hint="eastAsia"/>
          <w:kern w:val="0"/>
          <w:szCs w:val="21"/>
        </w:rPr>
        <w:t>本项目抽取方式为：</w:t>
      </w:r>
      <w:r w:rsidRPr="00B132D1">
        <w:rPr>
          <w:rFonts w:ascii="宋体" w:hAnsi="宋体"/>
          <w:kern w:val="0"/>
          <w:szCs w:val="28"/>
        </w:rPr>
        <w:fldChar w:fldCharType="begin"/>
      </w:r>
      <w:r w:rsidRPr="00B132D1">
        <w:rPr>
          <w:rFonts w:ascii="宋体" w:hAnsi="宋体"/>
          <w:kern w:val="0"/>
          <w:szCs w:val="28"/>
        </w:rPr>
        <w:instrText xml:space="preserve"> AUTOTEXT  input780 \* MERGEFORMAT </w:instrText>
      </w:r>
      <w:r w:rsidRPr="00B132D1">
        <w:rPr>
          <w:rFonts w:ascii="宋体" w:hAnsi="宋体"/>
          <w:kern w:val="0"/>
          <w:szCs w:val="28"/>
        </w:rPr>
        <w:fldChar w:fldCharType="separate"/>
      </w:r>
      <w:r w:rsidRPr="00B132D1">
        <w:rPr>
          <w:rFonts w:ascii="宋体" w:hAnsi="宋体"/>
          <w:color w:val="000000" w:themeColor="text1"/>
          <w:kern w:val="0"/>
          <w:szCs w:val="28"/>
        </w:rPr>
        <w:t>□</w:t>
      </w:r>
      <w:r w:rsidRPr="00B132D1">
        <w:rPr>
          <w:rFonts w:ascii="宋体" w:hAnsi="宋体"/>
          <w:kern w:val="0"/>
          <w:szCs w:val="28"/>
        </w:rPr>
        <w:fldChar w:fldCharType="end"/>
      </w:r>
      <w:r w:rsidRPr="00B132D1">
        <w:rPr>
          <w:rFonts w:ascii="宋体" w:hAnsi="宋体" w:hint="eastAsia"/>
          <w:kern w:val="0"/>
          <w:szCs w:val="21"/>
        </w:rPr>
        <w:t>评委抽取；</w:t>
      </w:r>
      <w:r w:rsidRPr="00B132D1">
        <w:rPr>
          <w:rFonts w:ascii="宋体" w:hAnsi="宋体"/>
          <w:kern w:val="0"/>
          <w:szCs w:val="28"/>
        </w:rPr>
        <w:fldChar w:fldCharType="begin"/>
      </w:r>
      <w:r w:rsidRPr="00B132D1">
        <w:rPr>
          <w:rFonts w:ascii="宋体" w:hAnsi="宋体"/>
          <w:kern w:val="0"/>
          <w:szCs w:val="28"/>
        </w:rPr>
        <w:instrText xml:space="preserve"> AUTOTEXT  input781 \* MERGEFORMAT </w:instrText>
      </w:r>
      <w:r w:rsidRPr="00B132D1">
        <w:rPr>
          <w:rFonts w:ascii="宋体" w:hAnsi="宋体"/>
          <w:kern w:val="0"/>
          <w:szCs w:val="28"/>
        </w:rPr>
        <w:fldChar w:fldCharType="separate"/>
      </w:r>
      <w:r w:rsidRPr="00B132D1">
        <w:rPr>
          <w:rFonts w:ascii="宋体" w:hAnsi="宋体"/>
          <w:color w:val="000000" w:themeColor="text1"/>
          <w:kern w:val="0"/>
          <w:sz w:val="32"/>
          <w:szCs w:val="28"/>
        </w:rPr>
        <w:t>☑</w:t>
      </w:r>
      <w:r w:rsidRPr="00B132D1">
        <w:rPr>
          <w:rFonts w:ascii="宋体" w:hAnsi="宋体"/>
          <w:kern w:val="0"/>
          <w:szCs w:val="28"/>
        </w:rPr>
        <w:fldChar w:fldCharType="end"/>
      </w:r>
      <w:r w:rsidRPr="00B132D1">
        <w:rPr>
          <w:rFonts w:ascii="宋体" w:hAnsi="宋体" w:hint="eastAsia"/>
          <w:kern w:val="0"/>
          <w:szCs w:val="21"/>
        </w:rPr>
        <w:t>计算机评标系统随机抽取</w:t>
      </w:r>
      <w:r w:rsidRPr="00B132D1">
        <w:rPr>
          <w:rFonts w:ascii="宋体" w:hAnsi="宋体"/>
          <w:kern w:val="0"/>
          <w:szCs w:val="21"/>
        </w:rPr>
        <w:t>）</w:t>
      </w:r>
      <w:r w:rsidRPr="00B132D1">
        <w:rPr>
          <w:rFonts w:ascii="宋体" w:hAnsi="宋体" w:hint="eastAsia"/>
          <w:kern w:val="0"/>
          <w:szCs w:val="21"/>
        </w:rPr>
        <w:t>的综合单价进行分项目评审、评分，清单项目不足十项的全部抽取，每一评审项目的评分分值等于满分</w:t>
      </w:r>
      <w:proofErr w:type="gramStart"/>
      <w:r w:rsidRPr="00B132D1">
        <w:rPr>
          <w:rFonts w:ascii="宋体" w:hAnsi="宋体" w:hint="eastAsia"/>
          <w:kern w:val="0"/>
          <w:szCs w:val="21"/>
        </w:rPr>
        <w:t>分值除</w:t>
      </w:r>
      <w:proofErr w:type="gramEnd"/>
      <w:r w:rsidRPr="00B132D1">
        <w:rPr>
          <w:rFonts w:ascii="宋体" w:hAnsi="宋体" w:hint="eastAsia"/>
          <w:kern w:val="0"/>
          <w:szCs w:val="21"/>
        </w:rPr>
        <w:t>以抽出评审项目的数量。评分时用综合单价指标价计算公式计算出有效投标人该评审项目综合单价的指标价进行考核评分。分部分项工程量清单项目总数超过3</w:t>
      </w:r>
      <w:r w:rsidRPr="00B132D1">
        <w:rPr>
          <w:rFonts w:ascii="宋体" w:hAnsi="宋体"/>
          <w:kern w:val="0"/>
          <w:szCs w:val="21"/>
        </w:rPr>
        <w:t>000</w:t>
      </w:r>
      <w:r w:rsidRPr="00B132D1">
        <w:rPr>
          <w:rFonts w:ascii="宋体" w:hAnsi="宋体" w:hint="eastAsia"/>
          <w:kern w:val="0"/>
          <w:szCs w:val="21"/>
        </w:rPr>
        <w:t>项时，抽取的项目数不超过1</w:t>
      </w:r>
      <w:r w:rsidRPr="00B132D1">
        <w:rPr>
          <w:rFonts w:ascii="宋体" w:hAnsi="宋体"/>
          <w:kern w:val="0"/>
          <w:szCs w:val="21"/>
        </w:rPr>
        <w:t>50</w:t>
      </w:r>
      <w:r w:rsidRPr="00B132D1">
        <w:rPr>
          <w:rFonts w:ascii="宋体" w:hAnsi="宋体" w:hint="eastAsia"/>
          <w:kern w:val="0"/>
          <w:szCs w:val="21"/>
        </w:rPr>
        <w:t>项。</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投标人的该评审项目综合单价与指标价相比，相等时得满分；每向上或向下浮动1％时扣</w:t>
      </w:r>
      <w:r w:rsidRPr="00B132D1">
        <w:rPr>
          <w:rFonts w:ascii="宋体" w:hAnsi="宋体" w:hint="eastAsia"/>
          <w:b/>
          <w:kern w:val="0"/>
          <w:szCs w:val="21"/>
        </w:rPr>
        <w:t>0.2</w:t>
      </w:r>
      <w:r w:rsidRPr="00B132D1">
        <w:rPr>
          <w:rFonts w:ascii="宋体" w:hAnsi="宋体" w:hint="eastAsia"/>
          <w:kern w:val="0"/>
          <w:szCs w:val="21"/>
        </w:rPr>
        <w:t>分，分值扣完为止（扣减分值的中间值用插入法，小数点后保留两位）。</w:t>
      </w:r>
    </w:p>
    <w:p w:rsidR="008346E8" w:rsidRPr="00B132D1" w:rsidRDefault="00B92ED9">
      <w:pPr>
        <w:adjustRightInd w:val="0"/>
        <w:snapToGrid w:val="0"/>
        <w:spacing w:line="360" w:lineRule="auto"/>
        <w:ind w:firstLineChars="200" w:firstLine="420"/>
        <w:jc w:val="left"/>
        <w:rPr>
          <w:rFonts w:ascii="黑体" w:eastAsia="黑体" w:hAnsi="黑体"/>
          <w:bCs/>
          <w:kern w:val="0"/>
          <w:szCs w:val="21"/>
        </w:rPr>
      </w:pPr>
      <w:r w:rsidRPr="00B132D1">
        <w:rPr>
          <w:rFonts w:ascii="黑体" w:eastAsia="黑体" w:hAnsi="黑体" w:hint="eastAsia"/>
          <w:bCs/>
          <w:kern w:val="0"/>
          <w:szCs w:val="21"/>
        </w:rPr>
        <w:t>A4.3 信用及履约能力评审</w:t>
      </w:r>
    </w:p>
    <w:p w:rsidR="008346E8" w:rsidRPr="00B132D1" w:rsidRDefault="00B92ED9">
      <w:pPr>
        <w:spacing w:line="360" w:lineRule="auto"/>
        <w:ind w:firstLineChars="200" w:firstLine="420"/>
        <w:jc w:val="left"/>
      </w:pPr>
      <w:r w:rsidRPr="00B132D1">
        <w:rPr>
          <w:rFonts w:hint="eastAsia"/>
        </w:rPr>
        <w:t>信用及履约能力部分评分方法（信用及履约能力部分满分分值</w:t>
      </w:r>
      <w:r w:rsidRPr="00B132D1">
        <w:rPr>
          <w:rFonts w:hint="eastAsia"/>
        </w:rPr>
        <w:t>100</w:t>
      </w:r>
      <w:r w:rsidRPr="00B132D1">
        <w:rPr>
          <w:rFonts w:hint="eastAsia"/>
        </w:rPr>
        <w:t>分）</w:t>
      </w:r>
    </w:p>
    <w:p w:rsidR="008346E8" w:rsidRPr="00B132D1" w:rsidRDefault="00B92ED9">
      <w:pPr>
        <w:spacing w:line="360" w:lineRule="auto"/>
        <w:ind w:firstLineChars="200" w:firstLine="420"/>
        <w:jc w:val="left"/>
      </w:pPr>
      <w:r w:rsidRPr="00B132D1">
        <w:rPr>
          <w:rFonts w:ascii="宋体" w:hAnsi="宋体" w:hint="eastAsia"/>
          <w:kern w:val="0"/>
          <w:szCs w:val="21"/>
        </w:rPr>
        <w:t>信用评价结果采用在提交投标文件截止时间云南省建筑市场监管与诚信信息网最新公布的云南省建筑行业企业信用综合评价结果，信用评级结果采用在提交投标文件截止时间信用中国（云南）最新公布的信用评级结果。其中：以联合体方式投标的，按照联合体成员各方的平均值确定联合体</w:t>
      </w:r>
      <w:r w:rsidRPr="00B132D1">
        <w:rPr>
          <w:rFonts w:ascii="宋体" w:hAnsi="宋体" w:hint="eastAsia"/>
          <w:kern w:val="0"/>
          <w:szCs w:val="21"/>
        </w:rPr>
        <w:lastRenderedPageBreak/>
        <w:t>的信用评价和评级分值。由招标代理机构在招标项目投标截止时间后查询，交评标委员会。</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hint="eastAsia"/>
        </w:rPr>
        <w:t>评分标准：见评标办法前附表</w:t>
      </w:r>
      <w:r w:rsidRPr="00B132D1">
        <w:rPr>
          <w:rFonts w:ascii="宋体" w:hAnsi="宋体" w:hint="eastAsia"/>
          <w:kern w:val="0"/>
          <w:szCs w:val="21"/>
        </w:rPr>
        <w:t>。</w:t>
      </w:r>
    </w:p>
    <w:p w:rsidR="008346E8" w:rsidRPr="00B132D1" w:rsidRDefault="00B92ED9">
      <w:pPr>
        <w:adjustRightInd w:val="0"/>
        <w:snapToGrid w:val="0"/>
        <w:spacing w:line="360" w:lineRule="auto"/>
        <w:ind w:firstLineChars="200" w:firstLine="420"/>
        <w:jc w:val="left"/>
        <w:rPr>
          <w:rFonts w:ascii="黑体" w:eastAsia="黑体" w:hAnsi="黑体"/>
          <w:bCs/>
          <w:kern w:val="0"/>
          <w:szCs w:val="21"/>
        </w:rPr>
      </w:pPr>
      <w:r w:rsidRPr="00B132D1">
        <w:rPr>
          <w:rFonts w:ascii="黑体" w:eastAsia="黑体" w:hAnsi="黑体" w:hint="eastAsia"/>
          <w:bCs/>
          <w:kern w:val="0"/>
          <w:szCs w:val="21"/>
        </w:rPr>
        <w:t>A4.4</w:t>
      </w:r>
      <w:r w:rsidRPr="00B132D1">
        <w:rPr>
          <w:rFonts w:ascii="黑体" w:eastAsia="黑体" w:hAnsi="黑体" w:hint="eastAsia"/>
          <w:kern w:val="0"/>
        </w:rPr>
        <w:t>澄清、说明或补正</w:t>
      </w:r>
    </w:p>
    <w:p w:rsidR="008346E8" w:rsidRPr="00B132D1" w:rsidRDefault="00B92ED9">
      <w:pPr>
        <w:adjustRightInd w:val="0"/>
        <w:snapToGrid w:val="0"/>
        <w:spacing w:line="360" w:lineRule="auto"/>
        <w:ind w:firstLineChars="200" w:firstLine="420"/>
        <w:rPr>
          <w:rFonts w:ascii="宋体" w:hAnsi="宋体"/>
          <w:kern w:val="0"/>
          <w:szCs w:val="21"/>
        </w:rPr>
      </w:pPr>
      <w:r w:rsidRPr="00B132D1">
        <w:rPr>
          <w:rFonts w:ascii="宋体" w:hAnsi="宋体" w:hint="eastAsia"/>
          <w:kern w:val="0"/>
          <w:szCs w:val="21"/>
        </w:rPr>
        <w:t>在详细评审过程中，评标委员会应当就投标文件中不明确的内容要求投标人进行澄清、说明或者补正。投标人对此以书面形式予以澄清、说明或者补正。澄清、说明或补正根据本章第3.3款的规定执行。</w:t>
      </w:r>
    </w:p>
    <w:p w:rsidR="008346E8" w:rsidRPr="00B132D1" w:rsidRDefault="00B92ED9">
      <w:pPr>
        <w:adjustRightInd w:val="0"/>
        <w:snapToGrid w:val="0"/>
        <w:spacing w:line="360" w:lineRule="auto"/>
        <w:ind w:firstLineChars="200" w:firstLine="420"/>
        <w:rPr>
          <w:rFonts w:ascii="黑体" w:eastAsia="黑体" w:hAnsi="黑体"/>
          <w:bCs/>
          <w:szCs w:val="21"/>
        </w:rPr>
      </w:pPr>
      <w:r w:rsidRPr="00B132D1">
        <w:rPr>
          <w:rFonts w:ascii="黑体" w:eastAsia="黑体" w:hAnsi="黑体" w:hint="eastAsia"/>
          <w:kern w:val="0"/>
        </w:rPr>
        <w:t>A4.5汇总评分结果</w:t>
      </w:r>
    </w:p>
    <w:p w:rsidR="008346E8" w:rsidRPr="00B132D1" w:rsidRDefault="00B92ED9" w:rsidP="00C01689">
      <w:pPr>
        <w:adjustRightInd w:val="0"/>
        <w:snapToGrid w:val="0"/>
        <w:spacing w:line="360" w:lineRule="auto"/>
        <w:ind w:firstLineChars="200" w:firstLine="422"/>
        <w:rPr>
          <w:rFonts w:ascii="宋体" w:hAnsi="宋体"/>
          <w:szCs w:val="21"/>
        </w:rPr>
      </w:pPr>
      <w:r w:rsidRPr="00B132D1">
        <w:rPr>
          <w:rFonts w:ascii="宋体" w:hAnsi="宋体" w:hint="eastAsia"/>
          <w:b/>
          <w:szCs w:val="21"/>
        </w:rPr>
        <w:t>A4.5.1</w:t>
      </w:r>
      <w:r w:rsidRPr="00B132D1">
        <w:rPr>
          <w:rFonts w:ascii="宋体" w:hAnsi="宋体" w:hint="eastAsia"/>
          <w:szCs w:val="21"/>
        </w:rPr>
        <w:t>评标委员会成员应填写详细评审评分汇总表。</w:t>
      </w:r>
    </w:p>
    <w:p w:rsidR="008346E8" w:rsidRPr="00B132D1" w:rsidRDefault="00B92ED9" w:rsidP="00C01689">
      <w:pPr>
        <w:adjustRightInd w:val="0"/>
        <w:snapToGrid w:val="0"/>
        <w:spacing w:line="360" w:lineRule="auto"/>
        <w:ind w:firstLineChars="200" w:firstLine="422"/>
        <w:rPr>
          <w:rFonts w:ascii="宋体" w:hAnsi="宋体"/>
          <w:bCs/>
          <w:szCs w:val="21"/>
        </w:rPr>
      </w:pPr>
      <w:r w:rsidRPr="00B132D1">
        <w:rPr>
          <w:rFonts w:ascii="宋体" w:hAnsi="宋体" w:hint="eastAsia"/>
          <w:b/>
          <w:szCs w:val="21"/>
        </w:rPr>
        <w:t>A4.5.2</w:t>
      </w:r>
      <w:r w:rsidRPr="00B132D1">
        <w:rPr>
          <w:rFonts w:ascii="宋体" w:hAnsi="宋体" w:hint="eastAsia"/>
          <w:szCs w:val="21"/>
        </w:rPr>
        <w:t>详细评审工作全部结束后，汇总各个评标委员会成员的详细评审评分结果，计算加权平均分值为投标人的最后得分</w:t>
      </w:r>
      <w:r w:rsidRPr="00B132D1">
        <w:rPr>
          <w:rFonts w:ascii="宋体" w:hAnsi="宋体" w:hint="eastAsia"/>
          <w:kern w:val="0"/>
          <w:szCs w:val="21"/>
        </w:rPr>
        <w:t>（小数点后保留两位），</w:t>
      </w:r>
      <w:r w:rsidRPr="00B132D1">
        <w:rPr>
          <w:rFonts w:ascii="宋体" w:hAnsi="宋体" w:hint="eastAsia"/>
          <w:szCs w:val="21"/>
        </w:rPr>
        <w:t>并按照详细评审最终得分由高至低的次序对投标人进行排序</w:t>
      </w:r>
      <w:r w:rsidRPr="00B132D1">
        <w:rPr>
          <w:rFonts w:ascii="宋体" w:hAnsi="宋体" w:hint="eastAsia"/>
          <w:bCs/>
          <w:szCs w:val="21"/>
        </w:rPr>
        <w:t>。</w:t>
      </w:r>
    </w:p>
    <w:p w:rsidR="008346E8" w:rsidRPr="00B132D1" w:rsidRDefault="00B92ED9">
      <w:pPr>
        <w:adjustRightInd w:val="0"/>
        <w:snapToGrid w:val="0"/>
        <w:spacing w:line="360" w:lineRule="auto"/>
        <w:jc w:val="left"/>
        <w:rPr>
          <w:rFonts w:ascii="黑体" w:eastAsia="黑体"/>
          <w:kern w:val="0"/>
          <w:szCs w:val="20"/>
        </w:rPr>
      </w:pPr>
      <w:r w:rsidRPr="00B132D1">
        <w:rPr>
          <w:rFonts w:ascii="黑体" w:eastAsia="黑体" w:hint="eastAsia"/>
          <w:kern w:val="0"/>
        </w:rPr>
        <w:t>A5.推荐中标候选人或者直接确定中标人</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A5.1推荐中标候选人</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除第二章“投标人须知”前附表第7．1款授权直接确定中标人外，评标委员会在推荐中标候选人时，应遵照以下原则：</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(1)评标委员会按照最终得分由高至低的次序排列，并根据第二章“投标人须知”前附表第7.1款规定的中标候选人数量，将排序在前的投标人推荐为中标候选人。</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(2)如果评标委员会根据本章的规定</w:t>
      </w:r>
      <w:r w:rsidRPr="00B132D1">
        <w:rPr>
          <w:rFonts w:ascii="宋体" w:hAnsi="宋体" w:hint="eastAsia"/>
          <w:color w:val="000000"/>
          <w:kern w:val="0"/>
          <w:szCs w:val="21"/>
        </w:rPr>
        <w:t>作否决投标</w:t>
      </w:r>
      <w:r w:rsidRPr="00B132D1">
        <w:rPr>
          <w:rFonts w:ascii="宋体" w:hAnsi="宋体" w:hint="eastAsia"/>
          <w:kern w:val="0"/>
          <w:szCs w:val="21"/>
        </w:rPr>
        <w:t>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A5.2直接确定中标人</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第二章“投标人须知”前附表授权评标委员会直接确定中标人的，评标委员会按照最终得分由高至低的次序排列，并确定排名第一的投标人为中标人。</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kern w:val="0"/>
        </w:rPr>
        <w:t>A5</w:t>
      </w:r>
      <w:r w:rsidRPr="00B132D1">
        <w:rPr>
          <w:rFonts w:ascii="黑体" w:eastAsia="黑体" w:hAnsi="黑体" w:hint="eastAsia"/>
          <w:kern w:val="0"/>
        </w:rPr>
        <w:t>.</w:t>
      </w:r>
      <w:r w:rsidRPr="00B132D1">
        <w:rPr>
          <w:rFonts w:ascii="黑体" w:eastAsia="黑体" w:hAnsi="黑体"/>
          <w:kern w:val="0"/>
        </w:rPr>
        <w:t>3编制评标报告</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评标委员会根据本章第3.4.2项的规定向招标人提交评标报告。评标报告应当由全体评标委员会成员签字，并于评标结束时抄送有关行政监督部门。</w:t>
      </w:r>
    </w:p>
    <w:p w:rsidR="008346E8" w:rsidRPr="00B132D1" w:rsidRDefault="00B92ED9">
      <w:pPr>
        <w:adjustRightInd w:val="0"/>
        <w:snapToGrid w:val="0"/>
        <w:spacing w:line="360" w:lineRule="auto"/>
        <w:jc w:val="left"/>
        <w:rPr>
          <w:rFonts w:ascii="黑体" w:eastAsia="黑体"/>
          <w:kern w:val="0"/>
          <w:szCs w:val="20"/>
        </w:rPr>
      </w:pPr>
      <w:r w:rsidRPr="00B132D1">
        <w:rPr>
          <w:rFonts w:ascii="黑体" w:eastAsia="黑体" w:hint="eastAsia"/>
          <w:kern w:val="0"/>
        </w:rPr>
        <w:t>A6．特殊情况的处置程序</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A6.1关于评标活动暂停</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A6.1.1评标委员会应当执行连续评标的原则，按评标办法中规定的程序、内容、方法、标准完成全部评标工作。只有发生不可抗力导致评标工作无法继续时，评标活动方可暂停。</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A6.1.2发生评标暂停情况时，评标委员会应当封存全部投标文件和评标记录，待不可抗力的影响结束且具备继续评标的条件时，由原评标委员会继续评标。</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A6.2关于评标中途更换评委</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lastRenderedPageBreak/>
        <w:t>A6.2.1除非发生下列情况之一，评标委员会成员不得在评标中途更换：</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(1)因不可抗拒的客观原因，不能到场或需在评标中途退出评标活动。</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(2)根据法律法规规定，某个或某几个评标委员会成员需要回避。</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A6.2.2退出评标的评标委员会成员，其已完成的评标行为无效。由招标人根据本招标文件规定的评标委员会成员生产方式另行确定替代者进行评标。</w:t>
      </w:r>
    </w:p>
    <w:p w:rsidR="008346E8" w:rsidRPr="00B132D1" w:rsidRDefault="00B92ED9">
      <w:pPr>
        <w:adjustRightInd w:val="0"/>
        <w:snapToGrid w:val="0"/>
        <w:spacing w:line="360" w:lineRule="auto"/>
        <w:ind w:firstLineChars="200" w:firstLine="420"/>
        <w:jc w:val="left"/>
        <w:rPr>
          <w:rFonts w:ascii="黑体" w:eastAsia="黑体" w:hAnsi="黑体"/>
          <w:kern w:val="0"/>
        </w:rPr>
      </w:pPr>
      <w:r w:rsidRPr="00B132D1">
        <w:rPr>
          <w:rFonts w:ascii="黑体" w:eastAsia="黑体" w:hAnsi="黑体" w:hint="eastAsia"/>
          <w:kern w:val="0"/>
        </w:rPr>
        <w:t>A6.3记名投票</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在任何评标环节中，需评标委员会就某项定性的评审结论做出表决的，由评标委员会全体成员按照少数服从多数的原则，以记名投票方式表决。</w:t>
      </w:r>
    </w:p>
    <w:p w:rsidR="008346E8" w:rsidRPr="00B132D1" w:rsidRDefault="00B92ED9">
      <w:pPr>
        <w:adjustRightInd w:val="0"/>
        <w:snapToGrid w:val="0"/>
        <w:spacing w:line="360" w:lineRule="auto"/>
        <w:jc w:val="left"/>
        <w:rPr>
          <w:rFonts w:ascii="黑体" w:eastAsia="黑体"/>
          <w:kern w:val="0"/>
          <w:szCs w:val="20"/>
        </w:rPr>
      </w:pPr>
      <w:r w:rsidRPr="00B132D1">
        <w:rPr>
          <w:rFonts w:ascii="黑体" w:eastAsia="黑体" w:hint="eastAsia"/>
          <w:kern w:val="0"/>
        </w:rPr>
        <w:t>A7.补充条款</w:t>
      </w:r>
    </w:p>
    <w:p w:rsidR="008346E8" w:rsidRPr="00B132D1" w:rsidRDefault="00B92ED9">
      <w:pPr>
        <w:adjustRightInd w:val="0"/>
        <w:snapToGrid w:val="0"/>
        <w:spacing w:line="360" w:lineRule="auto"/>
        <w:ind w:firstLineChars="200" w:firstLine="420"/>
        <w:jc w:val="left"/>
        <w:rPr>
          <w:rFonts w:ascii="宋体" w:hAnsi="宋体"/>
          <w:kern w:val="0"/>
        </w:rPr>
      </w:pPr>
      <w:r w:rsidRPr="00B132D1">
        <w:rPr>
          <w:rFonts w:ascii="宋体" w:hAnsi="宋体"/>
          <w:kern w:val="0"/>
          <w:u w:val="single"/>
        </w:rPr>
        <w:fldChar w:fldCharType="begin"/>
      </w:r>
      <w:r w:rsidRPr="00B132D1">
        <w:rPr>
          <w:rFonts w:ascii="宋体" w:hAnsi="宋体"/>
          <w:kern w:val="0"/>
          <w:u w:val="single"/>
        </w:rPr>
        <w:instrText xml:space="preserve"> AUTOTEXT  input50 \* MERGEFORMAT </w:instrText>
      </w:r>
      <w:r w:rsidRPr="00B132D1">
        <w:rPr>
          <w:rFonts w:ascii="宋体" w:hAnsi="宋体"/>
          <w:kern w:val="0"/>
          <w:u w:val="single"/>
        </w:rPr>
        <w:fldChar w:fldCharType="separate"/>
      </w:r>
      <w:r w:rsidRPr="00B132D1">
        <w:rPr>
          <w:rFonts w:ascii="宋体" w:hAnsi="宋体"/>
          <w:color w:val="000000" w:themeColor="text1"/>
          <w:kern w:val="0"/>
          <w:u w:val="single"/>
        </w:rPr>
        <w:t>评标委员会评委根据招标文件规定的打分内容</w:t>
      </w:r>
      <w:r w:rsidRPr="00B132D1">
        <w:rPr>
          <w:rFonts w:ascii="宋体" w:hAnsi="宋体"/>
          <w:kern w:val="0"/>
          <w:u w:val="single"/>
        </w:rPr>
        <w:t>，独立打分，并署名确认。若出现综合得分相同的，按投标报价由低到高顺序排列；若综合得分且投标报价相同的，按技术部分得分由高到低顺序排列；若综合得分，投标报价，技术部分得分均相同的，按商务部分得分由高到低顺序排列；若还并列，由评标委员会记名投票表决，得票多者排序在前</w:t>
      </w:r>
      <w:r w:rsidRPr="00B132D1">
        <w:rPr>
          <w:rFonts w:ascii="宋体" w:hAnsi="宋体"/>
          <w:kern w:val="0"/>
          <w:u w:val="single"/>
        </w:rPr>
        <w:fldChar w:fldCharType="end"/>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outlineLvl w:val="1"/>
        <w:rPr>
          <w:rFonts w:ascii="黑体" w:eastAsia="黑体"/>
          <w:kern w:val="0"/>
          <w:sz w:val="28"/>
        </w:rPr>
      </w:pPr>
      <w:bookmarkStart w:id="33" w:name="技术标评审简单1"/>
      <w:bookmarkEnd w:id="31"/>
      <w:bookmarkEnd w:id="33"/>
      <w:r w:rsidRPr="00B132D1">
        <w:rPr>
          <w:rFonts w:ascii="黑体" w:eastAsia="黑体" w:hint="eastAsia"/>
          <w:kern w:val="0"/>
          <w:sz w:val="28"/>
        </w:rPr>
        <w:lastRenderedPageBreak/>
        <w:t>附件B：否决投标条款</w:t>
      </w:r>
    </w:p>
    <w:p w:rsidR="008346E8" w:rsidRPr="00B132D1" w:rsidRDefault="00B92ED9">
      <w:pPr>
        <w:adjustRightInd w:val="0"/>
        <w:snapToGrid w:val="0"/>
        <w:spacing w:line="360" w:lineRule="auto"/>
        <w:jc w:val="center"/>
        <w:rPr>
          <w:rFonts w:ascii="黑体" w:eastAsia="黑体"/>
          <w:kern w:val="0"/>
          <w:sz w:val="28"/>
          <w:szCs w:val="28"/>
        </w:rPr>
      </w:pPr>
      <w:r w:rsidRPr="00B132D1">
        <w:rPr>
          <w:rFonts w:ascii="黑体" w:eastAsia="黑体" w:hint="eastAsia"/>
          <w:kern w:val="0"/>
          <w:sz w:val="28"/>
          <w:szCs w:val="28"/>
        </w:rPr>
        <w:t>否决投标条款</w:t>
      </w:r>
    </w:p>
    <w:p w:rsidR="008346E8" w:rsidRPr="00B132D1" w:rsidRDefault="00B92ED9">
      <w:pPr>
        <w:adjustRightInd w:val="0"/>
        <w:snapToGrid w:val="0"/>
        <w:spacing w:line="360" w:lineRule="auto"/>
        <w:jc w:val="left"/>
        <w:rPr>
          <w:rFonts w:ascii="黑体" w:eastAsia="黑体"/>
          <w:kern w:val="0"/>
          <w:szCs w:val="20"/>
        </w:rPr>
      </w:pPr>
      <w:r w:rsidRPr="00B132D1">
        <w:rPr>
          <w:rFonts w:ascii="黑体" w:eastAsia="黑体" w:hint="eastAsia"/>
          <w:kern w:val="0"/>
        </w:rPr>
        <w:t>B0.总  则</w:t>
      </w:r>
    </w:p>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rFonts w:ascii="宋体" w:hAnsi="宋体" w:hint="eastAsia"/>
          <w:kern w:val="0"/>
          <w:szCs w:val="21"/>
        </w:rPr>
        <w:t>本附件所集中列示的否决投标条款，是本章“评标办法”的组成部分，是对第二章“投标人须知”和本章正文部分所规定的否决投标条款的总结和补充，如果出现相互矛盾的情况，以本节的规定为准。</w:t>
      </w:r>
      <w:r w:rsidRPr="00B132D1">
        <w:rPr>
          <w:rFonts w:ascii="宋体" w:hAnsi="宋体" w:hint="eastAsia"/>
          <w:color w:val="000000"/>
          <w:szCs w:val="21"/>
        </w:rPr>
        <w:t>未在“附件B：否决投标条款”中列示的条款，不得作为否决投标依据。</w:t>
      </w:r>
    </w:p>
    <w:p w:rsidR="008346E8" w:rsidRPr="00B132D1" w:rsidRDefault="00B92ED9">
      <w:pPr>
        <w:adjustRightInd w:val="0"/>
        <w:snapToGrid w:val="0"/>
        <w:spacing w:line="360" w:lineRule="auto"/>
        <w:jc w:val="left"/>
        <w:rPr>
          <w:rFonts w:ascii="黑体" w:eastAsia="黑体"/>
          <w:kern w:val="0"/>
          <w:szCs w:val="20"/>
        </w:rPr>
      </w:pPr>
      <w:r w:rsidRPr="00B132D1">
        <w:rPr>
          <w:rFonts w:ascii="黑体" w:eastAsia="黑体" w:hint="eastAsia"/>
          <w:kern w:val="0"/>
        </w:rPr>
        <w:t>B1.否决投标条款</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投标人或投标文件有下列情形之一的，其投标作否决投标处理：</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B1.1 有第二章“投标人须知”第1.4.3 项、1.4.4项规定的任何一种情形的。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B1.2有串通投标行为或弄虚作假或有其他违法行为的。</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B1.3不按评标委员会要求澄清、说明或补正的；</w:t>
      </w:r>
    </w:p>
    <w:p w:rsidR="008346E8" w:rsidRPr="00B132D1" w:rsidRDefault="00B92ED9">
      <w:pPr>
        <w:adjustRightInd w:val="0"/>
        <w:snapToGrid w:val="0"/>
        <w:spacing w:line="360" w:lineRule="auto"/>
        <w:ind w:firstLineChars="200" w:firstLine="420"/>
        <w:rPr>
          <w:rFonts w:ascii="宋体" w:hAnsi="宋体"/>
          <w:szCs w:val="21"/>
        </w:rPr>
      </w:pPr>
      <w:r w:rsidRPr="00B132D1">
        <w:rPr>
          <w:rFonts w:ascii="宋体" w:hAnsi="宋体" w:hint="eastAsia"/>
          <w:szCs w:val="21"/>
        </w:rPr>
        <w:t>B1.4</w:t>
      </w:r>
      <w:r w:rsidRPr="00B132D1">
        <w:rPr>
          <w:rFonts w:ascii="宋体" w:hAnsi="宋体" w:hint="eastAsia"/>
          <w:bCs/>
          <w:szCs w:val="21"/>
        </w:rPr>
        <w:t>投标人工程量清单报价存在有重大漏项、缺项，且在投标书中没有明确的阐述和承诺的；</w:t>
      </w:r>
    </w:p>
    <w:p w:rsidR="008346E8" w:rsidRPr="00B132D1" w:rsidRDefault="00B92ED9">
      <w:pPr>
        <w:adjustRightInd w:val="0"/>
        <w:snapToGrid w:val="0"/>
        <w:spacing w:line="360" w:lineRule="auto"/>
        <w:ind w:firstLineChars="200" w:firstLine="420"/>
        <w:rPr>
          <w:rFonts w:ascii="宋体" w:hAnsi="宋体"/>
          <w:bCs/>
          <w:szCs w:val="21"/>
        </w:rPr>
      </w:pPr>
      <w:r w:rsidRPr="00B132D1">
        <w:rPr>
          <w:rFonts w:ascii="宋体" w:hAnsi="宋体" w:hint="eastAsia"/>
          <w:bCs/>
          <w:szCs w:val="21"/>
        </w:rPr>
        <w:t>B1.5在形式评审、资格评审、响应性评审中，评标委员会认定投标人的投标不符合评标办法前附表中规定的任何一项评审标准的；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B1.6投标文件中不符合投标人须知前附表4.1投标文件的上传及格式的；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B1.7投标文件中不符合投标人须知正文部分3.1投标文件的组成的；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B1.8投标文件中不符合投标人须知正文部分3.2投标报价的；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B1.9 未按规定格式填写，内容不全或者关键内容字迹模糊，无法辨认的；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B1.10投标人上传的电子投标文件中有两份或多份内容不同的投标文件，或者在一份投标文件中对同一招标项目报有两个或多个报价，且未声明哪一个有效，按招标文件规定提交备选投标方案的除外。</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B1.11投标人名称或组织结构与资格审查不一致的。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B1.12 投标人在投标文件中电子签章或电子签名的名称或人员与其他投标人在投标文件中的电子签章或电子签名的名称或人员为同一人的。</w:t>
      </w:r>
    </w:p>
    <w:p w:rsidR="008346E8" w:rsidRPr="00B132D1" w:rsidRDefault="00B92ED9">
      <w:pPr>
        <w:adjustRightInd w:val="0"/>
        <w:snapToGrid w:val="0"/>
        <w:spacing w:line="360" w:lineRule="auto"/>
        <w:ind w:firstLineChars="200" w:firstLine="420"/>
        <w:jc w:val="left"/>
        <w:rPr>
          <w:rFonts w:ascii="宋体" w:hAnsi="宋体"/>
          <w:szCs w:val="21"/>
        </w:rPr>
      </w:pPr>
      <w:r w:rsidRPr="00B132D1">
        <w:rPr>
          <w:rFonts w:ascii="宋体" w:hAnsi="宋体" w:hint="eastAsia"/>
          <w:szCs w:val="21"/>
        </w:rPr>
        <w:t>B1.13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B1.14违反国家、省、市相关法律法规的；</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hint="eastAsia"/>
          <w:kern w:val="0"/>
          <w:szCs w:val="28"/>
        </w:rPr>
        <w:t>B1.15“技术标部分”采用“暗标评审”出现投标人的名称、标识或能够识别投标人的标记和内容的；</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fldChar w:fldCharType="begin"/>
      </w:r>
      <w:r w:rsidRPr="00B132D1">
        <w:rPr>
          <w:rFonts w:ascii="宋体" w:hAnsi="宋体"/>
          <w:kern w:val="0"/>
          <w:szCs w:val="28"/>
        </w:rPr>
        <w:instrText xml:space="preserve"> AUTOTEXT  FBTJ \* MERGEFORMAT </w:instrText>
      </w:r>
      <w:r w:rsidRPr="00B132D1">
        <w:rPr>
          <w:rFonts w:ascii="宋体" w:hAnsi="宋体"/>
          <w:kern w:val="0"/>
          <w:szCs w:val="28"/>
        </w:rPr>
        <w:fldChar w:fldCharType="separate"/>
      </w:r>
      <w:r w:rsidRPr="00B132D1">
        <w:rPr>
          <w:rFonts w:ascii="宋体" w:hAnsi="宋体"/>
          <w:kern w:val="0"/>
          <w:szCs w:val="28"/>
        </w:rPr>
        <w:t>B1.15 有下列情形之一的，评标委员会应当否决其投标：</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（一）投标文件未经投标单位盖章和单位负责人签字；</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（二）投标联合体没有提交共同投标协议；</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lastRenderedPageBreak/>
        <w:t xml:space="preserve">    （三）投标人不符合国家或者招标文件规定的资格条件；</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（四）投标文件里主材</w:t>
      </w:r>
      <w:proofErr w:type="gramStart"/>
      <w:r w:rsidRPr="00B132D1">
        <w:rPr>
          <w:rFonts w:ascii="宋体" w:hAnsi="宋体"/>
          <w:kern w:val="0"/>
          <w:szCs w:val="28"/>
        </w:rPr>
        <w:t>信息表未明确</w:t>
      </w:r>
      <w:proofErr w:type="gramEnd"/>
      <w:r w:rsidRPr="00B132D1">
        <w:rPr>
          <w:rFonts w:ascii="宋体" w:hAnsi="宋体"/>
          <w:kern w:val="0"/>
          <w:szCs w:val="28"/>
        </w:rPr>
        <w:t>填写相关信息；</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（五）同一投标人提交两个以上不同的投标文件或者投标报价，但招标文件要求提交备选投标的除外；</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（六）投标报价低于成本或者高于招标文件设定的最高投标限价；</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（七）投标文件没有对招标文件的实质性要求和条件</w:t>
      </w:r>
      <w:proofErr w:type="gramStart"/>
      <w:r w:rsidRPr="00B132D1">
        <w:rPr>
          <w:rFonts w:ascii="宋体" w:hAnsi="宋体"/>
          <w:kern w:val="0"/>
          <w:szCs w:val="28"/>
        </w:rPr>
        <w:t>作出</w:t>
      </w:r>
      <w:proofErr w:type="gramEnd"/>
      <w:r w:rsidRPr="00B132D1">
        <w:rPr>
          <w:rFonts w:ascii="宋体" w:hAnsi="宋体"/>
          <w:kern w:val="0"/>
          <w:szCs w:val="28"/>
        </w:rPr>
        <w:t>响应；</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（八）投标人有串通投标、弄虚作假、行贿等违法行为；</w:t>
      </w:r>
    </w:p>
    <w:p w:rsidR="002D61CB"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 xml:space="preserve">    （九）其他法律、法规有规定的情形</w:t>
      </w:r>
    </w:p>
    <w:p w:rsidR="008346E8" w:rsidRPr="00B132D1" w:rsidRDefault="00B92ED9">
      <w:pPr>
        <w:adjustRightInd w:val="0"/>
        <w:snapToGrid w:val="0"/>
        <w:spacing w:line="360" w:lineRule="auto"/>
        <w:ind w:firstLineChars="200" w:firstLine="420"/>
        <w:jc w:val="left"/>
        <w:rPr>
          <w:rFonts w:ascii="宋体" w:hAnsi="宋体"/>
          <w:kern w:val="0"/>
          <w:szCs w:val="28"/>
        </w:rPr>
      </w:pPr>
      <w:r w:rsidRPr="00B132D1">
        <w:rPr>
          <w:rFonts w:ascii="宋体" w:hAnsi="宋体"/>
          <w:kern w:val="0"/>
          <w:szCs w:val="28"/>
        </w:rPr>
        <w:t>；</w:t>
      </w:r>
      <w:r w:rsidRPr="00B132D1">
        <w:rPr>
          <w:rFonts w:ascii="宋体" w:hAnsi="宋体"/>
          <w:kern w:val="0"/>
          <w:szCs w:val="28"/>
        </w:rPr>
        <w:fldChar w:fldCharType="end"/>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附表A-1：清标评审记录表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清标评审记录表</w:t>
      </w:r>
    </w:p>
    <w:p w:rsidR="008346E8" w:rsidRPr="00B132D1" w:rsidRDefault="00B92ED9">
      <w:pPr>
        <w:adjustRightInd w:val="0"/>
        <w:snapToGrid w:val="0"/>
        <w:spacing w:line="360" w:lineRule="auto"/>
        <w:jc w:val="left"/>
        <w:rPr>
          <w:rFonts w:ascii="宋体"/>
          <w:kern w:val="0"/>
          <w:szCs w:val="20"/>
        </w:rPr>
      </w:pPr>
      <w:r w:rsidRPr="00B132D1">
        <w:rPr>
          <w:rFonts w:ascii="宋体" w:hAnsi="宋体" w:hint="eastAsia"/>
          <w:kern w:val="0"/>
        </w:rPr>
        <w:t>工程名称：</w:t>
      </w:r>
      <w:r w:rsidRPr="00B132D1">
        <w:rPr>
          <w:rFonts w:ascii="宋体" w:hint="eastAsia"/>
          <w:kern w:val="0"/>
          <w:u w:val="single"/>
        </w:rPr>
        <w:t>_______________</w:t>
      </w:r>
      <w:r w:rsidRPr="00B132D1">
        <w:rPr>
          <w:rFonts w:ascii="宋体" w:hAnsi="宋体" w:hint="eastAsia"/>
          <w:kern w:val="0"/>
        </w:rPr>
        <w:t>（项目名称）</w:t>
      </w:r>
      <w:r w:rsidRPr="00B132D1">
        <w:rPr>
          <w:rFonts w:ascii="宋体" w:hint="eastAsia"/>
          <w:kern w:val="0"/>
          <w:u w:val="single"/>
        </w:rPr>
        <w:t>______</w:t>
      </w:r>
      <w:r w:rsidRPr="00B132D1">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453"/>
        <w:gridCol w:w="802"/>
        <w:gridCol w:w="802"/>
        <w:gridCol w:w="804"/>
        <w:gridCol w:w="802"/>
        <w:gridCol w:w="802"/>
        <w:gridCol w:w="804"/>
        <w:gridCol w:w="802"/>
        <w:gridCol w:w="802"/>
        <w:gridCol w:w="799"/>
      </w:tblGrid>
      <w:tr w:rsidR="002D61CB" w:rsidRPr="00B132D1">
        <w:trPr>
          <w:trHeight w:val="454"/>
          <w:jc w:val="center"/>
        </w:trPr>
        <w:tc>
          <w:tcPr>
            <w:tcW w:w="614"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1453"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评审因素</w:t>
            </w:r>
          </w:p>
        </w:tc>
        <w:tc>
          <w:tcPr>
            <w:tcW w:w="7219" w:type="dxa"/>
            <w:gridSpan w:val="9"/>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投标人名称及评审意见</w:t>
            </w:r>
          </w:p>
        </w:tc>
      </w:tr>
      <w:tr w:rsidR="002D61CB" w:rsidRPr="00B132D1">
        <w:trPr>
          <w:trHeight w:val="454"/>
          <w:jc w:val="center"/>
        </w:trPr>
        <w:tc>
          <w:tcPr>
            <w:tcW w:w="614"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1453"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2067" w:type="dxa"/>
            <w:gridSpan w:val="2"/>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是否通过评审</w:t>
            </w: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附表A-2：形式性评审记录表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形式性评审记录表</w:t>
      </w:r>
    </w:p>
    <w:p w:rsidR="008346E8" w:rsidRPr="00B132D1" w:rsidRDefault="00B92ED9">
      <w:pPr>
        <w:adjustRightInd w:val="0"/>
        <w:snapToGrid w:val="0"/>
        <w:spacing w:line="360" w:lineRule="auto"/>
        <w:jc w:val="left"/>
        <w:rPr>
          <w:rFonts w:ascii="宋体"/>
          <w:kern w:val="0"/>
          <w:szCs w:val="20"/>
        </w:rPr>
      </w:pPr>
      <w:r w:rsidRPr="00B132D1">
        <w:rPr>
          <w:rFonts w:ascii="宋体" w:hAnsi="宋体" w:hint="eastAsia"/>
          <w:kern w:val="0"/>
        </w:rPr>
        <w:t>工程名称：</w:t>
      </w:r>
      <w:r w:rsidRPr="00B132D1">
        <w:rPr>
          <w:rFonts w:ascii="宋体" w:hint="eastAsia"/>
          <w:kern w:val="0"/>
          <w:u w:val="single"/>
        </w:rPr>
        <w:t>_______________</w:t>
      </w:r>
      <w:r w:rsidRPr="00B132D1">
        <w:rPr>
          <w:rFonts w:ascii="宋体" w:hAnsi="宋体" w:hint="eastAsia"/>
          <w:kern w:val="0"/>
        </w:rPr>
        <w:t>（项目名称）</w:t>
      </w:r>
      <w:r w:rsidRPr="00B132D1">
        <w:rPr>
          <w:rFonts w:ascii="宋体" w:hint="eastAsia"/>
          <w:kern w:val="0"/>
          <w:u w:val="single"/>
        </w:rPr>
        <w:t>______</w:t>
      </w:r>
      <w:r w:rsidRPr="00B132D1">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453"/>
        <w:gridCol w:w="802"/>
        <w:gridCol w:w="802"/>
        <w:gridCol w:w="804"/>
        <w:gridCol w:w="802"/>
        <w:gridCol w:w="802"/>
        <w:gridCol w:w="804"/>
        <w:gridCol w:w="802"/>
        <w:gridCol w:w="802"/>
        <w:gridCol w:w="799"/>
      </w:tblGrid>
      <w:tr w:rsidR="002D61CB" w:rsidRPr="00B132D1">
        <w:trPr>
          <w:trHeight w:val="454"/>
          <w:jc w:val="center"/>
        </w:trPr>
        <w:tc>
          <w:tcPr>
            <w:tcW w:w="614"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1453"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评审因素</w:t>
            </w:r>
          </w:p>
        </w:tc>
        <w:tc>
          <w:tcPr>
            <w:tcW w:w="7219" w:type="dxa"/>
            <w:gridSpan w:val="9"/>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投标人名称及评审意见</w:t>
            </w:r>
          </w:p>
        </w:tc>
      </w:tr>
      <w:tr w:rsidR="002D61CB" w:rsidRPr="00B132D1">
        <w:trPr>
          <w:trHeight w:val="454"/>
          <w:jc w:val="center"/>
        </w:trPr>
        <w:tc>
          <w:tcPr>
            <w:tcW w:w="614"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1453"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2067" w:type="dxa"/>
            <w:gridSpan w:val="2"/>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是否通过评审</w:t>
            </w: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附表A-3：资格评审记录表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资格评审记录表</w:t>
      </w:r>
    </w:p>
    <w:p w:rsidR="008346E8" w:rsidRPr="00B132D1" w:rsidRDefault="00B92ED9">
      <w:pPr>
        <w:adjustRightInd w:val="0"/>
        <w:snapToGrid w:val="0"/>
        <w:spacing w:line="360" w:lineRule="auto"/>
        <w:jc w:val="left"/>
        <w:rPr>
          <w:rFonts w:ascii="宋体"/>
          <w:kern w:val="0"/>
          <w:szCs w:val="20"/>
        </w:rPr>
      </w:pPr>
      <w:r w:rsidRPr="00B132D1">
        <w:rPr>
          <w:rFonts w:ascii="宋体" w:hAnsi="宋体" w:hint="eastAsia"/>
          <w:kern w:val="0"/>
        </w:rPr>
        <w:t>工程名称：</w:t>
      </w:r>
      <w:r w:rsidRPr="00B132D1">
        <w:rPr>
          <w:rFonts w:ascii="宋体" w:hint="eastAsia"/>
          <w:kern w:val="0"/>
          <w:u w:val="single"/>
        </w:rPr>
        <w:t>_______________</w:t>
      </w:r>
      <w:r w:rsidRPr="00B132D1">
        <w:rPr>
          <w:rFonts w:ascii="宋体" w:hAnsi="宋体" w:hint="eastAsia"/>
          <w:kern w:val="0"/>
        </w:rPr>
        <w:t>（项目名称）</w:t>
      </w:r>
      <w:r w:rsidRPr="00B132D1">
        <w:rPr>
          <w:rFonts w:ascii="宋体" w:hint="eastAsia"/>
          <w:kern w:val="0"/>
          <w:u w:val="single"/>
        </w:rPr>
        <w:t>______</w:t>
      </w:r>
      <w:r w:rsidRPr="00B132D1">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453"/>
        <w:gridCol w:w="802"/>
        <w:gridCol w:w="802"/>
        <w:gridCol w:w="804"/>
        <w:gridCol w:w="802"/>
        <w:gridCol w:w="802"/>
        <w:gridCol w:w="804"/>
        <w:gridCol w:w="802"/>
        <w:gridCol w:w="802"/>
        <w:gridCol w:w="799"/>
      </w:tblGrid>
      <w:tr w:rsidR="002D61CB" w:rsidRPr="00B132D1">
        <w:trPr>
          <w:trHeight w:val="454"/>
          <w:jc w:val="center"/>
        </w:trPr>
        <w:tc>
          <w:tcPr>
            <w:tcW w:w="614"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1453"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评审因素</w:t>
            </w:r>
          </w:p>
        </w:tc>
        <w:tc>
          <w:tcPr>
            <w:tcW w:w="7219" w:type="dxa"/>
            <w:gridSpan w:val="9"/>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投标人名称及评审意见</w:t>
            </w:r>
          </w:p>
        </w:tc>
      </w:tr>
      <w:tr w:rsidR="002D61CB" w:rsidRPr="00B132D1">
        <w:trPr>
          <w:trHeight w:val="454"/>
          <w:jc w:val="center"/>
        </w:trPr>
        <w:tc>
          <w:tcPr>
            <w:tcW w:w="614"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1453"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7</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8</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9</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10</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2067" w:type="dxa"/>
            <w:gridSpan w:val="2"/>
            <w:shd w:val="clear" w:color="auto" w:fill="auto"/>
            <w:vAlign w:val="center"/>
          </w:tcPr>
          <w:p w:rsidR="008346E8" w:rsidRPr="00B132D1" w:rsidRDefault="00B92ED9">
            <w:pPr>
              <w:adjustRightInd w:val="0"/>
              <w:snapToGrid w:val="0"/>
              <w:spacing w:line="360" w:lineRule="auto"/>
              <w:jc w:val="center"/>
              <w:rPr>
                <w:rFonts w:ascii="宋体"/>
                <w:kern w:val="0"/>
              </w:rPr>
            </w:pPr>
            <w:r w:rsidRPr="00B132D1">
              <w:rPr>
                <w:rFonts w:ascii="宋体" w:hint="eastAsia"/>
                <w:kern w:val="0"/>
              </w:rPr>
              <w:t>是否通过评审</w:t>
            </w:r>
          </w:p>
          <w:p w:rsidR="008346E8" w:rsidRPr="00B132D1" w:rsidRDefault="008346E8">
            <w:pPr>
              <w:adjustRightInd w:val="0"/>
              <w:snapToGrid w:val="0"/>
              <w:spacing w:line="360" w:lineRule="auto"/>
              <w:jc w:val="center"/>
              <w:rPr>
                <w:rFonts w:asci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评委确认签字：</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附表A-4：响应性评审记录表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响应性评审记录表</w:t>
      </w:r>
    </w:p>
    <w:p w:rsidR="008346E8" w:rsidRPr="00B132D1" w:rsidRDefault="00B92ED9">
      <w:pPr>
        <w:adjustRightInd w:val="0"/>
        <w:snapToGrid w:val="0"/>
        <w:spacing w:line="360" w:lineRule="auto"/>
        <w:jc w:val="left"/>
        <w:rPr>
          <w:rFonts w:ascii="宋体"/>
          <w:kern w:val="0"/>
          <w:szCs w:val="20"/>
        </w:rPr>
      </w:pPr>
      <w:r w:rsidRPr="00B132D1">
        <w:rPr>
          <w:rFonts w:ascii="宋体" w:hAnsi="宋体" w:hint="eastAsia"/>
          <w:kern w:val="0"/>
        </w:rPr>
        <w:t>工程名称：</w:t>
      </w:r>
      <w:r w:rsidRPr="00B132D1">
        <w:rPr>
          <w:rFonts w:ascii="宋体" w:hint="eastAsia"/>
          <w:kern w:val="0"/>
          <w:u w:val="single"/>
        </w:rPr>
        <w:t>_______________</w:t>
      </w:r>
      <w:r w:rsidRPr="00B132D1">
        <w:rPr>
          <w:rFonts w:ascii="宋体" w:hAnsi="宋体" w:hint="eastAsia"/>
          <w:kern w:val="0"/>
        </w:rPr>
        <w:t>（项目名称）</w:t>
      </w:r>
      <w:r w:rsidRPr="00B132D1">
        <w:rPr>
          <w:rFonts w:ascii="宋体" w:hint="eastAsia"/>
          <w:kern w:val="0"/>
          <w:u w:val="single"/>
        </w:rPr>
        <w:t>______</w:t>
      </w:r>
      <w:r w:rsidRPr="00B132D1">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453"/>
        <w:gridCol w:w="802"/>
        <w:gridCol w:w="802"/>
        <w:gridCol w:w="804"/>
        <w:gridCol w:w="802"/>
        <w:gridCol w:w="802"/>
        <w:gridCol w:w="804"/>
        <w:gridCol w:w="802"/>
        <w:gridCol w:w="802"/>
        <w:gridCol w:w="799"/>
      </w:tblGrid>
      <w:tr w:rsidR="002D61CB" w:rsidRPr="00B132D1">
        <w:trPr>
          <w:trHeight w:val="454"/>
          <w:jc w:val="center"/>
        </w:trPr>
        <w:tc>
          <w:tcPr>
            <w:tcW w:w="614"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1453"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评审因素</w:t>
            </w:r>
          </w:p>
        </w:tc>
        <w:tc>
          <w:tcPr>
            <w:tcW w:w="7219" w:type="dxa"/>
            <w:gridSpan w:val="9"/>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投标人名称及评审意见</w:t>
            </w:r>
          </w:p>
        </w:tc>
      </w:tr>
      <w:tr w:rsidR="002D61CB" w:rsidRPr="00B132D1">
        <w:trPr>
          <w:trHeight w:val="454"/>
          <w:jc w:val="center"/>
        </w:trPr>
        <w:tc>
          <w:tcPr>
            <w:tcW w:w="614"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1453"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14"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14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2067" w:type="dxa"/>
            <w:gridSpan w:val="2"/>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是否通过评审</w:t>
            </w: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4"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9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w:t>
      </w:r>
      <w:r w:rsidRPr="00B132D1">
        <w:rPr>
          <w:rFonts w:ascii="宋体" w:hAnsi="宋体"/>
          <w:b/>
          <w:kern w:val="0"/>
        </w:rPr>
        <w:t>5</w:t>
      </w:r>
      <w:r w:rsidRPr="00B132D1">
        <w:rPr>
          <w:rFonts w:ascii="宋体" w:hAnsi="宋体" w:hint="eastAsia"/>
          <w:b/>
          <w:kern w:val="0"/>
        </w:rPr>
        <w:t>：技术标部分评审记录表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技术标部分评审记录表</w:t>
      </w:r>
    </w:p>
    <w:p w:rsidR="008346E8" w:rsidRPr="00B132D1" w:rsidRDefault="00B92ED9">
      <w:pPr>
        <w:adjustRightInd w:val="0"/>
        <w:snapToGrid w:val="0"/>
        <w:spacing w:line="360" w:lineRule="auto"/>
        <w:jc w:val="left"/>
        <w:rPr>
          <w:rFonts w:ascii="宋体" w:hAnsi="宋体"/>
          <w:kern w:val="0"/>
          <w:szCs w:val="20"/>
        </w:rPr>
      </w:pPr>
      <w:r w:rsidRPr="00B132D1">
        <w:rPr>
          <w:rFonts w:ascii="宋体" w:hAnsi="宋体" w:hint="eastAsia"/>
          <w:kern w:val="0"/>
        </w:rPr>
        <w:t>工程名称：</w:t>
      </w:r>
      <w:r w:rsidRPr="00B132D1">
        <w:rPr>
          <w:rFonts w:ascii="宋体" w:hAnsi="宋体" w:hint="eastAsia"/>
          <w:kern w:val="0"/>
          <w:u w:val="single"/>
        </w:rPr>
        <w:t>_______________</w:t>
      </w:r>
      <w:r w:rsidRPr="00B132D1">
        <w:rPr>
          <w:rFonts w:ascii="宋体" w:hAnsi="宋体" w:hint="eastAsia"/>
          <w:kern w:val="0"/>
        </w:rPr>
        <w:t>（项目名称）</w:t>
      </w:r>
      <w:r w:rsidRPr="00B132D1">
        <w:rPr>
          <w:rFonts w:ascii="宋体" w:hAnsi="宋体" w:hint="eastAsia"/>
          <w:kern w:val="0"/>
          <w:u w:val="single"/>
        </w:rPr>
        <w:t>______</w:t>
      </w:r>
      <w:r w:rsidRPr="00B132D1">
        <w:rPr>
          <w:rFonts w:ascii="宋体" w:hAnsi="宋体" w:hint="eastAsia"/>
          <w:kern w:val="0"/>
        </w:rPr>
        <w:t>标段                      标准分：____分</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2773"/>
        <w:gridCol w:w="949"/>
        <w:gridCol w:w="949"/>
        <w:gridCol w:w="956"/>
        <w:gridCol w:w="955"/>
        <w:gridCol w:w="953"/>
        <w:gridCol w:w="951"/>
      </w:tblGrid>
      <w:tr w:rsidR="002D61CB" w:rsidRPr="00B132D1">
        <w:trPr>
          <w:trHeight w:val="454"/>
          <w:jc w:val="center"/>
        </w:trPr>
        <w:tc>
          <w:tcPr>
            <w:tcW w:w="800"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2773"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投标人名称</w:t>
            </w:r>
          </w:p>
        </w:tc>
        <w:tc>
          <w:tcPr>
            <w:tcW w:w="4762" w:type="dxa"/>
            <w:gridSpan w:val="5"/>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int="eastAsia"/>
                <w:kern w:val="0"/>
              </w:rPr>
              <w:t>评委评审</w:t>
            </w:r>
          </w:p>
        </w:tc>
        <w:tc>
          <w:tcPr>
            <w:tcW w:w="951"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得分（A）</w:t>
            </w:r>
          </w:p>
        </w:tc>
      </w:tr>
      <w:tr w:rsidR="002D61CB" w:rsidRPr="00B132D1">
        <w:trPr>
          <w:trHeight w:val="454"/>
          <w:jc w:val="center"/>
        </w:trPr>
        <w:tc>
          <w:tcPr>
            <w:tcW w:w="800"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2773" w:type="dxa"/>
            <w:vMerge/>
            <w:shd w:val="clear" w:color="auto" w:fill="auto"/>
            <w:vAlign w:val="center"/>
          </w:tcPr>
          <w:p w:rsidR="008346E8" w:rsidRPr="00B132D1" w:rsidRDefault="008346E8">
            <w:pPr>
              <w:adjustRightInd w:val="0"/>
              <w:snapToGrid w:val="0"/>
              <w:spacing w:line="360" w:lineRule="auto"/>
              <w:jc w:val="left"/>
              <w:rPr>
                <w:rFonts w:ascii="宋体" w:hAnsi="宋体"/>
                <w:kern w:val="0"/>
              </w:rPr>
            </w:pPr>
          </w:p>
        </w:tc>
        <w:tc>
          <w:tcPr>
            <w:tcW w:w="949"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评委1</w:t>
            </w:r>
          </w:p>
        </w:tc>
        <w:tc>
          <w:tcPr>
            <w:tcW w:w="949"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评委2</w:t>
            </w:r>
          </w:p>
        </w:tc>
        <w:tc>
          <w:tcPr>
            <w:tcW w:w="956"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评委3</w:t>
            </w:r>
          </w:p>
        </w:tc>
        <w:tc>
          <w:tcPr>
            <w:tcW w:w="95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评委4</w:t>
            </w:r>
          </w:p>
        </w:tc>
        <w:tc>
          <w:tcPr>
            <w:tcW w:w="953"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评委5</w:t>
            </w:r>
          </w:p>
        </w:tc>
        <w:tc>
          <w:tcPr>
            <w:tcW w:w="951" w:type="dxa"/>
            <w:vMerge/>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80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w:t>
            </w:r>
          </w:p>
        </w:tc>
        <w:tc>
          <w:tcPr>
            <w:tcW w:w="277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6"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1"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80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277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6"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1"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80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277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6"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1"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80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277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6"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1"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80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277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6"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1"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80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2773"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9"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6"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51"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jc w:val="left"/>
      </w:pPr>
      <w:r w:rsidRPr="00B132D1">
        <w:br w:type="page"/>
      </w:r>
    </w:p>
    <w:p w:rsidR="008346E8" w:rsidRPr="00B132D1" w:rsidRDefault="008346E8">
      <w:pPr>
        <w:adjustRightInd w:val="0"/>
        <w:snapToGrid w:val="0"/>
        <w:spacing w:line="360" w:lineRule="auto"/>
        <w:jc w:val="left"/>
        <w:rPr>
          <w:rFonts w:ascii="宋体" w:hAnsi="宋体"/>
          <w:bCs/>
          <w:kern w:val="0"/>
        </w:rPr>
      </w:pP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t>附表A-</w:t>
      </w:r>
      <w:r w:rsidRPr="00B132D1">
        <w:rPr>
          <w:rFonts w:ascii="宋体" w:hAnsi="宋体"/>
          <w:b/>
          <w:kern w:val="0"/>
        </w:rPr>
        <w:t>6</w:t>
      </w:r>
      <w:r w:rsidRPr="00B132D1">
        <w:rPr>
          <w:rFonts w:ascii="宋体" w:hAnsi="宋体" w:hint="eastAsia"/>
          <w:b/>
          <w:kern w:val="0"/>
        </w:rPr>
        <w:t>：控制范围计算表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控制范围计算表</w:t>
      </w:r>
    </w:p>
    <w:p w:rsidR="008346E8" w:rsidRPr="00B132D1" w:rsidRDefault="00B92ED9">
      <w:pPr>
        <w:adjustRightInd w:val="0"/>
        <w:snapToGrid w:val="0"/>
        <w:spacing w:line="360" w:lineRule="auto"/>
        <w:jc w:val="left"/>
        <w:rPr>
          <w:rFonts w:ascii="宋体" w:hAnsi="宋体"/>
          <w:kern w:val="0"/>
          <w:szCs w:val="20"/>
        </w:rPr>
      </w:pPr>
      <w:r w:rsidRPr="00B132D1">
        <w:rPr>
          <w:rFonts w:ascii="宋体" w:hAnsi="宋体" w:hint="eastAsia"/>
          <w:kern w:val="0"/>
        </w:rPr>
        <w:t>工程名称：</w:t>
      </w:r>
      <w:r w:rsidRPr="00B132D1">
        <w:rPr>
          <w:rFonts w:ascii="宋体" w:hAnsi="宋体" w:hint="eastAsia"/>
          <w:kern w:val="0"/>
          <w:u w:val="single"/>
        </w:rPr>
        <w:t>_______________</w:t>
      </w:r>
      <w:r w:rsidRPr="00B132D1">
        <w:rPr>
          <w:rFonts w:ascii="宋体" w:hAnsi="宋体" w:hint="eastAsia"/>
          <w:kern w:val="0"/>
        </w:rPr>
        <w:t>（项目名称）</w:t>
      </w:r>
      <w:r w:rsidRPr="00B132D1">
        <w:rPr>
          <w:rFonts w:ascii="宋体" w:hAnsi="宋体" w:hint="eastAsia"/>
          <w:kern w:val="0"/>
          <w:u w:val="single"/>
        </w:rPr>
        <w:t>______</w:t>
      </w:r>
      <w:r w:rsidRPr="00B132D1">
        <w:rPr>
          <w:rFonts w:ascii="宋体" w:hAnsi="宋体" w:hint="eastAsia"/>
          <w:kern w:val="0"/>
        </w:rPr>
        <w:t xml:space="preserve">标段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793"/>
        <w:gridCol w:w="992"/>
        <w:gridCol w:w="850"/>
        <w:gridCol w:w="852"/>
        <w:gridCol w:w="877"/>
        <w:gridCol w:w="945"/>
        <w:gridCol w:w="729"/>
        <w:gridCol w:w="1052"/>
        <w:gridCol w:w="649"/>
        <w:gridCol w:w="994"/>
        <w:gridCol w:w="333"/>
      </w:tblGrid>
      <w:tr w:rsidR="002D61CB" w:rsidRPr="00B132D1">
        <w:trPr>
          <w:trHeight w:val="1315"/>
          <w:jc w:val="center"/>
        </w:trPr>
        <w:tc>
          <w:tcPr>
            <w:tcW w:w="398"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793"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投标单位</w:t>
            </w:r>
          </w:p>
        </w:tc>
        <w:tc>
          <w:tcPr>
            <w:tcW w:w="992"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各投标Tz值</w:t>
            </w:r>
          </w:p>
        </w:tc>
        <w:tc>
          <w:tcPr>
            <w:tcW w:w="85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招标控制价Z</w:t>
            </w:r>
          </w:p>
        </w:tc>
        <w:tc>
          <w:tcPr>
            <w:tcW w:w="852"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评价值Pz</w:t>
            </w:r>
          </w:p>
        </w:tc>
        <w:tc>
          <w:tcPr>
            <w:tcW w:w="877" w:type="dxa"/>
            <w:shd w:val="clear" w:color="auto" w:fill="auto"/>
            <w:vAlign w:val="center"/>
          </w:tcPr>
          <w:p w:rsidR="008346E8" w:rsidRPr="00B132D1" w:rsidRDefault="00B92ED9">
            <w:pPr>
              <w:rPr>
                <w:rFonts w:eastAsia="等线"/>
                <w:szCs w:val="21"/>
              </w:rPr>
            </w:pPr>
            <w:proofErr w:type="gramStart"/>
            <w:r w:rsidRPr="00B132D1">
              <w:rPr>
                <w:rFonts w:ascii="宋体" w:hAnsi="宋体" w:hint="eastAsia"/>
                <w:kern w:val="0"/>
              </w:rPr>
              <w:t>抽取值</w:t>
            </w:r>
            <w:proofErr w:type="gramEnd"/>
            <w:r w:rsidRPr="00B132D1">
              <w:rPr>
                <w:rFonts w:ascii="宋体" w:hAnsi="宋体" w:hint="eastAsia"/>
                <w:kern w:val="0"/>
              </w:rPr>
              <w:t>α</w:t>
            </w:r>
          </w:p>
        </w:tc>
        <w:tc>
          <w:tcPr>
            <w:tcW w:w="945" w:type="dxa"/>
            <w:shd w:val="clear" w:color="auto" w:fill="auto"/>
            <w:vAlign w:val="center"/>
          </w:tcPr>
          <w:p w:rsidR="008346E8" w:rsidRPr="00B132D1" w:rsidRDefault="00B92ED9">
            <w:pPr>
              <w:rPr>
                <w:rFonts w:eastAsia="等线"/>
                <w:szCs w:val="21"/>
              </w:rPr>
            </w:pPr>
            <w:proofErr w:type="gramStart"/>
            <w:r w:rsidRPr="00B132D1">
              <w:rPr>
                <w:rFonts w:ascii="宋体" w:hAnsi="宋体" w:hint="eastAsia"/>
                <w:kern w:val="0"/>
              </w:rPr>
              <w:t>抽取值</w:t>
            </w:r>
            <w:proofErr w:type="gramEnd"/>
            <w:r w:rsidRPr="00B132D1">
              <w:rPr>
                <w:rFonts w:hint="eastAsia"/>
              </w:rPr>
              <w:t>β</w:t>
            </w:r>
          </w:p>
        </w:tc>
        <w:tc>
          <w:tcPr>
            <w:tcW w:w="729" w:type="dxa"/>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控制值Kz</w:t>
            </w:r>
          </w:p>
        </w:tc>
        <w:tc>
          <w:tcPr>
            <w:tcW w:w="1052" w:type="dxa"/>
            <w:vAlign w:val="center"/>
          </w:tcPr>
          <w:p w:rsidR="008346E8" w:rsidRPr="00B132D1" w:rsidRDefault="00B92ED9">
            <w:pPr>
              <w:rPr>
                <w:rFonts w:eastAsia="等线"/>
                <w:szCs w:val="21"/>
              </w:rPr>
            </w:pPr>
            <w:r w:rsidRPr="00B132D1">
              <w:rPr>
                <w:rFonts w:hint="eastAsia"/>
              </w:rPr>
              <w:t>t</w:t>
            </w:r>
            <w:r w:rsidRPr="00B132D1">
              <w:rPr>
                <w:rFonts w:hint="eastAsia"/>
                <w:kern w:val="0"/>
              </w:rPr>
              <w:t>各投标人控制范围值（</w:t>
            </w:r>
            <w:r w:rsidRPr="00B132D1">
              <w:rPr>
                <w:rFonts w:ascii="宋体" w:hAnsi="宋体" w:hint="eastAsia"/>
                <w:kern w:val="0"/>
              </w:rPr>
              <w:t>%</w:t>
            </w:r>
            <w:r w:rsidRPr="00B132D1">
              <w:rPr>
                <w:rFonts w:hint="eastAsia"/>
                <w:kern w:val="0"/>
              </w:rPr>
              <w:t>）</w:t>
            </w:r>
          </w:p>
          <w:p w:rsidR="008346E8" w:rsidRPr="00B132D1" w:rsidRDefault="008346E8">
            <w:pPr>
              <w:rPr>
                <w:rFonts w:eastAsia="等线"/>
                <w:szCs w:val="21"/>
              </w:rPr>
            </w:pPr>
          </w:p>
        </w:tc>
        <w:tc>
          <w:tcPr>
            <w:tcW w:w="649" w:type="dxa"/>
            <w:vAlign w:val="center"/>
          </w:tcPr>
          <w:p w:rsidR="008346E8" w:rsidRPr="00B132D1" w:rsidRDefault="00B92ED9">
            <w:pPr>
              <w:adjustRightInd w:val="0"/>
              <w:snapToGrid w:val="0"/>
              <w:spacing w:line="360" w:lineRule="auto"/>
              <w:jc w:val="center"/>
              <w:rPr>
                <w:rFonts w:ascii="宋体" w:hAnsi="宋体"/>
                <w:kern w:val="0"/>
              </w:rPr>
            </w:pPr>
            <w:r w:rsidRPr="00B132D1">
              <w:rPr>
                <w:rFonts w:hint="eastAsia"/>
              </w:rPr>
              <w:t>tz</w:t>
            </w:r>
            <w:r w:rsidRPr="00B132D1">
              <w:rPr>
                <w:rFonts w:hint="eastAsia"/>
              </w:rPr>
              <w:t>＜</w:t>
            </w:r>
            <w:r w:rsidRPr="00B132D1">
              <w:rPr>
                <w:rFonts w:hint="eastAsia"/>
              </w:rPr>
              <w:t>kz</w:t>
            </w:r>
          </w:p>
        </w:tc>
        <w:tc>
          <w:tcPr>
            <w:tcW w:w="994" w:type="dxa"/>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|Tz-Kz|</w:t>
            </w:r>
          </w:p>
        </w:tc>
        <w:tc>
          <w:tcPr>
            <w:tcW w:w="333" w:type="dxa"/>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排名</w:t>
            </w:r>
          </w:p>
        </w:tc>
      </w:tr>
      <w:tr w:rsidR="002D61CB" w:rsidRPr="00B132D1">
        <w:trPr>
          <w:trHeight w:val="454"/>
          <w:jc w:val="center"/>
        </w:trPr>
        <w:tc>
          <w:tcPr>
            <w:tcW w:w="398"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w:t>
            </w:r>
          </w:p>
        </w:tc>
        <w:tc>
          <w:tcPr>
            <w:tcW w:w="79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9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7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29" w:type="dxa"/>
          </w:tcPr>
          <w:p w:rsidR="008346E8" w:rsidRPr="00B132D1" w:rsidRDefault="008346E8">
            <w:pPr>
              <w:adjustRightInd w:val="0"/>
              <w:snapToGrid w:val="0"/>
              <w:spacing w:line="360" w:lineRule="auto"/>
              <w:jc w:val="center"/>
              <w:rPr>
                <w:rFonts w:ascii="宋体" w:hAnsi="宋体"/>
                <w:kern w:val="0"/>
              </w:rPr>
            </w:pPr>
          </w:p>
        </w:tc>
        <w:tc>
          <w:tcPr>
            <w:tcW w:w="1052" w:type="dxa"/>
          </w:tcPr>
          <w:p w:rsidR="008346E8" w:rsidRPr="00B132D1" w:rsidRDefault="008346E8">
            <w:pPr>
              <w:adjustRightInd w:val="0"/>
              <w:snapToGrid w:val="0"/>
              <w:spacing w:line="360" w:lineRule="auto"/>
              <w:jc w:val="center"/>
              <w:rPr>
                <w:rFonts w:ascii="宋体" w:hAnsi="宋体"/>
                <w:kern w:val="0"/>
              </w:rPr>
            </w:pPr>
          </w:p>
        </w:tc>
        <w:tc>
          <w:tcPr>
            <w:tcW w:w="649" w:type="dxa"/>
          </w:tcPr>
          <w:p w:rsidR="008346E8" w:rsidRPr="00B132D1" w:rsidRDefault="008346E8">
            <w:pPr>
              <w:adjustRightInd w:val="0"/>
              <w:snapToGrid w:val="0"/>
              <w:spacing w:line="360" w:lineRule="auto"/>
              <w:jc w:val="center"/>
              <w:rPr>
                <w:rFonts w:ascii="宋体" w:hAnsi="宋体"/>
                <w:kern w:val="0"/>
              </w:rPr>
            </w:pPr>
          </w:p>
        </w:tc>
        <w:tc>
          <w:tcPr>
            <w:tcW w:w="994" w:type="dxa"/>
          </w:tcPr>
          <w:p w:rsidR="008346E8" w:rsidRPr="00B132D1" w:rsidRDefault="008346E8">
            <w:pPr>
              <w:adjustRightInd w:val="0"/>
              <w:snapToGrid w:val="0"/>
              <w:spacing w:line="360" w:lineRule="auto"/>
              <w:jc w:val="center"/>
              <w:rPr>
                <w:rFonts w:ascii="宋体" w:hAnsi="宋体"/>
                <w:kern w:val="0"/>
              </w:rPr>
            </w:pPr>
          </w:p>
        </w:tc>
        <w:tc>
          <w:tcPr>
            <w:tcW w:w="333" w:type="dxa"/>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398"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79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9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7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29" w:type="dxa"/>
          </w:tcPr>
          <w:p w:rsidR="008346E8" w:rsidRPr="00B132D1" w:rsidRDefault="008346E8">
            <w:pPr>
              <w:adjustRightInd w:val="0"/>
              <w:snapToGrid w:val="0"/>
              <w:spacing w:line="360" w:lineRule="auto"/>
              <w:jc w:val="center"/>
              <w:rPr>
                <w:rFonts w:ascii="宋体" w:hAnsi="宋体"/>
                <w:kern w:val="0"/>
              </w:rPr>
            </w:pPr>
          </w:p>
        </w:tc>
        <w:tc>
          <w:tcPr>
            <w:tcW w:w="1052" w:type="dxa"/>
          </w:tcPr>
          <w:p w:rsidR="008346E8" w:rsidRPr="00B132D1" w:rsidRDefault="008346E8">
            <w:pPr>
              <w:adjustRightInd w:val="0"/>
              <w:snapToGrid w:val="0"/>
              <w:spacing w:line="360" w:lineRule="auto"/>
              <w:jc w:val="center"/>
              <w:rPr>
                <w:rFonts w:ascii="宋体" w:hAnsi="宋体"/>
                <w:kern w:val="0"/>
              </w:rPr>
            </w:pPr>
          </w:p>
        </w:tc>
        <w:tc>
          <w:tcPr>
            <w:tcW w:w="649" w:type="dxa"/>
          </w:tcPr>
          <w:p w:rsidR="008346E8" w:rsidRPr="00B132D1" w:rsidRDefault="008346E8">
            <w:pPr>
              <w:adjustRightInd w:val="0"/>
              <w:snapToGrid w:val="0"/>
              <w:spacing w:line="360" w:lineRule="auto"/>
              <w:jc w:val="center"/>
              <w:rPr>
                <w:rFonts w:ascii="宋体" w:hAnsi="宋体"/>
                <w:kern w:val="0"/>
              </w:rPr>
            </w:pPr>
          </w:p>
        </w:tc>
        <w:tc>
          <w:tcPr>
            <w:tcW w:w="994" w:type="dxa"/>
          </w:tcPr>
          <w:p w:rsidR="008346E8" w:rsidRPr="00B132D1" w:rsidRDefault="008346E8">
            <w:pPr>
              <w:adjustRightInd w:val="0"/>
              <w:snapToGrid w:val="0"/>
              <w:spacing w:line="360" w:lineRule="auto"/>
              <w:jc w:val="center"/>
              <w:rPr>
                <w:rFonts w:ascii="宋体" w:hAnsi="宋体"/>
                <w:kern w:val="0"/>
              </w:rPr>
            </w:pPr>
          </w:p>
        </w:tc>
        <w:tc>
          <w:tcPr>
            <w:tcW w:w="333" w:type="dxa"/>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398"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79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9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7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29" w:type="dxa"/>
          </w:tcPr>
          <w:p w:rsidR="008346E8" w:rsidRPr="00B132D1" w:rsidRDefault="008346E8">
            <w:pPr>
              <w:adjustRightInd w:val="0"/>
              <w:snapToGrid w:val="0"/>
              <w:spacing w:line="360" w:lineRule="auto"/>
              <w:jc w:val="center"/>
              <w:rPr>
                <w:rFonts w:ascii="宋体" w:hAnsi="宋体"/>
                <w:kern w:val="0"/>
              </w:rPr>
            </w:pPr>
          </w:p>
        </w:tc>
        <w:tc>
          <w:tcPr>
            <w:tcW w:w="1052" w:type="dxa"/>
          </w:tcPr>
          <w:p w:rsidR="008346E8" w:rsidRPr="00B132D1" w:rsidRDefault="008346E8">
            <w:pPr>
              <w:adjustRightInd w:val="0"/>
              <w:snapToGrid w:val="0"/>
              <w:spacing w:line="360" w:lineRule="auto"/>
              <w:jc w:val="center"/>
              <w:rPr>
                <w:rFonts w:ascii="宋体" w:hAnsi="宋体"/>
                <w:kern w:val="0"/>
              </w:rPr>
            </w:pPr>
          </w:p>
        </w:tc>
        <w:tc>
          <w:tcPr>
            <w:tcW w:w="649" w:type="dxa"/>
          </w:tcPr>
          <w:p w:rsidR="008346E8" w:rsidRPr="00B132D1" w:rsidRDefault="008346E8">
            <w:pPr>
              <w:adjustRightInd w:val="0"/>
              <w:snapToGrid w:val="0"/>
              <w:spacing w:line="360" w:lineRule="auto"/>
              <w:jc w:val="center"/>
              <w:rPr>
                <w:rFonts w:ascii="宋体" w:hAnsi="宋体"/>
                <w:kern w:val="0"/>
              </w:rPr>
            </w:pPr>
          </w:p>
        </w:tc>
        <w:tc>
          <w:tcPr>
            <w:tcW w:w="994" w:type="dxa"/>
          </w:tcPr>
          <w:p w:rsidR="008346E8" w:rsidRPr="00B132D1" w:rsidRDefault="008346E8">
            <w:pPr>
              <w:adjustRightInd w:val="0"/>
              <w:snapToGrid w:val="0"/>
              <w:spacing w:line="360" w:lineRule="auto"/>
              <w:jc w:val="center"/>
              <w:rPr>
                <w:rFonts w:ascii="宋体" w:hAnsi="宋体"/>
                <w:kern w:val="0"/>
              </w:rPr>
            </w:pPr>
          </w:p>
        </w:tc>
        <w:tc>
          <w:tcPr>
            <w:tcW w:w="333" w:type="dxa"/>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398"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79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9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7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29" w:type="dxa"/>
          </w:tcPr>
          <w:p w:rsidR="008346E8" w:rsidRPr="00B132D1" w:rsidRDefault="008346E8">
            <w:pPr>
              <w:adjustRightInd w:val="0"/>
              <w:snapToGrid w:val="0"/>
              <w:spacing w:line="360" w:lineRule="auto"/>
              <w:jc w:val="center"/>
              <w:rPr>
                <w:rFonts w:ascii="宋体" w:hAnsi="宋体"/>
                <w:kern w:val="0"/>
              </w:rPr>
            </w:pPr>
          </w:p>
        </w:tc>
        <w:tc>
          <w:tcPr>
            <w:tcW w:w="1052" w:type="dxa"/>
          </w:tcPr>
          <w:p w:rsidR="008346E8" w:rsidRPr="00B132D1" w:rsidRDefault="008346E8">
            <w:pPr>
              <w:adjustRightInd w:val="0"/>
              <w:snapToGrid w:val="0"/>
              <w:spacing w:line="360" w:lineRule="auto"/>
              <w:jc w:val="center"/>
              <w:rPr>
                <w:rFonts w:ascii="宋体" w:hAnsi="宋体"/>
                <w:kern w:val="0"/>
              </w:rPr>
            </w:pPr>
          </w:p>
        </w:tc>
        <w:tc>
          <w:tcPr>
            <w:tcW w:w="649" w:type="dxa"/>
          </w:tcPr>
          <w:p w:rsidR="008346E8" w:rsidRPr="00B132D1" w:rsidRDefault="008346E8">
            <w:pPr>
              <w:adjustRightInd w:val="0"/>
              <w:snapToGrid w:val="0"/>
              <w:spacing w:line="360" w:lineRule="auto"/>
              <w:jc w:val="center"/>
              <w:rPr>
                <w:rFonts w:ascii="宋体" w:hAnsi="宋体"/>
                <w:kern w:val="0"/>
              </w:rPr>
            </w:pPr>
          </w:p>
        </w:tc>
        <w:tc>
          <w:tcPr>
            <w:tcW w:w="994" w:type="dxa"/>
          </w:tcPr>
          <w:p w:rsidR="008346E8" w:rsidRPr="00B132D1" w:rsidRDefault="008346E8">
            <w:pPr>
              <w:adjustRightInd w:val="0"/>
              <w:snapToGrid w:val="0"/>
              <w:spacing w:line="360" w:lineRule="auto"/>
              <w:jc w:val="center"/>
              <w:rPr>
                <w:rFonts w:ascii="宋体" w:hAnsi="宋体"/>
                <w:kern w:val="0"/>
              </w:rPr>
            </w:pPr>
          </w:p>
        </w:tc>
        <w:tc>
          <w:tcPr>
            <w:tcW w:w="333" w:type="dxa"/>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398"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79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9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7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29" w:type="dxa"/>
          </w:tcPr>
          <w:p w:rsidR="008346E8" w:rsidRPr="00B132D1" w:rsidRDefault="008346E8">
            <w:pPr>
              <w:adjustRightInd w:val="0"/>
              <w:snapToGrid w:val="0"/>
              <w:spacing w:line="360" w:lineRule="auto"/>
              <w:jc w:val="center"/>
              <w:rPr>
                <w:rFonts w:ascii="宋体" w:hAnsi="宋体"/>
                <w:kern w:val="0"/>
              </w:rPr>
            </w:pPr>
          </w:p>
        </w:tc>
        <w:tc>
          <w:tcPr>
            <w:tcW w:w="1052" w:type="dxa"/>
          </w:tcPr>
          <w:p w:rsidR="008346E8" w:rsidRPr="00B132D1" w:rsidRDefault="008346E8">
            <w:pPr>
              <w:adjustRightInd w:val="0"/>
              <w:snapToGrid w:val="0"/>
              <w:spacing w:line="360" w:lineRule="auto"/>
              <w:jc w:val="center"/>
              <w:rPr>
                <w:rFonts w:ascii="宋体" w:hAnsi="宋体"/>
                <w:kern w:val="0"/>
              </w:rPr>
            </w:pPr>
          </w:p>
        </w:tc>
        <w:tc>
          <w:tcPr>
            <w:tcW w:w="649" w:type="dxa"/>
          </w:tcPr>
          <w:p w:rsidR="008346E8" w:rsidRPr="00B132D1" w:rsidRDefault="008346E8">
            <w:pPr>
              <w:adjustRightInd w:val="0"/>
              <w:snapToGrid w:val="0"/>
              <w:spacing w:line="360" w:lineRule="auto"/>
              <w:jc w:val="center"/>
              <w:rPr>
                <w:rFonts w:ascii="宋体" w:hAnsi="宋体"/>
                <w:kern w:val="0"/>
              </w:rPr>
            </w:pPr>
          </w:p>
        </w:tc>
        <w:tc>
          <w:tcPr>
            <w:tcW w:w="994" w:type="dxa"/>
          </w:tcPr>
          <w:p w:rsidR="008346E8" w:rsidRPr="00B132D1" w:rsidRDefault="008346E8">
            <w:pPr>
              <w:adjustRightInd w:val="0"/>
              <w:snapToGrid w:val="0"/>
              <w:spacing w:line="360" w:lineRule="auto"/>
              <w:jc w:val="center"/>
              <w:rPr>
                <w:rFonts w:ascii="宋体" w:hAnsi="宋体"/>
                <w:kern w:val="0"/>
              </w:rPr>
            </w:pPr>
          </w:p>
        </w:tc>
        <w:tc>
          <w:tcPr>
            <w:tcW w:w="333" w:type="dxa"/>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398"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793"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9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52"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7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4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729" w:type="dxa"/>
          </w:tcPr>
          <w:p w:rsidR="008346E8" w:rsidRPr="00B132D1" w:rsidRDefault="008346E8">
            <w:pPr>
              <w:adjustRightInd w:val="0"/>
              <w:snapToGrid w:val="0"/>
              <w:spacing w:line="360" w:lineRule="auto"/>
              <w:jc w:val="center"/>
              <w:rPr>
                <w:rFonts w:ascii="宋体" w:hAnsi="宋体"/>
                <w:kern w:val="0"/>
              </w:rPr>
            </w:pPr>
          </w:p>
        </w:tc>
        <w:tc>
          <w:tcPr>
            <w:tcW w:w="1052" w:type="dxa"/>
          </w:tcPr>
          <w:p w:rsidR="008346E8" w:rsidRPr="00B132D1" w:rsidRDefault="008346E8">
            <w:pPr>
              <w:adjustRightInd w:val="0"/>
              <w:snapToGrid w:val="0"/>
              <w:spacing w:line="360" w:lineRule="auto"/>
              <w:jc w:val="center"/>
              <w:rPr>
                <w:rFonts w:ascii="宋体" w:hAnsi="宋体"/>
                <w:kern w:val="0"/>
              </w:rPr>
            </w:pPr>
          </w:p>
        </w:tc>
        <w:tc>
          <w:tcPr>
            <w:tcW w:w="649" w:type="dxa"/>
          </w:tcPr>
          <w:p w:rsidR="008346E8" w:rsidRPr="00B132D1" w:rsidRDefault="008346E8">
            <w:pPr>
              <w:adjustRightInd w:val="0"/>
              <w:snapToGrid w:val="0"/>
              <w:spacing w:line="360" w:lineRule="auto"/>
              <w:jc w:val="center"/>
              <w:rPr>
                <w:rFonts w:ascii="宋体" w:hAnsi="宋体"/>
                <w:kern w:val="0"/>
              </w:rPr>
            </w:pPr>
          </w:p>
        </w:tc>
        <w:tc>
          <w:tcPr>
            <w:tcW w:w="994" w:type="dxa"/>
          </w:tcPr>
          <w:p w:rsidR="008346E8" w:rsidRPr="00B132D1" w:rsidRDefault="008346E8">
            <w:pPr>
              <w:adjustRightInd w:val="0"/>
              <w:snapToGrid w:val="0"/>
              <w:spacing w:line="360" w:lineRule="auto"/>
              <w:jc w:val="center"/>
              <w:rPr>
                <w:rFonts w:ascii="宋体" w:hAnsi="宋体"/>
                <w:kern w:val="0"/>
              </w:rPr>
            </w:pPr>
          </w:p>
        </w:tc>
        <w:tc>
          <w:tcPr>
            <w:tcW w:w="333" w:type="dxa"/>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jc w:val="left"/>
      </w:pPr>
      <w:r w:rsidRPr="00B132D1">
        <w:br w:type="page"/>
      </w:r>
    </w:p>
    <w:p w:rsidR="008346E8" w:rsidRPr="00B132D1" w:rsidRDefault="008346E8">
      <w:pPr>
        <w:adjustRightInd w:val="0"/>
        <w:snapToGrid w:val="0"/>
        <w:spacing w:line="360" w:lineRule="auto"/>
        <w:jc w:val="left"/>
        <w:rPr>
          <w:rFonts w:ascii="宋体" w:hAnsi="宋体"/>
          <w:kern w:val="0"/>
        </w:rPr>
      </w:pP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t>附表A-</w:t>
      </w:r>
      <w:r w:rsidRPr="00B132D1">
        <w:rPr>
          <w:rFonts w:ascii="宋体" w:hAnsi="宋体"/>
          <w:b/>
          <w:kern w:val="0"/>
        </w:rPr>
        <w:t>7</w:t>
      </w:r>
      <w:r w:rsidRPr="00B132D1">
        <w:rPr>
          <w:rFonts w:ascii="宋体" w:hAnsi="宋体" w:hint="eastAsia"/>
          <w:b/>
          <w:kern w:val="0"/>
        </w:rPr>
        <w:t>：工程总报价评审表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工程总报价评审表</w:t>
      </w:r>
    </w:p>
    <w:p w:rsidR="008346E8" w:rsidRPr="00B132D1" w:rsidRDefault="00B92ED9">
      <w:pPr>
        <w:adjustRightInd w:val="0"/>
        <w:snapToGrid w:val="0"/>
        <w:spacing w:line="360" w:lineRule="auto"/>
        <w:jc w:val="left"/>
        <w:rPr>
          <w:rFonts w:ascii="宋体" w:hAnsi="宋体"/>
          <w:kern w:val="0"/>
          <w:szCs w:val="20"/>
        </w:rPr>
      </w:pPr>
      <w:r w:rsidRPr="00B132D1">
        <w:rPr>
          <w:rFonts w:ascii="宋体" w:hAnsi="宋体" w:hint="eastAsia"/>
          <w:kern w:val="0"/>
        </w:rPr>
        <w:t>工程名称：</w:t>
      </w:r>
      <w:r w:rsidRPr="00B132D1">
        <w:rPr>
          <w:rFonts w:ascii="宋体" w:hAnsi="宋体" w:hint="eastAsia"/>
          <w:kern w:val="0"/>
          <w:u w:val="single"/>
        </w:rPr>
        <w:t>_______________</w:t>
      </w:r>
      <w:r w:rsidRPr="00B132D1">
        <w:rPr>
          <w:rFonts w:ascii="宋体" w:hAnsi="宋体" w:hint="eastAsia"/>
          <w:kern w:val="0"/>
        </w:rPr>
        <w:t>（项目名称）</w:t>
      </w:r>
      <w:r w:rsidRPr="00B132D1">
        <w:rPr>
          <w:rFonts w:ascii="宋体" w:hAnsi="宋体" w:hint="eastAsia"/>
          <w:kern w:val="0"/>
          <w:u w:val="single"/>
        </w:rPr>
        <w:t>______</w:t>
      </w:r>
      <w:r w:rsidRPr="00B132D1">
        <w:rPr>
          <w:rFonts w:ascii="宋体" w:hAnsi="宋体" w:hint="eastAsia"/>
          <w:kern w:val="0"/>
        </w:rPr>
        <w:t>标段                      标准分：____分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1655"/>
        <w:gridCol w:w="2113"/>
        <w:gridCol w:w="1854"/>
        <w:gridCol w:w="2032"/>
        <w:gridCol w:w="824"/>
      </w:tblGrid>
      <w:tr w:rsidR="002D61CB" w:rsidRPr="00B132D1">
        <w:trPr>
          <w:trHeight w:val="454"/>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1681"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投标人</w:t>
            </w:r>
          </w:p>
        </w:tc>
        <w:tc>
          <w:tcPr>
            <w:tcW w:w="2147"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报价（元）</w:t>
            </w:r>
          </w:p>
        </w:tc>
        <w:tc>
          <w:tcPr>
            <w:tcW w:w="1883"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计算指标价（元）</w:t>
            </w:r>
          </w:p>
        </w:tc>
        <w:tc>
          <w:tcPr>
            <w:tcW w:w="206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投标报价与评标指标价相比上浮（+）/下浮（-）</w:t>
            </w:r>
          </w:p>
        </w:tc>
        <w:tc>
          <w:tcPr>
            <w:tcW w:w="83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分值</w:t>
            </w:r>
          </w:p>
        </w:tc>
      </w:tr>
      <w:tr w:rsidR="002D61CB" w:rsidRPr="00B132D1">
        <w:trPr>
          <w:trHeight w:val="454"/>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1</w:t>
            </w:r>
          </w:p>
        </w:tc>
        <w:tc>
          <w:tcPr>
            <w:tcW w:w="1681"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214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1883" w:type="dxa"/>
            <w:vMerge w:val="restart"/>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206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3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1681"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214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206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3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1681"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214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206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3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1681"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214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206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3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1681"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214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206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3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1681"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2147"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206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3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spacing w:line="360" w:lineRule="auto"/>
        <w:jc w:val="left"/>
        <w:rPr>
          <w:rFonts w:ascii="宋体" w:hAnsi="宋体"/>
          <w:kern w:val="0"/>
        </w:rPr>
      </w:pPr>
      <w:r w:rsidRPr="00B132D1">
        <w:rPr>
          <w:rFonts w:ascii="宋体" w:hAnsi="宋体"/>
          <w:kern w:val="0"/>
        </w:rPr>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w:t>
      </w:r>
      <w:r w:rsidRPr="00B132D1">
        <w:rPr>
          <w:rFonts w:ascii="宋体" w:hAnsi="宋体"/>
          <w:b/>
          <w:kern w:val="0"/>
        </w:rPr>
        <w:t>8</w:t>
      </w:r>
      <w:r w:rsidRPr="00B132D1">
        <w:rPr>
          <w:rFonts w:ascii="宋体" w:hAnsi="宋体" w:hint="eastAsia"/>
          <w:b/>
          <w:kern w:val="0"/>
        </w:rPr>
        <w:t>：分部分项工程量清单计价表抽出项目分值统计表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分部分项工程量清单计价表抽出项目分值统计表</w:t>
      </w:r>
    </w:p>
    <w:p w:rsidR="008346E8" w:rsidRPr="00B132D1" w:rsidRDefault="00B92ED9">
      <w:pPr>
        <w:adjustRightInd w:val="0"/>
        <w:snapToGrid w:val="0"/>
        <w:spacing w:line="360" w:lineRule="auto"/>
        <w:jc w:val="left"/>
        <w:rPr>
          <w:rFonts w:ascii="宋体" w:hAnsi="宋体"/>
          <w:kern w:val="0"/>
          <w:szCs w:val="20"/>
        </w:rPr>
      </w:pPr>
      <w:r w:rsidRPr="00B132D1">
        <w:rPr>
          <w:rFonts w:ascii="宋体" w:hAnsi="宋体" w:hint="eastAsia"/>
          <w:kern w:val="0"/>
        </w:rPr>
        <w:t>工程名称：</w:t>
      </w:r>
      <w:r w:rsidRPr="00B132D1">
        <w:rPr>
          <w:rFonts w:ascii="宋体" w:hAnsi="宋体" w:hint="eastAsia"/>
          <w:kern w:val="0"/>
          <w:u w:val="single"/>
        </w:rPr>
        <w:t>_______________</w:t>
      </w:r>
      <w:r w:rsidRPr="00B132D1">
        <w:rPr>
          <w:rFonts w:ascii="宋体" w:hAnsi="宋体" w:hint="eastAsia"/>
          <w:kern w:val="0"/>
        </w:rPr>
        <w:t>（项目名称）</w:t>
      </w:r>
      <w:r w:rsidRPr="00B132D1">
        <w:rPr>
          <w:rFonts w:ascii="宋体" w:hAnsi="宋体" w:hint="eastAsia"/>
          <w:kern w:val="0"/>
          <w:u w:val="single"/>
        </w:rPr>
        <w:t>______</w:t>
      </w:r>
      <w:r w:rsidRPr="00B132D1">
        <w:rPr>
          <w:rFonts w:ascii="宋体" w:hAnsi="宋体" w:hint="eastAsia"/>
          <w:kern w:val="0"/>
        </w:rPr>
        <w:t>标段                      标准分：____分</w:t>
      </w:r>
    </w:p>
    <w:tbl>
      <w:tblPr>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975"/>
        <w:gridCol w:w="660"/>
        <w:gridCol w:w="615"/>
        <w:gridCol w:w="805"/>
        <w:gridCol w:w="680"/>
        <w:gridCol w:w="680"/>
        <w:gridCol w:w="680"/>
        <w:gridCol w:w="680"/>
        <w:gridCol w:w="680"/>
        <w:gridCol w:w="680"/>
        <w:gridCol w:w="680"/>
        <w:gridCol w:w="680"/>
      </w:tblGrid>
      <w:tr w:rsidR="002D61CB" w:rsidRPr="00B132D1">
        <w:trPr>
          <w:trHeight w:val="454"/>
          <w:jc w:val="center"/>
        </w:trPr>
        <w:tc>
          <w:tcPr>
            <w:tcW w:w="741"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序号</w:t>
            </w:r>
          </w:p>
        </w:tc>
        <w:tc>
          <w:tcPr>
            <w:tcW w:w="975" w:type="dxa"/>
            <w:vMerge w:val="restart"/>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投标人</w:t>
            </w:r>
          </w:p>
        </w:tc>
        <w:tc>
          <w:tcPr>
            <w:tcW w:w="6840" w:type="dxa"/>
            <w:gridSpan w:val="10"/>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抽出项目名称</w:t>
            </w:r>
          </w:p>
        </w:tc>
        <w:tc>
          <w:tcPr>
            <w:tcW w:w="680"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合计</w:t>
            </w:r>
          </w:p>
        </w:tc>
      </w:tr>
      <w:tr w:rsidR="002D61CB" w:rsidRPr="00B132D1">
        <w:trPr>
          <w:trHeight w:val="454"/>
          <w:jc w:val="center"/>
        </w:trPr>
        <w:tc>
          <w:tcPr>
            <w:tcW w:w="741" w:type="dxa"/>
            <w:vMerge/>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975" w:type="dxa"/>
            <w:vMerge/>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66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1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741"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2</w:t>
            </w:r>
          </w:p>
        </w:tc>
        <w:tc>
          <w:tcPr>
            <w:tcW w:w="975"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66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1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741"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3</w:t>
            </w:r>
          </w:p>
        </w:tc>
        <w:tc>
          <w:tcPr>
            <w:tcW w:w="975"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66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1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741"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4</w:t>
            </w:r>
          </w:p>
        </w:tc>
        <w:tc>
          <w:tcPr>
            <w:tcW w:w="975"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66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1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741"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5</w:t>
            </w:r>
          </w:p>
        </w:tc>
        <w:tc>
          <w:tcPr>
            <w:tcW w:w="975"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66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1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r w:rsidR="002D61CB" w:rsidRPr="00B132D1">
        <w:trPr>
          <w:trHeight w:val="454"/>
          <w:jc w:val="center"/>
        </w:trPr>
        <w:tc>
          <w:tcPr>
            <w:tcW w:w="741" w:type="dxa"/>
            <w:shd w:val="clear" w:color="auto" w:fill="auto"/>
            <w:vAlign w:val="center"/>
          </w:tcPr>
          <w:p w:rsidR="008346E8" w:rsidRPr="00B132D1" w:rsidRDefault="00B92ED9">
            <w:pPr>
              <w:adjustRightInd w:val="0"/>
              <w:snapToGrid w:val="0"/>
              <w:spacing w:line="360" w:lineRule="auto"/>
              <w:jc w:val="center"/>
              <w:rPr>
                <w:rFonts w:ascii="宋体" w:hAnsi="宋体"/>
                <w:kern w:val="0"/>
              </w:rPr>
            </w:pPr>
            <w:r w:rsidRPr="00B132D1">
              <w:rPr>
                <w:rFonts w:ascii="宋体" w:hAnsi="宋体" w:hint="eastAsia"/>
                <w:kern w:val="0"/>
              </w:rPr>
              <w:t>6</w:t>
            </w:r>
          </w:p>
        </w:tc>
        <w:tc>
          <w:tcPr>
            <w:tcW w:w="975" w:type="dxa"/>
            <w:shd w:val="clear" w:color="auto" w:fill="auto"/>
            <w:vAlign w:val="center"/>
          </w:tcPr>
          <w:p w:rsidR="008346E8" w:rsidRPr="00B132D1" w:rsidRDefault="008346E8">
            <w:pPr>
              <w:adjustRightInd w:val="0"/>
              <w:snapToGrid w:val="0"/>
              <w:spacing w:line="360" w:lineRule="auto"/>
              <w:jc w:val="center"/>
              <w:rPr>
                <w:rFonts w:ascii="宋体"/>
                <w:kern w:val="0"/>
              </w:rPr>
            </w:pPr>
          </w:p>
        </w:tc>
        <w:tc>
          <w:tcPr>
            <w:tcW w:w="66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1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805"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c>
          <w:tcPr>
            <w:tcW w:w="680" w:type="dxa"/>
            <w:shd w:val="clear" w:color="auto" w:fill="auto"/>
            <w:vAlign w:val="center"/>
          </w:tcPr>
          <w:p w:rsidR="008346E8" w:rsidRPr="00B132D1" w:rsidRDefault="008346E8">
            <w:pPr>
              <w:adjustRightInd w:val="0"/>
              <w:snapToGrid w:val="0"/>
              <w:spacing w:line="360" w:lineRule="auto"/>
              <w:jc w:val="center"/>
              <w:rPr>
                <w:rFonts w:ascii="宋体" w:hAnsi="宋体"/>
                <w:kern w:val="0"/>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spacing w:line="360" w:lineRule="auto"/>
        <w:jc w:val="left"/>
        <w:rPr>
          <w:rFonts w:ascii="宋体" w:hAnsi="宋体"/>
          <w:kern w:val="0"/>
        </w:rPr>
      </w:pPr>
      <w:r w:rsidRPr="00B132D1">
        <w:rPr>
          <w:rFonts w:ascii="宋体" w:hAnsi="宋体"/>
          <w:kern w:val="0"/>
        </w:rPr>
        <w:br w:type="page"/>
      </w:r>
    </w:p>
    <w:p w:rsidR="008346E8" w:rsidRPr="00B132D1" w:rsidRDefault="008346E8">
      <w:pPr>
        <w:adjustRightInd w:val="0"/>
        <w:snapToGrid w:val="0"/>
        <w:spacing w:line="360" w:lineRule="auto"/>
        <w:jc w:val="left"/>
        <w:rPr>
          <w:rFonts w:ascii="宋体" w:hAnsi="宋体"/>
          <w:kern w:val="0"/>
          <w:szCs w:val="21"/>
        </w:rPr>
      </w:pP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t>附表A-</w:t>
      </w:r>
      <w:r w:rsidRPr="00B132D1">
        <w:rPr>
          <w:rFonts w:ascii="宋体" w:hAnsi="宋体"/>
          <w:b/>
          <w:kern w:val="0"/>
        </w:rPr>
        <w:t>9</w:t>
      </w:r>
      <w:r w:rsidRPr="00B132D1">
        <w:rPr>
          <w:rFonts w:ascii="宋体" w:hAnsi="宋体" w:hint="eastAsia"/>
          <w:b/>
          <w:kern w:val="0"/>
        </w:rPr>
        <w:t>：信用及履约能力部分评审记录表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信用及履约能力部分评审记录表</w:t>
      </w:r>
    </w:p>
    <w:p w:rsidR="008346E8" w:rsidRPr="00B132D1" w:rsidRDefault="00B92ED9">
      <w:pPr>
        <w:adjustRightInd w:val="0"/>
        <w:snapToGrid w:val="0"/>
        <w:spacing w:line="360" w:lineRule="auto"/>
        <w:jc w:val="left"/>
        <w:rPr>
          <w:rFonts w:ascii="宋体" w:hAnsi="宋体"/>
          <w:kern w:val="0"/>
        </w:rPr>
      </w:pPr>
      <w:r w:rsidRPr="00B132D1">
        <w:rPr>
          <w:rFonts w:ascii="宋体" w:hAnsi="宋体" w:hint="eastAsia"/>
          <w:kern w:val="0"/>
        </w:rPr>
        <w:t>工程名称：</w:t>
      </w:r>
      <w:r w:rsidRPr="00B132D1">
        <w:rPr>
          <w:rFonts w:ascii="宋体" w:hAnsi="宋体" w:hint="eastAsia"/>
          <w:kern w:val="0"/>
          <w:u w:val="single"/>
        </w:rPr>
        <w:t>_______________</w:t>
      </w:r>
      <w:r w:rsidRPr="00B132D1">
        <w:rPr>
          <w:rFonts w:ascii="宋体" w:hAnsi="宋体" w:hint="eastAsia"/>
          <w:kern w:val="0"/>
        </w:rPr>
        <w:t>（项目名称）</w:t>
      </w:r>
      <w:r w:rsidRPr="00B132D1">
        <w:rPr>
          <w:rFonts w:ascii="宋体" w:hAnsi="宋体" w:hint="eastAsia"/>
          <w:kern w:val="0"/>
          <w:u w:val="single"/>
        </w:rPr>
        <w:t>______</w:t>
      </w:r>
      <w:r w:rsidRPr="00B132D1">
        <w:rPr>
          <w:rFonts w:ascii="宋体" w:hAnsi="宋体" w:hint="eastAsia"/>
          <w:kern w:val="0"/>
        </w:rPr>
        <w:t>标段                      标准分：____分</w:t>
      </w:r>
    </w:p>
    <w:tbl>
      <w:tblPr>
        <w:tblW w:w="9046" w:type="dxa"/>
        <w:jc w:val="center"/>
        <w:tblCellMar>
          <w:top w:w="15" w:type="dxa"/>
          <w:left w:w="15" w:type="dxa"/>
          <w:bottom w:w="15" w:type="dxa"/>
          <w:right w:w="15" w:type="dxa"/>
        </w:tblCellMar>
        <w:tblLook w:val="04A0" w:firstRow="1" w:lastRow="0" w:firstColumn="1" w:lastColumn="0" w:noHBand="0" w:noVBand="1"/>
      </w:tblPr>
      <w:tblGrid>
        <w:gridCol w:w="822"/>
        <w:gridCol w:w="2962"/>
        <w:gridCol w:w="1020"/>
        <w:gridCol w:w="1020"/>
        <w:gridCol w:w="1020"/>
        <w:gridCol w:w="1042"/>
        <w:gridCol w:w="1160"/>
      </w:tblGrid>
      <w:tr w:rsidR="002D61CB" w:rsidRPr="00B132D1">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szCs w:val="21"/>
              </w:rPr>
            </w:pPr>
            <w:r w:rsidRPr="00B132D1">
              <w:rPr>
                <w:rFonts w:ascii="宋体" w:hAnsi="宋体" w:hint="eastAsia"/>
                <w:kern w:val="0"/>
              </w:rPr>
              <w:t>序号</w:t>
            </w:r>
          </w:p>
        </w:tc>
        <w:tc>
          <w:tcPr>
            <w:tcW w:w="1637" w:type="pct"/>
            <w:tcBorders>
              <w:top w:val="single" w:sz="6" w:space="0" w:color="000000"/>
              <w:left w:val="nil"/>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rPr>
            </w:pPr>
            <w:r w:rsidRPr="00B132D1">
              <w:rPr>
                <w:rFonts w:ascii="宋体" w:hAnsi="宋体" w:hint="eastAsia"/>
                <w:kern w:val="0"/>
              </w:rPr>
              <w:t>投标人名称</w:t>
            </w: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vertAlign w:val="subscript"/>
              </w:rPr>
            </w:pPr>
            <w:r w:rsidRPr="00B132D1">
              <w:rPr>
                <w:rFonts w:ascii="宋体" w:hAnsi="宋体" w:hint="eastAsia"/>
                <w:kern w:val="0"/>
              </w:rPr>
              <w:t>X</w:t>
            </w:r>
            <w:r w:rsidRPr="00B132D1">
              <w:rPr>
                <w:rFonts w:ascii="宋体" w:hAnsi="宋体" w:hint="eastAsia"/>
                <w:kern w:val="0"/>
                <w:vertAlign w:val="subscript"/>
              </w:rPr>
              <w:t>1</w:t>
            </w: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vertAlign w:val="subscript"/>
              </w:rPr>
            </w:pPr>
            <w:r w:rsidRPr="00B132D1">
              <w:rPr>
                <w:rFonts w:ascii="宋体" w:hAnsi="宋体" w:hint="eastAsia"/>
                <w:kern w:val="0"/>
              </w:rPr>
              <w:t>X</w:t>
            </w:r>
            <w:r w:rsidRPr="00B132D1">
              <w:rPr>
                <w:rFonts w:ascii="宋体" w:hAnsi="宋体" w:hint="eastAsia"/>
                <w:kern w:val="0"/>
                <w:vertAlign w:val="subscript"/>
              </w:rPr>
              <w:t>2</w:t>
            </w: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rPr>
            </w:pPr>
            <w:r w:rsidRPr="00B132D1">
              <w:rPr>
                <w:rFonts w:ascii="宋体" w:hAnsi="宋体" w:hint="eastAsia"/>
                <w:kern w:val="0"/>
              </w:rPr>
              <w:t>a</w:t>
            </w:r>
          </w:p>
        </w:tc>
        <w:tc>
          <w:tcPr>
            <w:tcW w:w="576" w:type="pct"/>
            <w:tcBorders>
              <w:top w:val="single" w:sz="6" w:space="0" w:color="000000"/>
              <w:left w:val="nil"/>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rPr>
            </w:pPr>
            <w:r w:rsidRPr="00B132D1">
              <w:rPr>
                <w:rFonts w:ascii="宋体" w:hAnsi="宋体" w:hint="eastAsia"/>
                <w:kern w:val="0"/>
              </w:rPr>
              <w:t>1-a</w:t>
            </w:r>
          </w:p>
        </w:tc>
        <w:tc>
          <w:tcPr>
            <w:tcW w:w="641" w:type="pct"/>
            <w:tcBorders>
              <w:top w:val="single" w:sz="6" w:space="0" w:color="000000"/>
              <w:left w:val="nil"/>
              <w:bottom w:val="single" w:sz="6" w:space="0" w:color="000000"/>
              <w:right w:val="single" w:sz="6" w:space="0" w:color="000000"/>
            </w:tcBorders>
            <w:vAlign w:val="center"/>
          </w:tcPr>
          <w:p w:rsidR="008346E8" w:rsidRPr="00B132D1" w:rsidRDefault="00B92ED9">
            <w:pPr>
              <w:widowControl/>
              <w:jc w:val="center"/>
              <w:rPr>
                <w:rFonts w:ascii="宋体" w:hAnsi="宋体"/>
                <w:kern w:val="0"/>
              </w:rPr>
            </w:pPr>
            <w:r w:rsidRPr="00B132D1">
              <w:rPr>
                <w:rFonts w:ascii="宋体" w:hAnsi="宋体" w:hint="eastAsia"/>
                <w:kern w:val="0"/>
              </w:rPr>
              <w:t>得分</w:t>
            </w:r>
          </w:p>
        </w:tc>
      </w:tr>
      <w:tr w:rsidR="002D61CB" w:rsidRPr="00B132D1">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rPr>
            </w:pPr>
            <w:r w:rsidRPr="00B132D1">
              <w:rPr>
                <w:rFonts w:ascii="宋体" w:hAnsi="宋体" w:hint="eastAsia"/>
                <w:kern w:val="0"/>
              </w:rPr>
              <w:t>1</w:t>
            </w:r>
          </w:p>
        </w:tc>
        <w:tc>
          <w:tcPr>
            <w:tcW w:w="1637"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76"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641"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r>
      <w:tr w:rsidR="002D61CB" w:rsidRPr="00B132D1">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rPr>
            </w:pPr>
            <w:r w:rsidRPr="00B132D1">
              <w:rPr>
                <w:rFonts w:ascii="宋体" w:hAnsi="宋体" w:hint="eastAsia"/>
                <w:kern w:val="0"/>
              </w:rPr>
              <w:t>2</w:t>
            </w:r>
          </w:p>
        </w:tc>
        <w:tc>
          <w:tcPr>
            <w:tcW w:w="1637"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76"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641"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r>
      <w:tr w:rsidR="002D61CB" w:rsidRPr="00B132D1">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rsidRPr="00B132D1" w:rsidRDefault="00B92ED9">
            <w:pPr>
              <w:widowControl/>
              <w:wordWrap w:val="0"/>
              <w:spacing w:before="100" w:beforeAutospacing="1" w:after="100" w:afterAutospacing="1"/>
              <w:jc w:val="center"/>
              <w:rPr>
                <w:rFonts w:ascii="宋体" w:hAnsi="宋体"/>
                <w:kern w:val="0"/>
              </w:rPr>
            </w:pPr>
            <w:r w:rsidRPr="00B132D1">
              <w:rPr>
                <w:rFonts w:ascii="宋体" w:hAnsi="宋体" w:hint="eastAsia"/>
                <w:kern w:val="0"/>
              </w:rPr>
              <w:t>3</w:t>
            </w:r>
          </w:p>
        </w:tc>
        <w:tc>
          <w:tcPr>
            <w:tcW w:w="1637"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576"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c>
          <w:tcPr>
            <w:tcW w:w="641" w:type="pct"/>
            <w:tcBorders>
              <w:top w:val="single" w:sz="6" w:space="0" w:color="000000"/>
              <w:left w:val="nil"/>
              <w:bottom w:val="single" w:sz="6" w:space="0" w:color="000000"/>
              <w:right w:val="single" w:sz="6" w:space="0" w:color="000000"/>
            </w:tcBorders>
            <w:vAlign w:val="center"/>
          </w:tcPr>
          <w:p w:rsidR="008346E8" w:rsidRPr="00B132D1" w:rsidRDefault="008346E8">
            <w:pPr>
              <w:widowControl/>
              <w:jc w:val="left"/>
              <w:rPr>
                <w:rFonts w:ascii="宋体" w:hAnsi="宋体"/>
                <w:kern w:val="0"/>
              </w:rPr>
            </w:pPr>
          </w:p>
        </w:tc>
      </w:tr>
    </w:tbl>
    <w:p w:rsidR="008346E8" w:rsidRPr="00B132D1" w:rsidRDefault="008346E8">
      <w:pPr>
        <w:adjustRightInd w:val="0"/>
        <w:snapToGrid w:val="0"/>
        <w:spacing w:line="360" w:lineRule="auto"/>
        <w:jc w:val="left"/>
        <w:rPr>
          <w:rFonts w:ascii="宋体" w:hAnsi="宋体"/>
          <w:kern w:val="0"/>
          <w:szCs w:val="21"/>
        </w:rPr>
      </w:pP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rPr>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附表A-1</w:t>
      </w:r>
      <w:r w:rsidRPr="00B132D1">
        <w:rPr>
          <w:rFonts w:ascii="宋体" w:hAnsi="宋体"/>
          <w:b/>
          <w:kern w:val="0"/>
        </w:rPr>
        <w:t>0</w:t>
      </w:r>
      <w:r w:rsidRPr="00B132D1">
        <w:rPr>
          <w:rFonts w:ascii="宋体" w:hAnsi="宋体" w:hint="eastAsia"/>
          <w:b/>
          <w:kern w:val="0"/>
        </w:rPr>
        <w:t>：商务标部分评分记录表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商务标部分评分记录表</w:t>
      </w:r>
    </w:p>
    <w:p w:rsidR="008346E8" w:rsidRPr="00B132D1" w:rsidRDefault="00B92ED9">
      <w:pPr>
        <w:adjustRightInd w:val="0"/>
        <w:snapToGrid w:val="0"/>
        <w:spacing w:line="360" w:lineRule="auto"/>
        <w:jc w:val="left"/>
        <w:rPr>
          <w:rFonts w:ascii="宋体" w:hAnsi="宋体"/>
          <w:kern w:val="0"/>
          <w:szCs w:val="20"/>
        </w:rPr>
      </w:pPr>
      <w:r w:rsidRPr="00B132D1">
        <w:rPr>
          <w:rFonts w:ascii="宋体" w:hAnsi="宋体" w:hint="eastAsia"/>
          <w:kern w:val="0"/>
        </w:rPr>
        <w:t>工程名称：</w:t>
      </w:r>
      <w:r w:rsidRPr="00B132D1">
        <w:rPr>
          <w:rFonts w:ascii="宋体" w:hAnsi="宋体" w:hint="eastAsia"/>
          <w:kern w:val="0"/>
          <w:u w:val="single"/>
        </w:rPr>
        <w:t>_______________</w:t>
      </w:r>
      <w:r w:rsidRPr="00B132D1">
        <w:rPr>
          <w:rFonts w:ascii="宋体" w:hAnsi="宋体" w:hint="eastAsia"/>
          <w:kern w:val="0"/>
        </w:rPr>
        <w:t>（项目名称）</w:t>
      </w:r>
      <w:r w:rsidRPr="00B132D1">
        <w:rPr>
          <w:rFonts w:ascii="宋体" w:hAnsi="宋体" w:hint="eastAsia"/>
          <w:kern w:val="0"/>
          <w:u w:val="single"/>
        </w:rPr>
        <w:t>______</w:t>
      </w:r>
      <w:r w:rsidRPr="00B132D1">
        <w:rPr>
          <w:rFonts w:ascii="宋体" w:hAnsi="宋体" w:hint="eastAsia"/>
          <w:kern w:val="0"/>
        </w:rPr>
        <w:t xml:space="preserve">标段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1882"/>
        <w:gridCol w:w="2146"/>
        <w:gridCol w:w="2691"/>
        <w:gridCol w:w="1509"/>
      </w:tblGrid>
      <w:tr w:rsidR="002D61CB" w:rsidRPr="00B132D1">
        <w:trPr>
          <w:trHeight w:val="771"/>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eastAsia="等线" w:hAnsi="宋体"/>
                <w:kern w:val="0"/>
                <w:sz w:val="18"/>
                <w:szCs w:val="18"/>
              </w:rPr>
            </w:pPr>
            <w:r w:rsidRPr="00B132D1">
              <w:rPr>
                <w:rFonts w:hint="eastAsia"/>
                <w:kern w:val="0"/>
                <w:sz w:val="18"/>
                <w:szCs w:val="18"/>
              </w:rPr>
              <w:t>序号</w:t>
            </w:r>
          </w:p>
        </w:tc>
        <w:tc>
          <w:tcPr>
            <w:tcW w:w="1029"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hint="eastAsia"/>
                <w:kern w:val="0"/>
                <w:sz w:val="18"/>
                <w:szCs w:val="18"/>
              </w:rPr>
              <w:t>投标人</w:t>
            </w:r>
          </w:p>
        </w:tc>
        <w:tc>
          <w:tcPr>
            <w:tcW w:w="1173"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hint="eastAsia"/>
                <w:kern w:val="0"/>
                <w:sz w:val="18"/>
                <w:szCs w:val="18"/>
              </w:rPr>
              <w:t>工程总报价评分</w:t>
            </w:r>
          </w:p>
        </w:tc>
        <w:tc>
          <w:tcPr>
            <w:tcW w:w="1471"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hint="eastAsia"/>
                <w:kern w:val="0"/>
                <w:sz w:val="18"/>
                <w:szCs w:val="18"/>
              </w:rPr>
              <w:t>分部分项工程量清单计价表中的项目审核评分</w:t>
            </w:r>
          </w:p>
        </w:tc>
        <w:tc>
          <w:tcPr>
            <w:tcW w:w="825"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hint="eastAsia"/>
                <w:kern w:val="0"/>
                <w:sz w:val="18"/>
                <w:szCs w:val="18"/>
              </w:rPr>
              <w:t>合计</w:t>
            </w:r>
          </w:p>
        </w:tc>
      </w:tr>
      <w:tr w:rsidR="002D61CB" w:rsidRPr="00B132D1">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1</w:t>
            </w:r>
          </w:p>
        </w:tc>
        <w:tc>
          <w:tcPr>
            <w:tcW w:w="1029"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2</w:t>
            </w:r>
          </w:p>
        </w:tc>
        <w:tc>
          <w:tcPr>
            <w:tcW w:w="1029"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3</w:t>
            </w:r>
          </w:p>
        </w:tc>
        <w:tc>
          <w:tcPr>
            <w:tcW w:w="1029"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4</w:t>
            </w:r>
          </w:p>
        </w:tc>
        <w:tc>
          <w:tcPr>
            <w:tcW w:w="1029"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5</w:t>
            </w:r>
          </w:p>
        </w:tc>
        <w:tc>
          <w:tcPr>
            <w:tcW w:w="1029"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6</w:t>
            </w:r>
          </w:p>
        </w:tc>
        <w:tc>
          <w:tcPr>
            <w:tcW w:w="1029"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rsidRPr="00B132D1" w:rsidRDefault="008346E8">
            <w:pPr>
              <w:adjustRightInd w:val="0"/>
              <w:snapToGrid w:val="0"/>
              <w:spacing w:line="360" w:lineRule="auto"/>
              <w:jc w:val="center"/>
              <w:rPr>
                <w:rFonts w:ascii="宋体" w:hAnsi="宋体"/>
                <w:kern w:val="0"/>
                <w:sz w:val="18"/>
                <w:szCs w:val="18"/>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kern w:val="0"/>
          <w:szCs w:val="21"/>
        </w:rPr>
        <w:br w:type="page"/>
      </w:r>
    </w:p>
    <w:p w:rsidR="008346E8" w:rsidRPr="00B132D1" w:rsidRDefault="00B92ED9">
      <w:pPr>
        <w:adjustRightInd w:val="0"/>
        <w:snapToGrid w:val="0"/>
        <w:spacing w:line="360" w:lineRule="auto"/>
        <w:jc w:val="left"/>
        <w:rPr>
          <w:rFonts w:ascii="宋体" w:hAnsi="宋体"/>
          <w:b/>
          <w:kern w:val="0"/>
        </w:rPr>
      </w:pPr>
      <w:r w:rsidRPr="00B132D1">
        <w:rPr>
          <w:rFonts w:ascii="宋体" w:hAnsi="宋体" w:hint="eastAsia"/>
          <w:b/>
          <w:kern w:val="0"/>
        </w:rPr>
        <w:lastRenderedPageBreak/>
        <w:t>附表A-1</w:t>
      </w:r>
      <w:r w:rsidRPr="00B132D1">
        <w:rPr>
          <w:rFonts w:ascii="宋体" w:hAnsi="宋体"/>
          <w:b/>
          <w:kern w:val="0"/>
        </w:rPr>
        <w:t>1</w:t>
      </w:r>
      <w:r w:rsidRPr="00B132D1">
        <w:rPr>
          <w:rFonts w:ascii="宋体" w:hAnsi="宋体" w:hint="eastAsia"/>
          <w:b/>
          <w:kern w:val="0"/>
        </w:rPr>
        <w:t>：综合评估打分法投标人得分汇总表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综合评估打分法投标人得分汇总表</w:t>
      </w:r>
    </w:p>
    <w:p w:rsidR="008346E8" w:rsidRPr="00B132D1" w:rsidRDefault="00B92ED9">
      <w:pPr>
        <w:adjustRightInd w:val="0"/>
        <w:snapToGrid w:val="0"/>
        <w:spacing w:line="360" w:lineRule="auto"/>
        <w:jc w:val="left"/>
        <w:rPr>
          <w:rFonts w:ascii="宋体" w:hAnsi="宋体"/>
          <w:kern w:val="0"/>
          <w:szCs w:val="20"/>
        </w:rPr>
      </w:pPr>
      <w:r w:rsidRPr="00B132D1">
        <w:rPr>
          <w:rFonts w:ascii="宋体" w:hAnsi="宋体" w:hint="eastAsia"/>
          <w:kern w:val="0"/>
        </w:rPr>
        <w:t>工程名称：</w:t>
      </w:r>
      <w:r w:rsidRPr="00B132D1">
        <w:rPr>
          <w:rFonts w:ascii="宋体" w:hAnsi="宋体" w:hint="eastAsia"/>
          <w:kern w:val="0"/>
          <w:u w:val="single"/>
        </w:rPr>
        <w:t>_______________</w:t>
      </w:r>
      <w:r w:rsidRPr="00B132D1">
        <w:rPr>
          <w:rFonts w:ascii="宋体" w:hAnsi="宋体" w:hint="eastAsia"/>
          <w:kern w:val="0"/>
        </w:rPr>
        <w:t>（项目名称）</w:t>
      </w:r>
      <w:r w:rsidRPr="00B132D1">
        <w:rPr>
          <w:rFonts w:ascii="宋体" w:hAnsi="宋体" w:hint="eastAsia"/>
          <w:kern w:val="0"/>
          <w:u w:val="single"/>
        </w:rPr>
        <w:t>______</w:t>
      </w:r>
      <w:r w:rsidRPr="00B132D1">
        <w:rPr>
          <w:rFonts w:ascii="宋体" w:hAnsi="宋体" w:hint="eastAsia"/>
          <w:kern w:val="0"/>
        </w:rPr>
        <w:t xml:space="preserve">标段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1943"/>
        <w:gridCol w:w="1306"/>
        <w:gridCol w:w="1306"/>
        <w:gridCol w:w="1307"/>
        <w:gridCol w:w="1305"/>
        <w:gridCol w:w="1312"/>
      </w:tblGrid>
      <w:tr w:rsidR="002D61CB" w:rsidRPr="00B132D1">
        <w:trPr>
          <w:trHeight w:val="700"/>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序号</w:t>
            </w:r>
          </w:p>
        </w:tc>
        <w:tc>
          <w:tcPr>
            <w:tcW w:w="19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投标人</w:t>
            </w:r>
          </w:p>
        </w:tc>
        <w:tc>
          <w:tcPr>
            <w:tcW w:w="1326"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技术标得分</w:t>
            </w:r>
          </w:p>
        </w:tc>
        <w:tc>
          <w:tcPr>
            <w:tcW w:w="1326"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商务标得分</w:t>
            </w:r>
          </w:p>
        </w:tc>
        <w:tc>
          <w:tcPr>
            <w:tcW w:w="1327" w:type="dxa"/>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信用及履约能力得分</w:t>
            </w:r>
          </w:p>
        </w:tc>
        <w:tc>
          <w:tcPr>
            <w:tcW w:w="132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投标人得分</w:t>
            </w:r>
          </w:p>
        </w:tc>
        <w:tc>
          <w:tcPr>
            <w:tcW w:w="1332"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最后排名</w:t>
            </w:r>
          </w:p>
        </w:tc>
      </w:tr>
      <w:tr w:rsidR="002D61CB" w:rsidRPr="00B132D1">
        <w:trPr>
          <w:trHeight w:val="700"/>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1</w:t>
            </w:r>
          </w:p>
        </w:tc>
        <w:tc>
          <w:tcPr>
            <w:tcW w:w="197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7" w:type="dxa"/>
          </w:tcPr>
          <w:p w:rsidR="008346E8" w:rsidRPr="00B132D1" w:rsidRDefault="008346E8">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700"/>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2</w:t>
            </w:r>
          </w:p>
        </w:tc>
        <w:tc>
          <w:tcPr>
            <w:tcW w:w="197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7" w:type="dxa"/>
          </w:tcPr>
          <w:p w:rsidR="008346E8" w:rsidRPr="00B132D1" w:rsidRDefault="008346E8">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700"/>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3</w:t>
            </w:r>
          </w:p>
        </w:tc>
        <w:tc>
          <w:tcPr>
            <w:tcW w:w="197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7" w:type="dxa"/>
          </w:tcPr>
          <w:p w:rsidR="008346E8" w:rsidRPr="00B132D1" w:rsidRDefault="008346E8">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700"/>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4</w:t>
            </w:r>
          </w:p>
        </w:tc>
        <w:tc>
          <w:tcPr>
            <w:tcW w:w="197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7" w:type="dxa"/>
          </w:tcPr>
          <w:p w:rsidR="008346E8" w:rsidRPr="00B132D1" w:rsidRDefault="008346E8">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700"/>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5</w:t>
            </w:r>
          </w:p>
        </w:tc>
        <w:tc>
          <w:tcPr>
            <w:tcW w:w="197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7" w:type="dxa"/>
          </w:tcPr>
          <w:p w:rsidR="008346E8" w:rsidRPr="00B132D1" w:rsidRDefault="008346E8">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r>
      <w:tr w:rsidR="002D61CB" w:rsidRPr="00B132D1">
        <w:trPr>
          <w:trHeight w:val="700"/>
          <w:jc w:val="center"/>
        </w:trPr>
        <w:tc>
          <w:tcPr>
            <w:tcW w:w="675" w:type="dxa"/>
            <w:shd w:val="clear" w:color="auto" w:fill="auto"/>
            <w:vAlign w:val="center"/>
          </w:tcPr>
          <w:p w:rsidR="008346E8" w:rsidRPr="00B132D1" w:rsidRDefault="00B92ED9">
            <w:pPr>
              <w:adjustRightInd w:val="0"/>
              <w:snapToGrid w:val="0"/>
              <w:spacing w:line="360" w:lineRule="auto"/>
              <w:jc w:val="center"/>
              <w:rPr>
                <w:rFonts w:ascii="宋体" w:hAnsi="宋体"/>
                <w:kern w:val="0"/>
                <w:sz w:val="18"/>
                <w:szCs w:val="18"/>
              </w:rPr>
            </w:pPr>
            <w:r w:rsidRPr="00B132D1">
              <w:rPr>
                <w:rFonts w:ascii="宋体" w:hAnsi="宋体" w:hint="eastAsia"/>
                <w:kern w:val="0"/>
                <w:sz w:val="18"/>
                <w:szCs w:val="18"/>
              </w:rPr>
              <w:t>6</w:t>
            </w:r>
          </w:p>
        </w:tc>
        <w:tc>
          <w:tcPr>
            <w:tcW w:w="197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27" w:type="dxa"/>
          </w:tcPr>
          <w:p w:rsidR="008346E8" w:rsidRPr="00B132D1" w:rsidRDefault="008346E8">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rsidRPr="00B132D1" w:rsidRDefault="008346E8">
            <w:pPr>
              <w:adjustRightInd w:val="0"/>
              <w:snapToGrid w:val="0"/>
              <w:spacing w:line="360" w:lineRule="auto"/>
              <w:jc w:val="center"/>
              <w:rPr>
                <w:rFonts w:ascii="宋体" w:hAnsi="宋体"/>
                <w:kern w:val="0"/>
                <w:sz w:val="18"/>
                <w:szCs w:val="18"/>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 xml:space="preserve">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br w:type="page"/>
      </w:r>
    </w:p>
    <w:p w:rsidR="008346E8" w:rsidRPr="00B132D1" w:rsidRDefault="00B92ED9">
      <w:pPr>
        <w:adjustRightInd w:val="0"/>
        <w:snapToGrid w:val="0"/>
        <w:jc w:val="left"/>
        <w:rPr>
          <w:rFonts w:ascii="宋体" w:hAnsi="宋体"/>
          <w:b/>
          <w:kern w:val="0"/>
        </w:rPr>
      </w:pPr>
      <w:r w:rsidRPr="00B132D1">
        <w:rPr>
          <w:rFonts w:ascii="宋体" w:hAnsi="宋体" w:hint="eastAsia"/>
          <w:b/>
          <w:kern w:val="0"/>
        </w:rPr>
        <w:lastRenderedPageBreak/>
        <w:t>附表A-1</w:t>
      </w:r>
      <w:r w:rsidRPr="00B132D1">
        <w:rPr>
          <w:rFonts w:ascii="宋体" w:hAnsi="宋体"/>
          <w:b/>
          <w:kern w:val="0"/>
        </w:rPr>
        <w:t>2</w:t>
      </w:r>
      <w:r w:rsidRPr="00B132D1">
        <w:rPr>
          <w:rFonts w:ascii="宋体" w:hAnsi="宋体" w:hint="eastAsia"/>
          <w:b/>
          <w:kern w:val="0"/>
        </w:rPr>
        <w:t>：否决投标原因汇总表</w:t>
      </w:r>
    </w:p>
    <w:p w:rsidR="008346E8" w:rsidRPr="00B132D1" w:rsidRDefault="00B92ED9">
      <w:pPr>
        <w:adjustRightInd w:val="0"/>
        <w:snapToGrid w:val="0"/>
        <w:spacing w:line="360" w:lineRule="auto"/>
        <w:jc w:val="center"/>
        <w:rPr>
          <w:rFonts w:ascii="黑体" w:eastAsia="黑体"/>
          <w:kern w:val="0"/>
          <w:sz w:val="32"/>
          <w:szCs w:val="32"/>
        </w:rPr>
      </w:pPr>
      <w:r w:rsidRPr="00B132D1">
        <w:rPr>
          <w:rFonts w:ascii="黑体" w:eastAsia="黑体" w:hint="eastAsia"/>
          <w:kern w:val="0"/>
          <w:sz w:val="32"/>
          <w:szCs w:val="32"/>
        </w:rPr>
        <w:t>否决投标原因汇总表</w:t>
      </w:r>
    </w:p>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工程名称：_______________（项目名称）______标段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5"/>
        <w:gridCol w:w="2037"/>
        <w:gridCol w:w="4961"/>
        <w:gridCol w:w="1053"/>
      </w:tblGrid>
      <w:tr w:rsidR="002D61CB" w:rsidRPr="00B132D1">
        <w:trPr>
          <w:trHeight w:val="454"/>
          <w:jc w:val="center"/>
        </w:trPr>
        <w:tc>
          <w:tcPr>
            <w:tcW w:w="1235"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序号</w:t>
            </w:r>
          </w:p>
        </w:tc>
        <w:tc>
          <w:tcPr>
            <w:tcW w:w="2037"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投标人名称</w:t>
            </w:r>
          </w:p>
        </w:tc>
        <w:tc>
          <w:tcPr>
            <w:tcW w:w="4961"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否决投标原因</w:t>
            </w:r>
          </w:p>
        </w:tc>
        <w:tc>
          <w:tcPr>
            <w:tcW w:w="1053" w:type="dxa"/>
            <w:shd w:val="clear" w:color="auto" w:fill="auto"/>
            <w:vAlign w:val="center"/>
          </w:tcPr>
          <w:p w:rsidR="008346E8" w:rsidRPr="00B132D1" w:rsidRDefault="00B92ED9">
            <w:pPr>
              <w:adjustRightInd w:val="0"/>
              <w:snapToGrid w:val="0"/>
              <w:spacing w:line="360" w:lineRule="auto"/>
              <w:jc w:val="center"/>
              <w:rPr>
                <w:rFonts w:ascii="宋体" w:hAnsi="宋体"/>
                <w:kern w:val="0"/>
                <w:szCs w:val="21"/>
              </w:rPr>
            </w:pPr>
            <w:r w:rsidRPr="00B132D1">
              <w:rPr>
                <w:rFonts w:ascii="宋体" w:hAnsi="宋体" w:hint="eastAsia"/>
                <w:kern w:val="0"/>
                <w:szCs w:val="21"/>
              </w:rPr>
              <w:t>备注</w:t>
            </w: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r w:rsidR="002D61CB" w:rsidRPr="00B132D1">
        <w:trPr>
          <w:trHeight w:val="454"/>
          <w:jc w:val="center"/>
        </w:trPr>
        <w:tc>
          <w:tcPr>
            <w:tcW w:w="1235"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rsidRPr="00B132D1" w:rsidRDefault="008346E8">
            <w:pPr>
              <w:adjustRightInd w:val="0"/>
              <w:snapToGrid w:val="0"/>
              <w:spacing w:line="360" w:lineRule="auto"/>
              <w:jc w:val="center"/>
              <w:rPr>
                <w:rFonts w:ascii="宋体" w:hAnsi="宋体"/>
                <w:kern w:val="0"/>
                <w:szCs w:val="21"/>
              </w:rPr>
            </w:pPr>
          </w:p>
        </w:tc>
      </w:tr>
    </w:tbl>
    <w:p w:rsidR="008346E8" w:rsidRPr="00B132D1" w:rsidRDefault="00B92ED9">
      <w:pPr>
        <w:adjustRightInd w:val="0"/>
        <w:snapToGrid w:val="0"/>
        <w:spacing w:line="360" w:lineRule="auto"/>
        <w:jc w:val="left"/>
        <w:rPr>
          <w:rFonts w:ascii="宋体" w:hAnsi="宋体"/>
          <w:kern w:val="0"/>
          <w:szCs w:val="21"/>
        </w:rPr>
      </w:pPr>
      <w:r w:rsidRPr="00B132D1">
        <w:rPr>
          <w:rFonts w:ascii="宋体" w:hAnsi="宋体" w:hint="eastAsia"/>
          <w:kern w:val="0"/>
          <w:szCs w:val="21"/>
        </w:rPr>
        <w:t xml:space="preserve">评委确认签字：                                     </w:t>
      </w:r>
      <w:r w:rsidRPr="00B132D1">
        <w:rPr>
          <w:rFonts w:ascii="宋体" w:hAnsi="宋体"/>
          <w:kern w:val="0"/>
          <w:szCs w:val="21"/>
        </w:rPr>
        <w:t xml:space="preserve">                    </w:t>
      </w:r>
      <w:r w:rsidRPr="00B132D1">
        <w:rPr>
          <w:rFonts w:ascii="宋体" w:hAnsi="宋体" w:hint="eastAsia"/>
          <w:kern w:val="0"/>
          <w:szCs w:val="21"/>
        </w:rPr>
        <w:t>年    月   日</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center"/>
        <w:outlineLvl w:val="0"/>
        <w:rPr>
          <w:rFonts w:ascii="宋体" w:hAnsi="宋体"/>
          <w:b/>
          <w:sz w:val="44"/>
        </w:rPr>
      </w:pPr>
      <w:bookmarkStart w:id="34" w:name="第三章_经评审最低投标价法"/>
      <w:bookmarkEnd w:id="18"/>
      <w:bookmarkEnd w:id="34"/>
      <w:r w:rsidRPr="00B132D1">
        <w:rPr>
          <w:rFonts w:ascii="宋体" w:hAnsi="宋体" w:hint="eastAsia"/>
          <w:b/>
          <w:sz w:val="44"/>
        </w:rPr>
        <w:lastRenderedPageBreak/>
        <w:t>第四章  合同条款及格式</w:t>
      </w:r>
    </w:p>
    <w:p w:rsidR="008346E8" w:rsidRPr="00B132D1" w:rsidRDefault="00B92ED9">
      <w:pPr>
        <w:adjustRightInd w:val="0"/>
        <w:snapToGrid w:val="0"/>
        <w:jc w:val="left"/>
        <w:rPr>
          <w:rFonts w:ascii="宋体" w:hAnsi="宋体"/>
          <w:snapToGrid w:val="0"/>
          <w:kern w:val="0"/>
          <w:szCs w:val="21"/>
        </w:rPr>
      </w:pPr>
      <w:r w:rsidRPr="00B132D1">
        <w:rPr>
          <w:rFonts w:ascii="宋体" w:hAnsi="宋体"/>
          <w:snapToGrid w:val="0"/>
          <w:kern w:val="0"/>
          <w:szCs w:val="21"/>
        </w:rPr>
        <w:fldChar w:fldCharType="begin"/>
      </w:r>
      <w:r w:rsidRPr="00B132D1">
        <w:rPr>
          <w:rFonts w:ascii="宋体" w:hAnsi="宋体"/>
          <w:snapToGrid w:val="0"/>
          <w:kern w:val="0"/>
          <w:szCs w:val="21"/>
        </w:rPr>
        <w:instrText xml:space="preserve"> </w:instrText>
      </w:r>
      <w:r w:rsidRPr="00B132D1">
        <w:rPr>
          <w:rFonts w:ascii="宋体" w:hAnsi="宋体" w:hint="eastAsia"/>
          <w:snapToGrid w:val="0"/>
          <w:kern w:val="0"/>
          <w:szCs w:val="21"/>
        </w:rPr>
        <w:instrText>AUTOTEXT  合同条款及格式 \* MERGEFORMAT</w:instrText>
      </w:r>
      <w:r w:rsidRPr="00B132D1">
        <w:rPr>
          <w:rFonts w:ascii="宋体" w:hAnsi="宋体"/>
          <w:snapToGrid w:val="0"/>
          <w:kern w:val="0"/>
          <w:szCs w:val="21"/>
        </w:rPr>
        <w:instrText xml:space="preserve"> </w:instrText>
      </w:r>
      <w:r w:rsidRPr="00B132D1">
        <w:rPr>
          <w:rFonts w:ascii="宋体" w:hAnsi="宋体"/>
          <w:snapToGrid w:val="0"/>
          <w:kern w:val="0"/>
          <w:szCs w:val="21"/>
        </w:rPr>
        <w:fldChar w:fldCharType="separate"/>
      </w:r>
      <w:r w:rsidRPr="00B132D1">
        <w:rPr>
          <w:rFonts w:ascii="宋体" w:hAnsi="宋体" w:hint="eastAsia"/>
          <w:snapToGrid w:val="0"/>
          <w:kern w:val="0"/>
          <w:szCs w:val="21"/>
        </w:rPr>
        <w:t>合同条款及格式</w:t>
      </w:r>
      <w:r w:rsidRPr="00B132D1">
        <w:rPr>
          <w:rFonts w:ascii="宋体" w:hAnsi="宋体"/>
          <w:snapToGrid w:val="0"/>
          <w:kern w:val="0"/>
          <w:szCs w:val="21"/>
        </w:rPr>
        <w:fldChar w:fldCharType="end"/>
      </w:r>
    </w:p>
    <w:p w:rsidR="008346E8" w:rsidRPr="00B132D1" w:rsidRDefault="008346E8">
      <w:pPr>
        <w:adjustRightInd w:val="0"/>
        <w:snapToGrid w:val="0"/>
        <w:jc w:val="left"/>
        <w:rPr>
          <w:rFonts w:ascii="宋体" w:hAnsi="宋体"/>
          <w:snapToGrid w:val="0"/>
          <w:kern w:val="0"/>
          <w:szCs w:val="21"/>
        </w:rPr>
      </w:pPr>
    </w:p>
    <w:p w:rsidR="008346E8" w:rsidRPr="00B132D1" w:rsidRDefault="00B92ED9">
      <w:pPr>
        <w:adjustRightInd w:val="0"/>
        <w:snapToGrid w:val="0"/>
        <w:spacing w:line="360" w:lineRule="auto"/>
        <w:jc w:val="left"/>
        <w:outlineLvl w:val="1"/>
        <w:rPr>
          <w:rFonts w:ascii="黑体" w:eastAsia="黑体"/>
          <w:b/>
          <w:kern w:val="0"/>
          <w:szCs w:val="21"/>
        </w:rPr>
      </w:pPr>
      <w:r w:rsidRPr="00B132D1">
        <w:rPr>
          <w:rFonts w:ascii="黑体" w:eastAsia="黑体" w:hint="eastAsia"/>
          <w:kern w:val="0"/>
          <w:szCs w:val="21"/>
        </w:rPr>
        <w:t>第一部分 合同协议书</w:t>
      </w:r>
    </w:p>
    <w:p w:rsidR="008346E8" w:rsidRPr="00B132D1" w:rsidRDefault="00B92ED9">
      <w:pPr>
        <w:spacing w:line="360" w:lineRule="auto"/>
        <w:rPr>
          <w:rFonts w:eastAsia="仿宋_GB2312"/>
          <w:b/>
          <w:color w:val="000000"/>
          <w:szCs w:val="21"/>
          <w:u w:val="single"/>
        </w:rPr>
      </w:pPr>
      <w:r w:rsidRPr="00B132D1">
        <w:rPr>
          <w:rFonts w:eastAsia="仿宋_GB2312" w:hint="eastAsia"/>
          <w:b/>
          <w:color w:val="000000"/>
          <w:szCs w:val="21"/>
        </w:rPr>
        <w:t>发包人（全称）：</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input658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云南省烟草公司保山市公司</w:t>
      </w:r>
      <w:r w:rsidRPr="00B132D1">
        <w:rPr>
          <w:rFonts w:eastAsia="仿宋_GB2312"/>
          <w:b/>
          <w:color w:val="000000"/>
          <w:szCs w:val="21"/>
          <w:u w:val="single"/>
        </w:rPr>
        <w:fldChar w:fldCharType="end"/>
      </w:r>
    </w:p>
    <w:p w:rsidR="008346E8" w:rsidRPr="00B132D1" w:rsidRDefault="00B92ED9">
      <w:pPr>
        <w:spacing w:line="360" w:lineRule="auto"/>
        <w:rPr>
          <w:rFonts w:eastAsia="仿宋_GB2312"/>
          <w:b/>
          <w:color w:val="000000"/>
          <w:szCs w:val="21"/>
          <w:u w:val="single"/>
        </w:rPr>
      </w:pPr>
      <w:r w:rsidRPr="00B132D1">
        <w:rPr>
          <w:rFonts w:eastAsia="仿宋_GB2312" w:hint="eastAsia"/>
          <w:b/>
          <w:color w:val="000000"/>
          <w:szCs w:val="21"/>
        </w:rPr>
        <w:t>承包人（全称）：</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input659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根据《中华人民共和国</w:t>
      </w:r>
      <w:r w:rsidRPr="00B132D1">
        <w:rPr>
          <w:rFonts w:ascii="宋体" w:hAnsi="宋体" w:hint="eastAsia"/>
          <w:color w:val="000000"/>
          <w:szCs w:val="21"/>
        </w:rPr>
        <w:t>民法典</w:t>
      </w:r>
      <w:r w:rsidRPr="00B132D1">
        <w:rPr>
          <w:rFonts w:asciiTheme="minorEastAsia" w:eastAsiaTheme="minorEastAsia" w:hAnsiTheme="minorEastAsia" w:hint="eastAsia"/>
          <w:color w:val="000000"/>
          <w:szCs w:val="21"/>
        </w:rPr>
        <w:t>》、《中华人民共和国建筑法》及有关法律规定，遵循平等、自愿、公平和诚实信用的原则，双方就</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input660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云南省烟草公司保山市公司隆阳分公司辛街烟叶工作站迁建项目</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工程施工及有关事项协商一致，共同达成如下协议：</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一、工程概况</w:t>
      </w:r>
    </w:p>
    <w:p w:rsidR="008346E8" w:rsidRPr="00B132D1" w:rsidRDefault="00B92ED9">
      <w:pPr>
        <w:spacing w:line="360" w:lineRule="auto"/>
        <w:ind w:firstLineChars="196" w:firstLine="412"/>
        <w:rPr>
          <w:rFonts w:asciiTheme="minorEastAsia" w:eastAsiaTheme="minorEastAsia" w:hAnsiTheme="minorEastAsia"/>
          <w:color w:val="000000"/>
          <w:szCs w:val="21"/>
          <w:u w:val="single"/>
        </w:rPr>
      </w:pPr>
      <w:r w:rsidRPr="00B132D1">
        <w:rPr>
          <w:rFonts w:asciiTheme="minorEastAsia" w:eastAsiaTheme="minorEastAsia" w:hAnsiTheme="minorEastAsia"/>
          <w:bCs/>
          <w:color w:val="000000"/>
          <w:szCs w:val="21"/>
        </w:rPr>
        <w:t>1.</w:t>
      </w:r>
      <w:r w:rsidRPr="00B132D1">
        <w:rPr>
          <w:rFonts w:asciiTheme="minorEastAsia" w:eastAsiaTheme="minorEastAsia" w:hAnsiTheme="minorEastAsia" w:hint="eastAsia"/>
          <w:bCs/>
          <w:color w:val="000000"/>
          <w:szCs w:val="21"/>
        </w:rPr>
        <w:t>工程名称</w:t>
      </w:r>
      <w:r w:rsidRPr="00B132D1">
        <w:rPr>
          <w:rFonts w:asciiTheme="minorEastAsia" w:eastAsiaTheme="minorEastAsia" w:hAnsiTheme="minorEastAsia" w:hint="eastAsia"/>
          <w:color w:val="000000"/>
          <w:szCs w:val="21"/>
        </w:rPr>
        <w:t>：</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input661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云南省烟草公司保山市公司隆阳分公司辛街烟叶工作站迁建项目</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196" w:firstLine="412"/>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2.</w:t>
      </w:r>
      <w:r w:rsidRPr="00B132D1">
        <w:rPr>
          <w:rFonts w:asciiTheme="minorEastAsia" w:eastAsiaTheme="minorEastAsia" w:hAnsiTheme="minorEastAsia" w:hint="eastAsia"/>
          <w:bCs/>
          <w:color w:val="000000"/>
          <w:szCs w:val="21"/>
        </w:rPr>
        <w:t>工程地点：</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input662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隆阳区</w:t>
      </w:r>
      <w:proofErr w:type="gramStart"/>
      <w:r w:rsidRPr="00B132D1">
        <w:rPr>
          <w:rFonts w:eastAsia="仿宋_GB2312" w:hint="eastAsia"/>
          <w:b/>
          <w:color w:val="000000"/>
          <w:szCs w:val="21"/>
          <w:u w:val="single"/>
        </w:rPr>
        <w:t>辛街乡辛街</w:t>
      </w:r>
      <w:proofErr w:type="gramEnd"/>
      <w:r w:rsidRPr="00B132D1">
        <w:rPr>
          <w:rFonts w:eastAsia="仿宋_GB2312" w:hint="eastAsia"/>
          <w:b/>
          <w:color w:val="000000"/>
          <w:szCs w:val="21"/>
          <w:u w:val="single"/>
        </w:rPr>
        <w:t>社区街子自然村</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196" w:firstLine="412"/>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3.</w:t>
      </w:r>
      <w:r w:rsidRPr="00B132D1">
        <w:rPr>
          <w:rFonts w:asciiTheme="minorEastAsia" w:eastAsiaTheme="minorEastAsia" w:hAnsiTheme="minorEastAsia" w:hint="eastAsia"/>
          <w:bCs/>
          <w:color w:val="000000"/>
          <w:szCs w:val="21"/>
        </w:rPr>
        <w:t>工程立项批准文号：</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input663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bCs/>
          <w:color w:val="000000"/>
          <w:szCs w:val="21"/>
        </w:rPr>
        <w:t>。</w:t>
      </w:r>
    </w:p>
    <w:p w:rsidR="008346E8" w:rsidRPr="00B132D1" w:rsidRDefault="00B92ED9">
      <w:pPr>
        <w:spacing w:line="360" w:lineRule="auto"/>
        <w:ind w:firstLineChars="196" w:firstLine="412"/>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4.</w:t>
      </w:r>
      <w:r w:rsidRPr="00B132D1">
        <w:rPr>
          <w:rFonts w:asciiTheme="minorEastAsia" w:eastAsiaTheme="minorEastAsia" w:hAnsiTheme="minorEastAsia" w:hint="eastAsia"/>
          <w:bCs/>
          <w:color w:val="000000"/>
          <w:szCs w:val="21"/>
        </w:rPr>
        <w:t>资金来源：</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input664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企业自筹</w:t>
      </w:r>
      <w:r w:rsidRPr="00B132D1">
        <w:rPr>
          <w:rFonts w:eastAsia="仿宋_GB2312"/>
          <w:b/>
          <w:color w:val="000000"/>
          <w:szCs w:val="21"/>
          <w:u w:val="single"/>
        </w:rPr>
        <w:fldChar w:fldCharType="end"/>
      </w:r>
      <w:r w:rsidRPr="00B132D1">
        <w:rPr>
          <w:rFonts w:asciiTheme="minorEastAsia" w:eastAsiaTheme="minorEastAsia" w:hAnsiTheme="minorEastAsia" w:hint="eastAsia"/>
          <w:bCs/>
          <w:color w:val="000000"/>
          <w:szCs w:val="21"/>
        </w:rPr>
        <w:t>。</w:t>
      </w:r>
    </w:p>
    <w:p w:rsidR="008346E8" w:rsidRPr="00B132D1" w:rsidRDefault="00B92ED9">
      <w:pPr>
        <w:spacing w:line="360" w:lineRule="auto"/>
        <w:ind w:firstLineChars="196" w:firstLine="412"/>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5.</w:t>
      </w:r>
      <w:r w:rsidRPr="00B132D1">
        <w:rPr>
          <w:rFonts w:asciiTheme="minorEastAsia" w:eastAsiaTheme="minorEastAsia" w:hAnsiTheme="minorEastAsia" w:hint="eastAsia"/>
          <w:bCs/>
          <w:color w:val="000000"/>
          <w:szCs w:val="21"/>
        </w:rPr>
        <w:t>工程内容：</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input665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项目总建筑面积</w:t>
      </w:r>
      <w:r w:rsidRPr="00B132D1">
        <w:rPr>
          <w:rFonts w:eastAsia="仿宋_GB2312" w:hint="eastAsia"/>
          <w:b/>
          <w:color w:val="000000"/>
          <w:szCs w:val="21"/>
          <w:u w:val="single"/>
        </w:rPr>
        <w:t>9425</w:t>
      </w:r>
      <w:r w:rsidRPr="00B132D1">
        <w:rPr>
          <w:rFonts w:eastAsia="仿宋_GB2312" w:hint="eastAsia"/>
          <w:b/>
          <w:color w:val="000000"/>
          <w:szCs w:val="21"/>
          <w:u w:val="single"/>
        </w:rPr>
        <w:t>㎡。其中：新建烟叶收购联合工房面积</w:t>
      </w:r>
      <w:r w:rsidRPr="00B132D1">
        <w:rPr>
          <w:rFonts w:eastAsia="仿宋_GB2312" w:hint="eastAsia"/>
          <w:b/>
          <w:color w:val="000000"/>
          <w:szCs w:val="21"/>
          <w:u w:val="single"/>
        </w:rPr>
        <w:t>6321</w:t>
      </w:r>
      <w:r w:rsidRPr="00B132D1">
        <w:rPr>
          <w:rFonts w:eastAsia="仿宋_GB2312" w:hint="eastAsia"/>
          <w:b/>
          <w:color w:val="000000"/>
          <w:szCs w:val="21"/>
          <w:u w:val="single"/>
        </w:rPr>
        <w:t>㎡，办公生活用房</w:t>
      </w:r>
      <w:r w:rsidRPr="00B132D1">
        <w:rPr>
          <w:rFonts w:eastAsia="仿宋_GB2312" w:hint="eastAsia"/>
          <w:b/>
          <w:color w:val="000000"/>
          <w:szCs w:val="21"/>
          <w:u w:val="single"/>
        </w:rPr>
        <w:t>1608</w:t>
      </w:r>
      <w:r w:rsidRPr="00B132D1">
        <w:rPr>
          <w:rFonts w:eastAsia="仿宋_GB2312" w:hint="eastAsia"/>
          <w:b/>
          <w:color w:val="000000"/>
          <w:szCs w:val="21"/>
          <w:u w:val="single"/>
        </w:rPr>
        <w:t>㎡；职工宿舍</w:t>
      </w:r>
      <w:r w:rsidRPr="00B132D1">
        <w:rPr>
          <w:rFonts w:eastAsia="仿宋_GB2312" w:hint="eastAsia"/>
          <w:b/>
          <w:color w:val="000000"/>
          <w:szCs w:val="21"/>
          <w:u w:val="single"/>
        </w:rPr>
        <w:t>822</w:t>
      </w:r>
      <w:r w:rsidRPr="00B132D1">
        <w:rPr>
          <w:rFonts w:eastAsia="仿宋_GB2312" w:hint="eastAsia"/>
          <w:b/>
          <w:color w:val="000000"/>
          <w:szCs w:val="21"/>
          <w:u w:val="single"/>
        </w:rPr>
        <w:t>㎡；辅助用房为</w:t>
      </w:r>
      <w:r w:rsidRPr="00B132D1">
        <w:rPr>
          <w:rFonts w:eastAsia="仿宋_GB2312" w:hint="eastAsia"/>
          <w:b/>
          <w:color w:val="000000"/>
          <w:szCs w:val="21"/>
          <w:u w:val="single"/>
        </w:rPr>
        <w:t>674</w:t>
      </w:r>
      <w:r w:rsidRPr="00B132D1">
        <w:rPr>
          <w:rFonts w:eastAsia="仿宋_GB2312" w:hint="eastAsia"/>
          <w:b/>
          <w:color w:val="000000"/>
          <w:szCs w:val="21"/>
          <w:u w:val="single"/>
        </w:rPr>
        <w:t>㎡（含水泵房及消防水池）配套建设道路、围墙，大门、地坪等附属设施，具体以实际发布的施工图及工程量清单所含内容为准</w:t>
      </w:r>
      <w:r w:rsidRPr="00B132D1">
        <w:rPr>
          <w:rFonts w:eastAsia="仿宋_GB2312"/>
          <w:b/>
          <w:color w:val="000000"/>
          <w:szCs w:val="21"/>
          <w:u w:val="single"/>
        </w:rPr>
        <w:fldChar w:fldCharType="end"/>
      </w:r>
      <w:r w:rsidRPr="00B132D1">
        <w:rPr>
          <w:rFonts w:asciiTheme="minorEastAsia" w:eastAsiaTheme="minorEastAsia" w:hAnsiTheme="minorEastAsia" w:hint="eastAsia"/>
          <w:bCs/>
          <w:color w:val="000000"/>
          <w:szCs w:val="21"/>
        </w:rPr>
        <w:t>。</w:t>
      </w:r>
    </w:p>
    <w:p w:rsidR="008346E8" w:rsidRPr="00B132D1" w:rsidRDefault="00B92ED9">
      <w:pPr>
        <w:spacing w:line="360" w:lineRule="auto"/>
        <w:ind w:firstLineChars="196" w:firstLine="412"/>
        <w:rPr>
          <w:rFonts w:asciiTheme="minorEastAsia" w:eastAsiaTheme="minorEastAsia" w:hAnsiTheme="minorEastAsia"/>
          <w:bCs/>
          <w:color w:val="000000"/>
          <w:szCs w:val="21"/>
        </w:rPr>
      </w:pPr>
      <w:r w:rsidRPr="00B132D1">
        <w:rPr>
          <w:rFonts w:asciiTheme="minorEastAsia" w:eastAsiaTheme="minorEastAsia" w:hAnsiTheme="minorEastAsia" w:hint="eastAsia"/>
          <w:color w:val="000000"/>
          <w:szCs w:val="21"/>
        </w:rPr>
        <w:t>群体工程应附《承包人承揽工程项目一览表》（附件</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196" w:firstLine="412"/>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6.</w:t>
      </w:r>
      <w:r w:rsidRPr="00B132D1">
        <w:rPr>
          <w:rFonts w:asciiTheme="minorEastAsia" w:eastAsiaTheme="minorEastAsia" w:hAnsiTheme="minorEastAsia" w:hint="eastAsia"/>
          <w:bCs/>
          <w:color w:val="000000"/>
          <w:szCs w:val="21"/>
        </w:rPr>
        <w:t>工程承包范围：</w:t>
      </w:r>
    </w:p>
    <w:p w:rsidR="008346E8" w:rsidRPr="00B132D1" w:rsidRDefault="00B92ED9" w:rsidP="00C01689">
      <w:pPr>
        <w:spacing w:line="360" w:lineRule="auto"/>
        <w:ind w:firstLineChars="200" w:firstLine="422"/>
        <w:rPr>
          <w:rFonts w:asciiTheme="minorEastAsia" w:eastAsiaTheme="minorEastAsia" w:hAnsiTheme="minorEastAsia"/>
          <w:color w:val="000000"/>
          <w:szCs w:val="21"/>
        </w:rPr>
      </w:pP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input666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具体以实际发布的施工图及工程量清单所含内容为准</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 xml:space="preserve">   二、合同工期</w:t>
      </w:r>
    </w:p>
    <w:p w:rsidR="008346E8" w:rsidRPr="00B132D1" w:rsidRDefault="00B92ED9">
      <w:pPr>
        <w:spacing w:line="360" w:lineRule="auto"/>
        <w:ind w:firstLine="459"/>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计划开工日期：</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input667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p>
    <w:p w:rsidR="008346E8" w:rsidRPr="00B132D1" w:rsidRDefault="00B92ED9">
      <w:pPr>
        <w:spacing w:line="360" w:lineRule="auto"/>
        <w:ind w:firstLine="459"/>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计划竣工日期：</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input668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p>
    <w:p w:rsidR="008346E8" w:rsidRPr="00B132D1" w:rsidRDefault="00B92ED9">
      <w:pPr>
        <w:spacing w:line="360" w:lineRule="auto"/>
        <w:ind w:firstLine="459"/>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工期总日历天数：</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input669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300</w:t>
      </w:r>
      <w:proofErr w:type="gramStart"/>
      <w:r w:rsidRPr="00B132D1">
        <w:rPr>
          <w:rFonts w:eastAsia="仿宋_GB2312" w:hint="eastAsia"/>
          <w:b/>
          <w:color w:val="000000"/>
          <w:szCs w:val="21"/>
          <w:u w:val="single"/>
        </w:rPr>
        <w:t>日历天</w:t>
      </w:r>
      <w:proofErr w:type="gramEnd"/>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天。工期总日历天数与根据前述计划开竣工日期计算的工期天数不一致的，以工期总日历天数为准。</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三、质量标准</w:t>
      </w:r>
    </w:p>
    <w:p w:rsidR="008346E8" w:rsidRPr="00B132D1" w:rsidRDefault="00B92ED9">
      <w:pPr>
        <w:spacing w:line="360" w:lineRule="auto"/>
        <w:ind w:firstLine="459"/>
        <w:rPr>
          <w:rFonts w:eastAsia="仿宋_GB2312"/>
          <w:color w:val="000000"/>
          <w:szCs w:val="21"/>
        </w:rPr>
      </w:pPr>
      <w:r w:rsidRPr="00B132D1">
        <w:rPr>
          <w:rFonts w:eastAsia="仿宋_GB2312" w:hint="eastAsia"/>
          <w:color w:val="000000"/>
          <w:szCs w:val="21"/>
        </w:rPr>
        <w:t>工程质量符合</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input670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《建筑工程施工质量验收统一标准》（</w:t>
      </w:r>
      <w:r w:rsidRPr="00B132D1">
        <w:rPr>
          <w:rFonts w:eastAsia="仿宋_GB2312" w:hint="eastAsia"/>
          <w:b/>
          <w:color w:val="000000"/>
          <w:szCs w:val="21"/>
          <w:u w:val="single"/>
        </w:rPr>
        <w:t>GB50300-2013</w:t>
      </w:r>
      <w:r w:rsidRPr="00B132D1">
        <w:rPr>
          <w:rFonts w:eastAsia="仿宋_GB2312" w:hint="eastAsia"/>
          <w:b/>
          <w:color w:val="000000"/>
          <w:szCs w:val="21"/>
          <w:u w:val="single"/>
        </w:rPr>
        <w:t>）、《云南省建筑工程施工质量验收统一规程》</w:t>
      </w:r>
      <w:r w:rsidRPr="00B132D1">
        <w:rPr>
          <w:rFonts w:eastAsia="仿宋_GB2312" w:hint="eastAsia"/>
          <w:b/>
          <w:color w:val="000000"/>
          <w:szCs w:val="21"/>
          <w:u w:val="single"/>
        </w:rPr>
        <w:t>(DBJ53/T-23-2014)</w:t>
      </w:r>
      <w:r w:rsidRPr="00B132D1">
        <w:rPr>
          <w:rFonts w:eastAsia="仿宋_GB2312" w:hint="eastAsia"/>
          <w:b/>
          <w:color w:val="000000"/>
          <w:szCs w:val="21"/>
          <w:u w:val="single"/>
        </w:rPr>
        <w:t>及国家、行业、地方相关验收标准、规程、规范，并通过相关部门的验收，一次性验收合格</w:t>
      </w:r>
      <w:r w:rsidRPr="00B132D1">
        <w:rPr>
          <w:rFonts w:eastAsia="仿宋_GB2312"/>
          <w:b/>
          <w:color w:val="000000"/>
          <w:szCs w:val="21"/>
          <w:u w:val="single"/>
        </w:rPr>
        <w:fldChar w:fldCharType="end"/>
      </w:r>
      <w:r w:rsidRPr="00B132D1">
        <w:rPr>
          <w:rFonts w:eastAsia="仿宋_GB2312" w:hint="eastAsia"/>
          <w:color w:val="000000"/>
          <w:szCs w:val="21"/>
        </w:rPr>
        <w:t>标准。</w:t>
      </w:r>
    </w:p>
    <w:p w:rsidR="008346E8" w:rsidRPr="00B132D1" w:rsidRDefault="00B92ED9">
      <w:pPr>
        <w:adjustRightInd w:val="0"/>
        <w:snapToGrid w:val="0"/>
        <w:spacing w:line="360" w:lineRule="auto"/>
        <w:jc w:val="left"/>
        <w:outlineLvl w:val="2"/>
        <w:rPr>
          <w:color w:val="000000"/>
          <w:szCs w:val="21"/>
        </w:rPr>
      </w:pPr>
      <w:r w:rsidRPr="00B132D1">
        <w:rPr>
          <w:rFonts w:ascii="宋体" w:hAnsi="宋体" w:hint="eastAsia"/>
          <w:b/>
          <w:sz w:val="32"/>
          <w:szCs w:val="32"/>
        </w:rPr>
        <w:t xml:space="preserve">    四、签约合同价与合同价格形式</w:t>
      </w:r>
      <w:r w:rsidRPr="00B132D1">
        <w:rPr>
          <w:rFonts w:eastAsia="黑体"/>
          <w:b/>
          <w:color w:val="000000"/>
          <w:szCs w:val="21"/>
        </w:rPr>
        <w:tab/>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签约合同价为：</w:t>
      </w:r>
    </w:p>
    <w:p w:rsidR="008346E8" w:rsidRPr="00B132D1" w:rsidRDefault="00B92ED9">
      <w:pPr>
        <w:spacing w:line="360" w:lineRule="auto"/>
        <w:ind w:firstLineChars="250" w:firstLine="525"/>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人民币（大写）</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input671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color w:val="000000"/>
          <w:szCs w:val="21"/>
        </w:rPr>
        <w:t xml:space="preserve"> (¥</w:t>
      </w:r>
      <w:r w:rsidRPr="00B132D1">
        <w:rPr>
          <w:rFonts w:asciiTheme="minorEastAsia" w:eastAsiaTheme="minorEastAsia" w:hAnsiTheme="minorEastAsia" w:hint="eastAsia"/>
          <w:color w:val="000000"/>
          <w:szCs w:val="21"/>
        </w:rPr>
        <w:t xml:space="preserve"> </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input672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元</w: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lastRenderedPageBreak/>
        <w:t>其中：</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）安全</w:t>
      </w:r>
      <w:r w:rsidR="003D32D9" w:rsidRPr="00B132D1">
        <w:rPr>
          <w:rFonts w:asciiTheme="minorEastAsia" w:eastAsiaTheme="minorEastAsia" w:hAnsiTheme="minorEastAsia" w:hint="eastAsia"/>
          <w:color w:val="000000"/>
          <w:szCs w:val="21"/>
        </w:rPr>
        <w:t>生产措施项目</w:t>
      </w:r>
      <w:r w:rsidRPr="00B132D1">
        <w:rPr>
          <w:rFonts w:asciiTheme="minorEastAsia" w:eastAsiaTheme="minorEastAsia" w:hAnsiTheme="minorEastAsia" w:hint="eastAsia"/>
          <w:color w:val="000000"/>
          <w:szCs w:val="21"/>
        </w:rPr>
        <w:t>费：</w:t>
      </w:r>
    </w:p>
    <w:p w:rsidR="008346E8" w:rsidRPr="00B132D1" w:rsidRDefault="00B92ED9">
      <w:pPr>
        <w:spacing w:line="360" w:lineRule="auto"/>
        <w:ind w:firstLineChars="450" w:firstLine="945"/>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人民币（大写）</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input673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 xml:space="preserve"> </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input674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元</w: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）材料和工程设备暂估价金额：</w:t>
      </w:r>
    </w:p>
    <w:p w:rsidR="008346E8" w:rsidRPr="00B132D1" w:rsidRDefault="00B92ED9">
      <w:pPr>
        <w:spacing w:line="360" w:lineRule="auto"/>
        <w:ind w:firstLineChars="450" w:firstLine="945"/>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人民币（大写）</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input675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color w:val="000000"/>
          <w:szCs w:val="21"/>
        </w:rPr>
        <w:t xml:space="preserve"> (¥</w:t>
      </w:r>
      <w:r w:rsidRPr="00B132D1">
        <w:rPr>
          <w:rFonts w:asciiTheme="minorEastAsia" w:eastAsiaTheme="minorEastAsia" w:hAnsiTheme="minorEastAsia" w:hint="eastAsia"/>
          <w:color w:val="000000"/>
          <w:szCs w:val="21"/>
        </w:rPr>
        <w:t xml:space="preserve"> </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input676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元</w: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）专业工程暂估价金额：</w:t>
      </w:r>
    </w:p>
    <w:p w:rsidR="008346E8" w:rsidRPr="00B132D1" w:rsidRDefault="00B92ED9">
      <w:pPr>
        <w:spacing w:line="360" w:lineRule="auto"/>
        <w:ind w:firstLineChars="450" w:firstLine="945"/>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人民币（大写）</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input677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color w:val="000000"/>
          <w:szCs w:val="21"/>
        </w:rPr>
        <w:t xml:space="preserve"> (¥</w:t>
      </w:r>
      <w:r w:rsidRPr="00B132D1">
        <w:rPr>
          <w:rFonts w:asciiTheme="minorEastAsia" w:eastAsiaTheme="minorEastAsia" w:hAnsiTheme="minorEastAsia" w:hint="eastAsia"/>
          <w:color w:val="000000"/>
          <w:szCs w:val="21"/>
        </w:rPr>
        <w:t xml:space="preserve"> </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input678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元</w: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4</w:t>
      </w:r>
      <w:r w:rsidRPr="00B132D1">
        <w:rPr>
          <w:rFonts w:asciiTheme="minorEastAsia" w:eastAsiaTheme="minorEastAsia" w:hAnsiTheme="minorEastAsia" w:hint="eastAsia"/>
          <w:color w:val="000000"/>
          <w:szCs w:val="21"/>
        </w:rPr>
        <w:t>）暂列金额：</w:t>
      </w:r>
    </w:p>
    <w:p w:rsidR="008346E8" w:rsidRPr="00B132D1" w:rsidRDefault="00B92ED9">
      <w:pPr>
        <w:spacing w:line="360" w:lineRule="auto"/>
        <w:ind w:firstLineChars="450" w:firstLine="945"/>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人民币（大写）</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input679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color w:val="000000"/>
          <w:szCs w:val="21"/>
        </w:rPr>
        <w:t xml:space="preserve"> (¥</w:t>
      </w:r>
      <w:r w:rsidRPr="00B132D1">
        <w:rPr>
          <w:rFonts w:asciiTheme="minorEastAsia" w:eastAsiaTheme="minorEastAsia" w:hAnsiTheme="minorEastAsia" w:hint="eastAsia"/>
          <w:color w:val="000000"/>
          <w:szCs w:val="21"/>
        </w:rPr>
        <w:t xml:space="preserve"> </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input680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元</w: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合同价格形式：</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input681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color w:val="000000"/>
          <w:szCs w:val="21"/>
        </w:rPr>
        <w:t>。</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 xml:space="preserve">    五、项目经理</w:t>
      </w:r>
    </w:p>
    <w:p w:rsidR="008346E8" w:rsidRPr="00B132D1" w:rsidRDefault="00B92ED9">
      <w:pPr>
        <w:spacing w:line="360" w:lineRule="auto"/>
        <w:ind w:firstLineChars="200" w:firstLine="420"/>
        <w:rPr>
          <w:rFonts w:eastAsia="仿宋_GB2312"/>
          <w:color w:val="000000"/>
          <w:szCs w:val="21"/>
        </w:rPr>
      </w:pPr>
      <w:r w:rsidRPr="00B132D1">
        <w:rPr>
          <w:rFonts w:eastAsia="仿宋_GB2312" w:hint="eastAsia"/>
          <w:color w:val="000000"/>
          <w:szCs w:val="21"/>
        </w:rPr>
        <w:t>承包人项目经理：</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input682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eastAsia="仿宋_GB2312" w:hint="eastAsia"/>
          <w:color w:val="000000"/>
          <w:szCs w:val="21"/>
        </w:rPr>
        <w:t>。</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六、合同文件构成</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hint="eastAsia"/>
          <w:bCs/>
          <w:color w:val="000000"/>
          <w:szCs w:val="21"/>
        </w:rPr>
        <w:t>本协议书与下列文件一起构成合同文件：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）中标通知书（如果有）；</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）投标函及其附录（如果有）；</w:t>
      </w:r>
      <w:r w:rsidRPr="00B132D1">
        <w:rPr>
          <w:rFonts w:asciiTheme="minorEastAsia" w:eastAsiaTheme="minorEastAsia" w:hAnsiTheme="minorEastAsia"/>
          <w:color w:val="00000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）专用合同条款及其附件；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4</w:t>
      </w:r>
      <w:r w:rsidRPr="00B132D1">
        <w:rPr>
          <w:rFonts w:asciiTheme="minorEastAsia" w:eastAsiaTheme="minorEastAsia" w:hAnsiTheme="minorEastAsia" w:hint="eastAsia"/>
          <w:color w:val="000000"/>
          <w:szCs w:val="21"/>
        </w:rPr>
        <w:t>）通用合同条款；</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5</w:t>
      </w:r>
      <w:r w:rsidRPr="00B132D1">
        <w:rPr>
          <w:rFonts w:asciiTheme="minorEastAsia" w:eastAsiaTheme="minorEastAsia" w:hAnsiTheme="minorEastAsia" w:hint="eastAsia"/>
          <w:color w:val="000000"/>
          <w:szCs w:val="21"/>
        </w:rPr>
        <w:t>）技术标准和要求；</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6</w:t>
      </w:r>
      <w:r w:rsidRPr="00B132D1">
        <w:rPr>
          <w:rFonts w:asciiTheme="minorEastAsia" w:eastAsiaTheme="minorEastAsia" w:hAnsiTheme="minorEastAsia" w:hint="eastAsia"/>
          <w:color w:val="000000"/>
          <w:szCs w:val="21"/>
        </w:rPr>
        <w:t>）图纸；</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7</w:t>
      </w:r>
      <w:r w:rsidRPr="00B132D1">
        <w:rPr>
          <w:rFonts w:asciiTheme="minorEastAsia" w:eastAsiaTheme="minorEastAsia" w:hAnsiTheme="minorEastAsia" w:hint="eastAsia"/>
          <w:color w:val="000000"/>
          <w:szCs w:val="21"/>
        </w:rPr>
        <w:t>）已标价工程量清单或预算书；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8</w:t>
      </w:r>
      <w:r w:rsidRPr="00B132D1">
        <w:rPr>
          <w:rFonts w:asciiTheme="minorEastAsia" w:eastAsiaTheme="minorEastAsia" w:hAnsiTheme="minorEastAsia" w:hint="eastAsia"/>
          <w:color w:val="000000"/>
          <w:szCs w:val="21"/>
        </w:rPr>
        <w:t>）其他合同文件。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在合同订立及履行过程中形成的与合同有关的文件均构成合同文件组成部分。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上述各项合同文件包括合同当事人就该项合同文件所</w:t>
      </w:r>
      <w:proofErr w:type="gramStart"/>
      <w:r w:rsidRPr="00B132D1">
        <w:rPr>
          <w:rFonts w:asciiTheme="minorEastAsia" w:eastAsiaTheme="minorEastAsia" w:hAnsiTheme="minorEastAsia" w:hint="eastAsia"/>
          <w:color w:val="000000"/>
          <w:szCs w:val="21"/>
        </w:rPr>
        <w:t>作出</w:t>
      </w:r>
      <w:proofErr w:type="gramEnd"/>
      <w:r w:rsidRPr="00B132D1">
        <w:rPr>
          <w:rFonts w:asciiTheme="minorEastAsia" w:eastAsiaTheme="minorEastAsia" w:hAnsiTheme="minorEastAsia" w:hint="eastAsia"/>
          <w:color w:val="000000"/>
          <w:szCs w:val="21"/>
        </w:rPr>
        <w:t>的补充和修改，属于同一类内容的文件，应以最新签署的为准。专用合同条款及其附件须经合同当事人签字或盖章。</w:t>
      </w:r>
    </w:p>
    <w:p w:rsidR="008346E8" w:rsidRPr="00B132D1" w:rsidRDefault="00B92ED9">
      <w:pPr>
        <w:adjustRightInd w:val="0"/>
        <w:snapToGrid w:val="0"/>
        <w:spacing w:line="360" w:lineRule="auto"/>
        <w:jc w:val="left"/>
        <w:outlineLvl w:val="2"/>
        <w:rPr>
          <w:rFonts w:ascii="宋体" w:hAnsi="宋体"/>
          <w:b/>
          <w:bCs/>
          <w:sz w:val="32"/>
          <w:szCs w:val="32"/>
        </w:rPr>
      </w:pPr>
      <w:r w:rsidRPr="00B132D1">
        <w:rPr>
          <w:rFonts w:ascii="宋体" w:hAnsi="宋体" w:hint="eastAsia"/>
          <w:b/>
          <w:sz w:val="32"/>
          <w:szCs w:val="32"/>
        </w:rPr>
        <w:t xml:space="preserve">    七、承诺</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1.</w:t>
      </w:r>
      <w:r w:rsidRPr="00B132D1">
        <w:rPr>
          <w:rFonts w:asciiTheme="minorEastAsia" w:eastAsiaTheme="minorEastAsia" w:hAnsiTheme="minorEastAsia" w:hint="eastAsia"/>
          <w:bCs/>
          <w:color w:val="000000"/>
          <w:szCs w:val="21"/>
        </w:rPr>
        <w:t>发包人承诺按照法律规定履行项目审批手续、筹集工程建设资金并按照合同约定的期限和方式支付合同价款。</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2.</w:t>
      </w:r>
      <w:r w:rsidRPr="00B132D1">
        <w:rPr>
          <w:rFonts w:asciiTheme="minorEastAsia" w:eastAsiaTheme="minorEastAsia" w:hAnsiTheme="minorEastAsia" w:hint="eastAsia"/>
          <w:bCs/>
          <w:color w:val="000000"/>
          <w:szCs w:val="21"/>
        </w:rPr>
        <w:t>承包人承诺按照法律规定及合同约定组织完成工程施工，确保工程质量和安全，不进行转包及违法分包，并在缺陷责任期及保修期内承担相应的工程维修责任。</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3.</w:t>
      </w:r>
      <w:r w:rsidRPr="00B132D1">
        <w:rPr>
          <w:rFonts w:asciiTheme="minorEastAsia" w:eastAsiaTheme="minorEastAsia" w:hAnsiTheme="minorEastAsia" w:hint="eastAsia"/>
          <w:bCs/>
          <w:color w:val="000000"/>
          <w:szCs w:val="21"/>
        </w:rPr>
        <w:t>发包人和承包人通过招投标形式签订合同的，双方理解并承诺不再就同一工程另行签订与合同实质性内容相背离的协议。</w:t>
      </w:r>
    </w:p>
    <w:p w:rsidR="008346E8" w:rsidRPr="00B132D1" w:rsidRDefault="00B92ED9">
      <w:pPr>
        <w:spacing w:line="360" w:lineRule="auto"/>
        <w:rPr>
          <w:rFonts w:eastAsia="黑体"/>
          <w:bCs/>
          <w:color w:val="000000"/>
          <w:szCs w:val="21"/>
        </w:rPr>
      </w:pPr>
      <w:r w:rsidRPr="00B132D1">
        <w:rPr>
          <w:rFonts w:eastAsia="黑体"/>
          <w:b/>
          <w:color w:val="000000"/>
          <w:szCs w:val="21"/>
        </w:rPr>
        <w:t xml:space="preserve">    </w:t>
      </w:r>
      <w:r w:rsidRPr="00B132D1">
        <w:rPr>
          <w:rFonts w:eastAsia="黑体" w:hint="eastAsia"/>
          <w:b/>
          <w:color w:val="000000"/>
          <w:szCs w:val="21"/>
        </w:rPr>
        <w:t>八、词语含义</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hint="eastAsia"/>
          <w:bCs/>
          <w:color w:val="000000"/>
          <w:szCs w:val="21"/>
        </w:rPr>
        <w:lastRenderedPageBreak/>
        <w:t>本协议书中词语含义与第二部分通用合同条款中赋予的含义相同。</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九、签订时间</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hint="eastAsia"/>
          <w:bCs/>
          <w:color w:val="000000"/>
          <w:szCs w:val="21"/>
        </w:rPr>
        <w:t>本合同于</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input683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bCs/>
          <w:color w:val="000000"/>
          <w:szCs w:val="21"/>
        </w:rPr>
        <w:t>签订。</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十、签订地点</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hint="eastAsia"/>
          <w:bCs/>
          <w:color w:val="000000"/>
          <w:szCs w:val="21"/>
        </w:rPr>
        <w:t>本合同在</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input684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bCs/>
          <w:color w:val="000000"/>
          <w:szCs w:val="21"/>
        </w:rPr>
        <w:t>签订。</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十一、补充协议</w:t>
      </w:r>
    </w:p>
    <w:p w:rsidR="008346E8" w:rsidRPr="00B132D1" w:rsidRDefault="00B92ED9">
      <w:pPr>
        <w:spacing w:line="360" w:lineRule="auto"/>
        <w:ind w:firstLineChars="200" w:firstLine="420"/>
        <w:rPr>
          <w:rFonts w:asciiTheme="minorEastAsia" w:eastAsiaTheme="minorEastAsia" w:hAnsiTheme="minorEastAsia"/>
          <w:b/>
          <w:bCs/>
          <w:color w:val="000000"/>
          <w:szCs w:val="21"/>
        </w:rPr>
      </w:pPr>
      <w:r w:rsidRPr="00B132D1">
        <w:rPr>
          <w:rFonts w:asciiTheme="minorEastAsia" w:eastAsiaTheme="minorEastAsia" w:hAnsiTheme="minorEastAsia" w:hint="eastAsia"/>
          <w:bCs/>
          <w:color w:val="000000"/>
          <w:szCs w:val="21"/>
        </w:rPr>
        <w:t>合同未尽事宜，合同当事人另行签订补充协议，补充协议是合同的组成部分。</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十二、合同生效</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hint="eastAsia"/>
          <w:bCs/>
          <w:color w:val="000000"/>
          <w:szCs w:val="21"/>
        </w:rPr>
        <w:t>本合同自</w:t>
      </w:r>
      <w:r w:rsidRPr="00B132D1">
        <w:rPr>
          <w:rFonts w:eastAsia="仿宋_GB2312"/>
          <w:b/>
          <w:color w:val="000000"/>
          <w:szCs w:val="21"/>
          <w:u w:val="single"/>
        </w:rPr>
        <w:fldChar w:fldCharType="begin"/>
      </w:r>
      <w:r w:rsidRPr="00B132D1">
        <w:rPr>
          <w:rFonts w:eastAsia="仿宋_GB2312"/>
          <w:b/>
          <w:color w:val="000000"/>
          <w:szCs w:val="21"/>
          <w:u w:val="single"/>
        </w:rPr>
        <w:instrText xml:space="preserve"> </w:instrText>
      </w:r>
      <w:r w:rsidRPr="00B132D1">
        <w:rPr>
          <w:rFonts w:eastAsia="仿宋_GB2312" w:hint="eastAsia"/>
          <w:b/>
          <w:color w:val="000000"/>
          <w:szCs w:val="21"/>
          <w:u w:val="single"/>
        </w:rPr>
        <w:instrText>AUTOTEXT  input685 \* MERGEFORMAT</w:instrText>
      </w:r>
      <w:r w:rsidRPr="00B132D1">
        <w:rPr>
          <w:rFonts w:eastAsia="仿宋_GB2312"/>
          <w:b/>
          <w:color w:val="000000"/>
          <w:szCs w:val="21"/>
          <w:u w:val="single"/>
        </w:rPr>
        <w:instrText xml:space="preserve"> </w:instrText>
      </w:r>
      <w:r w:rsidRPr="00B132D1">
        <w:rPr>
          <w:rFonts w:eastAsia="仿宋_GB2312"/>
          <w:b/>
          <w:color w:val="000000"/>
          <w:szCs w:val="21"/>
          <w:u w:val="single"/>
        </w:rPr>
        <w:fldChar w:fldCharType="separate"/>
      </w:r>
      <w:r w:rsidRPr="00B132D1">
        <w:rPr>
          <w:rFonts w:eastAsia="仿宋_GB2312" w:hint="eastAsia"/>
          <w:b/>
          <w:color w:val="000000"/>
          <w:szCs w:val="21"/>
          <w:u w:val="single"/>
        </w:rPr>
        <w:t xml:space="preserve">     </w:t>
      </w:r>
      <w:r w:rsidRPr="00B132D1">
        <w:rPr>
          <w:rFonts w:eastAsia="仿宋_GB2312"/>
          <w:b/>
          <w:color w:val="000000"/>
          <w:szCs w:val="21"/>
          <w:u w:val="single"/>
        </w:rPr>
        <w:fldChar w:fldCharType="end"/>
      </w:r>
      <w:r w:rsidRPr="00B132D1">
        <w:rPr>
          <w:rFonts w:asciiTheme="minorEastAsia" w:eastAsiaTheme="minorEastAsia" w:hAnsiTheme="minorEastAsia" w:hint="eastAsia"/>
          <w:bCs/>
          <w:color w:val="000000"/>
          <w:szCs w:val="21"/>
        </w:rPr>
        <w:t>生效。</w:t>
      </w:r>
    </w:p>
    <w:p w:rsidR="008346E8" w:rsidRPr="00B132D1" w:rsidRDefault="00B92ED9">
      <w:pPr>
        <w:adjustRightInd w:val="0"/>
        <w:snapToGrid w:val="0"/>
        <w:spacing w:line="360" w:lineRule="auto"/>
        <w:jc w:val="left"/>
        <w:outlineLvl w:val="2"/>
        <w:rPr>
          <w:rFonts w:ascii="宋体" w:hAnsi="宋体"/>
          <w:bCs/>
          <w:sz w:val="32"/>
          <w:szCs w:val="32"/>
        </w:rPr>
      </w:pPr>
      <w:r w:rsidRPr="00B132D1">
        <w:rPr>
          <w:rFonts w:ascii="宋体" w:hAnsi="宋体" w:hint="eastAsia"/>
          <w:b/>
          <w:sz w:val="32"/>
          <w:szCs w:val="32"/>
        </w:rPr>
        <w:t xml:space="preserve">    十三、合同份数</w:t>
      </w:r>
    </w:p>
    <w:p w:rsidR="008346E8" w:rsidRPr="00B132D1" w:rsidRDefault="00B92ED9">
      <w:pPr>
        <w:spacing w:line="360" w:lineRule="auto"/>
        <w:ind w:firstLineChars="200" w:firstLine="420"/>
        <w:rPr>
          <w:rFonts w:asciiTheme="minorEastAsia" w:eastAsiaTheme="minorEastAsia" w:hAnsiTheme="minorEastAsia"/>
          <w:bCs/>
          <w:color w:val="000000"/>
          <w:szCs w:val="21"/>
        </w:rPr>
      </w:pPr>
      <w:r w:rsidRPr="00B132D1">
        <w:rPr>
          <w:rFonts w:asciiTheme="minorEastAsia" w:eastAsiaTheme="minorEastAsia" w:hAnsiTheme="minorEastAsia" w:hint="eastAsia"/>
          <w:bCs/>
          <w:color w:val="000000"/>
          <w:szCs w:val="21"/>
        </w:rPr>
        <w:t>本合同一式</w:t>
      </w:r>
      <w:r w:rsidRPr="00B132D1">
        <w:rPr>
          <w:rFonts w:eastAsia="仿宋_GB2312"/>
          <w:color w:val="000000"/>
          <w:szCs w:val="21"/>
          <w:u w:val="single"/>
        </w:rPr>
        <w:fldChar w:fldCharType="begin"/>
      </w:r>
      <w:r w:rsidRPr="00B132D1">
        <w:rPr>
          <w:rFonts w:eastAsia="仿宋_GB2312"/>
          <w:color w:val="000000"/>
          <w:szCs w:val="21"/>
          <w:u w:val="single"/>
        </w:rPr>
        <w:instrText xml:space="preserve"> </w:instrText>
      </w:r>
      <w:r w:rsidRPr="00B132D1">
        <w:rPr>
          <w:rFonts w:eastAsia="仿宋_GB2312" w:hint="eastAsia"/>
          <w:color w:val="000000"/>
          <w:szCs w:val="21"/>
          <w:u w:val="single"/>
        </w:rPr>
        <w:instrText>AUTOTEXT  input686 \* MERGEFORMAT</w:instrText>
      </w:r>
      <w:r w:rsidRPr="00B132D1">
        <w:rPr>
          <w:rFonts w:eastAsia="仿宋_GB2312"/>
          <w:color w:val="000000"/>
          <w:szCs w:val="21"/>
          <w:u w:val="single"/>
        </w:rPr>
        <w:instrText xml:space="preserve"> </w:instrText>
      </w:r>
      <w:r w:rsidRPr="00B132D1">
        <w:rPr>
          <w:rFonts w:eastAsia="仿宋_GB2312"/>
          <w:color w:val="000000"/>
          <w:szCs w:val="21"/>
          <w:u w:val="single"/>
        </w:rPr>
        <w:fldChar w:fldCharType="separate"/>
      </w:r>
      <w:r w:rsidRPr="00B132D1">
        <w:rPr>
          <w:rFonts w:eastAsia="仿宋_GB2312" w:hint="eastAsia"/>
          <w:color w:val="000000"/>
          <w:szCs w:val="21"/>
          <w:u w:val="single"/>
        </w:rPr>
        <w:t xml:space="preserve">     </w:t>
      </w:r>
      <w:r w:rsidRPr="00B132D1">
        <w:rPr>
          <w:rFonts w:eastAsia="仿宋_GB2312"/>
          <w:color w:val="000000"/>
          <w:szCs w:val="21"/>
          <w:u w:val="single"/>
        </w:rPr>
        <w:fldChar w:fldCharType="end"/>
      </w:r>
      <w:r w:rsidRPr="00B132D1">
        <w:rPr>
          <w:rFonts w:asciiTheme="minorEastAsia" w:eastAsiaTheme="minorEastAsia" w:hAnsiTheme="minorEastAsia" w:hint="eastAsia"/>
          <w:bCs/>
          <w:color w:val="000000"/>
          <w:szCs w:val="21"/>
        </w:rPr>
        <w:t>份，均具有同等法律效力，发包人执</w:t>
      </w:r>
      <w:r w:rsidRPr="00B132D1">
        <w:rPr>
          <w:rFonts w:eastAsia="仿宋_GB2312"/>
          <w:color w:val="000000"/>
          <w:szCs w:val="21"/>
          <w:u w:val="single"/>
        </w:rPr>
        <w:fldChar w:fldCharType="begin"/>
      </w:r>
      <w:r w:rsidRPr="00B132D1">
        <w:rPr>
          <w:rFonts w:eastAsia="仿宋_GB2312"/>
          <w:color w:val="000000"/>
          <w:szCs w:val="21"/>
          <w:u w:val="single"/>
        </w:rPr>
        <w:instrText xml:space="preserve"> </w:instrText>
      </w:r>
      <w:r w:rsidRPr="00B132D1">
        <w:rPr>
          <w:rFonts w:eastAsia="仿宋_GB2312" w:hint="eastAsia"/>
          <w:color w:val="000000"/>
          <w:szCs w:val="21"/>
          <w:u w:val="single"/>
        </w:rPr>
        <w:instrText>AUTOTEXT  input687 \* MERGEFORMAT</w:instrText>
      </w:r>
      <w:r w:rsidRPr="00B132D1">
        <w:rPr>
          <w:rFonts w:eastAsia="仿宋_GB2312"/>
          <w:color w:val="000000"/>
          <w:szCs w:val="21"/>
          <w:u w:val="single"/>
        </w:rPr>
        <w:instrText xml:space="preserve"> </w:instrText>
      </w:r>
      <w:r w:rsidRPr="00B132D1">
        <w:rPr>
          <w:rFonts w:eastAsia="仿宋_GB2312"/>
          <w:color w:val="000000"/>
          <w:szCs w:val="21"/>
          <w:u w:val="single"/>
        </w:rPr>
        <w:fldChar w:fldCharType="separate"/>
      </w:r>
      <w:r w:rsidRPr="00B132D1">
        <w:rPr>
          <w:rFonts w:eastAsia="仿宋_GB2312" w:hint="eastAsia"/>
          <w:color w:val="000000"/>
          <w:szCs w:val="21"/>
          <w:u w:val="single"/>
        </w:rPr>
        <w:t xml:space="preserve">     </w:t>
      </w:r>
      <w:r w:rsidRPr="00B132D1">
        <w:rPr>
          <w:rFonts w:eastAsia="仿宋_GB2312"/>
          <w:color w:val="000000"/>
          <w:szCs w:val="21"/>
          <w:u w:val="single"/>
        </w:rPr>
        <w:fldChar w:fldCharType="end"/>
      </w:r>
      <w:r w:rsidRPr="00B132D1">
        <w:rPr>
          <w:rFonts w:asciiTheme="minorEastAsia" w:eastAsiaTheme="minorEastAsia" w:hAnsiTheme="minorEastAsia" w:hint="eastAsia"/>
          <w:bCs/>
          <w:color w:val="000000"/>
          <w:szCs w:val="21"/>
        </w:rPr>
        <w:t>份，承包人执</w:t>
      </w:r>
      <w:r w:rsidRPr="00B132D1">
        <w:rPr>
          <w:rFonts w:eastAsia="仿宋_GB2312"/>
          <w:color w:val="000000"/>
          <w:szCs w:val="21"/>
          <w:u w:val="single"/>
        </w:rPr>
        <w:fldChar w:fldCharType="begin"/>
      </w:r>
      <w:r w:rsidRPr="00B132D1">
        <w:rPr>
          <w:rFonts w:eastAsia="仿宋_GB2312"/>
          <w:color w:val="000000"/>
          <w:szCs w:val="21"/>
          <w:u w:val="single"/>
        </w:rPr>
        <w:instrText xml:space="preserve"> </w:instrText>
      </w:r>
      <w:r w:rsidRPr="00B132D1">
        <w:rPr>
          <w:rFonts w:eastAsia="仿宋_GB2312" w:hint="eastAsia"/>
          <w:color w:val="000000"/>
          <w:szCs w:val="21"/>
          <w:u w:val="single"/>
        </w:rPr>
        <w:instrText>AUTOTEXT  input688 \* MERGEFORMAT</w:instrText>
      </w:r>
      <w:r w:rsidRPr="00B132D1">
        <w:rPr>
          <w:rFonts w:eastAsia="仿宋_GB2312"/>
          <w:color w:val="000000"/>
          <w:szCs w:val="21"/>
          <w:u w:val="single"/>
        </w:rPr>
        <w:instrText xml:space="preserve"> </w:instrText>
      </w:r>
      <w:r w:rsidRPr="00B132D1">
        <w:rPr>
          <w:rFonts w:eastAsia="仿宋_GB2312"/>
          <w:color w:val="000000"/>
          <w:szCs w:val="21"/>
          <w:u w:val="single"/>
        </w:rPr>
        <w:fldChar w:fldCharType="separate"/>
      </w:r>
      <w:r w:rsidRPr="00B132D1">
        <w:rPr>
          <w:rFonts w:eastAsia="仿宋_GB2312" w:hint="eastAsia"/>
          <w:color w:val="000000"/>
          <w:szCs w:val="21"/>
          <w:u w:val="single"/>
        </w:rPr>
        <w:t xml:space="preserve">     </w:t>
      </w:r>
      <w:r w:rsidRPr="00B132D1">
        <w:rPr>
          <w:rFonts w:eastAsia="仿宋_GB2312"/>
          <w:color w:val="000000"/>
          <w:szCs w:val="21"/>
          <w:u w:val="single"/>
        </w:rPr>
        <w:fldChar w:fldCharType="end"/>
      </w:r>
      <w:r w:rsidRPr="00B132D1">
        <w:rPr>
          <w:rFonts w:asciiTheme="minorEastAsia" w:eastAsiaTheme="minorEastAsia" w:hAnsiTheme="minorEastAsia" w:hint="eastAsia"/>
          <w:bCs/>
          <w:color w:val="000000"/>
          <w:szCs w:val="21"/>
        </w:rPr>
        <w:t>份。</w:t>
      </w:r>
    </w:p>
    <w:p w:rsidR="008346E8" w:rsidRPr="00B132D1" w:rsidRDefault="00B92ED9">
      <w:pPr>
        <w:spacing w:line="360" w:lineRule="auto"/>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u w:val="single"/>
        </w:rPr>
        <w:fldChar w:fldCharType="begin"/>
      </w:r>
      <w:r w:rsidRPr="00B132D1">
        <w:rPr>
          <w:rFonts w:asciiTheme="minorEastAsia" w:eastAsiaTheme="minorEastAsia" w:hAnsiTheme="minorEastAsia"/>
          <w:bCs/>
          <w:color w:val="000000"/>
          <w:szCs w:val="21"/>
          <w:u w:val="single"/>
        </w:rPr>
        <w:instrText xml:space="preserve"> </w:instrText>
      </w:r>
      <w:r w:rsidRPr="00B132D1">
        <w:rPr>
          <w:rFonts w:asciiTheme="minorEastAsia" w:eastAsiaTheme="minorEastAsia" w:hAnsiTheme="minorEastAsia" w:hint="eastAsia"/>
          <w:bCs/>
          <w:color w:val="000000"/>
          <w:szCs w:val="21"/>
          <w:u w:val="single"/>
        </w:rPr>
        <w:instrText>AUTOTEXT  input715 \* MERGEFORMAT</w:instrText>
      </w:r>
      <w:r w:rsidRPr="00B132D1">
        <w:rPr>
          <w:rFonts w:asciiTheme="minorEastAsia" w:eastAsiaTheme="minorEastAsia" w:hAnsiTheme="minorEastAsia"/>
          <w:bCs/>
          <w:color w:val="000000"/>
          <w:szCs w:val="21"/>
          <w:u w:val="single"/>
        </w:rPr>
        <w:instrText xml:space="preserve"> </w:instrText>
      </w:r>
      <w:r w:rsidRPr="00B132D1">
        <w:rPr>
          <w:rFonts w:asciiTheme="minorEastAsia" w:eastAsiaTheme="minorEastAsia" w:hAnsiTheme="minorEastAsia"/>
          <w:bCs/>
          <w:color w:val="000000"/>
          <w:szCs w:val="21"/>
          <w:u w:val="single"/>
        </w:rPr>
        <w:fldChar w:fldCharType="separate"/>
      </w:r>
      <w:r w:rsidRPr="00B132D1">
        <w:rPr>
          <w:rFonts w:asciiTheme="minorEastAsia" w:eastAsiaTheme="minorEastAsia" w:hAnsiTheme="minorEastAsia" w:hint="eastAsia"/>
          <w:bCs/>
          <w:color w:val="000000"/>
          <w:szCs w:val="21"/>
          <w:u w:val="single"/>
        </w:rPr>
        <w:t xml:space="preserve">     </w:t>
      </w:r>
      <w:r w:rsidRPr="00B132D1">
        <w:rPr>
          <w:rFonts w:asciiTheme="minorEastAsia" w:eastAsiaTheme="minorEastAsia" w:hAnsiTheme="minorEastAsia"/>
          <w:bCs/>
          <w:color w:val="000000"/>
          <w:szCs w:val="21"/>
          <w:u w:val="single"/>
        </w:rPr>
        <w:fldChar w:fldCharType="end"/>
      </w:r>
    </w:p>
    <w:p w:rsidR="008346E8" w:rsidRPr="00B132D1" w:rsidRDefault="008346E8">
      <w:pPr>
        <w:spacing w:line="360" w:lineRule="auto"/>
        <w:rPr>
          <w:rFonts w:asciiTheme="minorEastAsia" w:eastAsiaTheme="minorEastAsia" w:hAnsiTheme="minorEastAsia"/>
          <w:bCs/>
          <w:color w:val="000000"/>
          <w:szCs w:val="21"/>
        </w:rPr>
      </w:pPr>
    </w:p>
    <w:p w:rsidR="008346E8" w:rsidRPr="00B132D1" w:rsidRDefault="00B92ED9">
      <w:pPr>
        <w:widowControl/>
        <w:jc w:val="left"/>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br w:type="page"/>
      </w:r>
    </w:p>
    <w:p w:rsidR="008346E8" w:rsidRPr="00B132D1" w:rsidRDefault="008346E8">
      <w:pPr>
        <w:spacing w:line="360" w:lineRule="auto"/>
        <w:rPr>
          <w:rFonts w:asciiTheme="minorEastAsia" w:eastAsiaTheme="minorEastAsia" w:hAnsiTheme="minorEastAsia"/>
          <w:bCs/>
          <w:color w:val="000000"/>
          <w:szCs w:val="21"/>
        </w:rPr>
      </w:pPr>
    </w:p>
    <w:tbl>
      <w:tblPr>
        <w:tblW w:w="9286" w:type="dxa"/>
        <w:jc w:val="center"/>
        <w:tblLayout w:type="fixed"/>
        <w:tblLook w:val="04A0" w:firstRow="1" w:lastRow="0" w:firstColumn="1" w:lastColumn="0" w:noHBand="0" w:noVBand="1"/>
      </w:tblPr>
      <w:tblGrid>
        <w:gridCol w:w="1952"/>
        <w:gridCol w:w="2117"/>
        <w:gridCol w:w="1709"/>
        <w:gridCol w:w="3508"/>
      </w:tblGrid>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发包人:</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input689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r w:rsidRPr="00B132D1">
              <w:rPr>
                <w:rFonts w:ascii="宋体" w:hAnsi="宋体" w:hint="eastAsia"/>
                <w:kern w:val="0"/>
                <w:szCs w:val="21"/>
              </w:rPr>
              <w:t>(公章)</w:t>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承包人：</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input690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r w:rsidRPr="00B132D1">
              <w:rPr>
                <w:rFonts w:ascii="宋体" w:hAnsi="宋体" w:hint="eastAsia"/>
                <w:kern w:val="0"/>
                <w:szCs w:val="21"/>
              </w:rPr>
              <w:t>(公章)</w:t>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法定代表人或其委托代理人：</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input691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r w:rsidRPr="00B132D1">
              <w:rPr>
                <w:rFonts w:ascii="宋体" w:hAnsi="宋体" w:hint="eastAsia"/>
                <w:kern w:val="0"/>
                <w:szCs w:val="21"/>
              </w:rPr>
              <w:t>（签字）</w:t>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法定代表人或其委托代理人：</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input692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r w:rsidRPr="00B132D1">
              <w:rPr>
                <w:rFonts w:ascii="宋体" w:hAnsi="宋体" w:hint="eastAsia"/>
                <w:kern w:val="0"/>
                <w:szCs w:val="21"/>
              </w:rPr>
              <w:t>（签字）</w:t>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统一社会信用代码</w:t>
            </w:r>
            <w:r w:rsidRPr="00B132D1">
              <w:rPr>
                <w:rFonts w:ascii="宋体" w:hAnsi="宋体"/>
                <w:kern w:val="0"/>
                <w:szCs w:val="21"/>
              </w:rPr>
              <w:t>：</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input693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统一社会信用代码</w:t>
            </w:r>
            <w:r w:rsidRPr="00B132D1">
              <w:rPr>
                <w:rFonts w:ascii="宋体" w:hAnsi="宋体"/>
                <w:kern w:val="0"/>
                <w:szCs w:val="21"/>
              </w:rPr>
              <w:t>：</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input694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地    址：</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input695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地    址：</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input696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邮政编码</w:t>
            </w:r>
            <w:r w:rsidRPr="00B132D1">
              <w:rPr>
                <w:rFonts w:ascii="宋体" w:hAnsi="宋体"/>
                <w:kern w:val="0"/>
                <w:szCs w:val="21"/>
              </w:rPr>
              <w:t>：</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input697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邮政编码</w:t>
            </w:r>
            <w:r w:rsidRPr="00B132D1">
              <w:rPr>
                <w:rFonts w:ascii="宋体" w:hAnsi="宋体"/>
                <w:kern w:val="0"/>
                <w:szCs w:val="21"/>
              </w:rPr>
              <w:t>：</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input698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法定代表人</w:t>
            </w:r>
            <w:r w:rsidRPr="00B132D1">
              <w:rPr>
                <w:rFonts w:ascii="宋体" w:hAnsi="宋体"/>
                <w:kern w:val="0"/>
                <w:szCs w:val="21"/>
              </w:rPr>
              <w:t>：</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input699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法定代表人</w:t>
            </w:r>
            <w:r w:rsidRPr="00B132D1">
              <w:rPr>
                <w:rFonts w:ascii="宋体" w:hAnsi="宋体"/>
                <w:kern w:val="0"/>
                <w:szCs w:val="21"/>
              </w:rPr>
              <w:t>：</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input700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委托代理人：</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input701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Theme="minorEastAsia" w:eastAsiaTheme="minorEastAsia" w:hAnsiTheme="minorEastAsia" w:hint="eastAsia"/>
                <w:color w:val="000000"/>
                <w:szCs w:val="21"/>
              </w:rPr>
              <w:t>委托代理人：</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input702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    话：</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input703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    话：</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input704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传    真：</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input705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传    真：</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input706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电子</w:t>
            </w:r>
            <w:r w:rsidRPr="00B132D1">
              <w:rPr>
                <w:rFonts w:ascii="宋体" w:hAnsi="宋体" w:hint="eastAsia"/>
                <w:kern w:val="0"/>
                <w:szCs w:val="21"/>
              </w:rPr>
              <w:t>信箱</w:t>
            </w:r>
            <w:r w:rsidRPr="00B132D1">
              <w:rPr>
                <w:rFonts w:ascii="宋体" w:hAnsi="宋体"/>
                <w:kern w:val="0"/>
                <w:szCs w:val="21"/>
              </w:rPr>
              <w:t>：</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input707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电子</w:t>
            </w:r>
            <w:r w:rsidRPr="00B132D1">
              <w:rPr>
                <w:rFonts w:ascii="宋体" w:hAnsi="宋体" w:hint="eastAsia"/>
                <w:kern w:val="0"/>
                <w:szCs w:val="21"/>
              </w:rPr>
              <w:t>信箱</w:t>
            </w:r>
            <w:r w:rsidRPr="00B132D1">
              <w:rPr>
                <w:rFonts w:ascii="宋体" w:hAnsi="宋体"/>
                <w:kern w:val="0"/>
                <w:szCs w:val="21"/>
              </w:rPr>
              <w:t>：</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input708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开户银行：</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input709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r w:rsidRPr="00B132D1">
              <w:rPr>
                <w:rFonts w:ascii="宋体" w:hAnsi="宋体"/>
                <w:kern w:val="0"/>
                <w:szCs w:val="21"/>
              </w:rPr>
              <w:t>开户银行：</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input710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r>
      <w:tr w:rsidR="002D61CB" w:rsidRPr="00B132D1">
        <w:trPr>
          <w:cantSplit/>
          <w:jc w:val="center"/>
        </w:trPr>
        <w:tc>
          <w:tcPr>
            <w:tcW w:w="1952"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proofErr w:type="gramStart"/>
            <w:r w:rsidRPr="00B132D1">
              <w:rPr>
                <w:rFonts w:ascii="宋体" w:hAnsi="宋体" w:hint="eastAsia"/>
                <w:kern w:val="0"/>
                <w:szCs w:val="21"/>
              </w:rPr>
              <w:t>账</w:t>
            </w:r>
            <w:proofErr w:type="gramEnd"/>
            <w:r w:rsidRPr="00B132D1">
              <w:rPr>
                <w:rFonts w:ascii="宋体" w:hAnsi="宋体"/>
                <w:kern w:val="0"/>
                <w:szCs w:val="21"/>
              </w:rPr>
              <w:t xml:space="preserve">    号：</w:t>
            </w:r>
          </w:p>
        </w:tc>
        <w:tc>
          <w:tcPr>
            <w:tcW w:w="2117"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rPr>
            </w:pPr>
            <w:r w:rsidRPr="00B132D1">
              <w:rPr>
                <w:rFonts w:ascii="宋体" w:hAnsi="宋体"/>
                <w:kern w:val="0"/>
                <w:szCs w:val="21"/>
                <w:u w:val="single"/>
              </w:rPr>
              <w:fldChar w:fldCharType="begin"/>
            </w:r>
            <w:r w:rsidRPr="00B132D1">
              <w:rPr>
                <w:rFonts w:ascii="宋体" w:hAnsi="宋体"/>
                <w:kern w:val="0"/>
                <w:szCs w:val="21"/>
                <w:u w:val="single"/>
              </w:rPr>
              <w:instrText xml:space="preserve"> AUTOTEXT  input711 \* MERGEFORMAT </w:instrText>
            </w:r>
            <w:r w:rsidRPr="00B132D1">
              <w:rPr>
                <w:rFonts w:ascii="宋体" w:hAnsi="宋体"/>
                <w:kern w:val="0"/>
                <w:szCs w:val="21"/>
                <w:u w:val="single"/>
              </w:rPr>
              <w:fldChar w:fldCharType="separate"/>
            </w:r>
            <w:r w:rsidRPr="00B132D1">
              <w:rPr>
                <w:rFonts w:ascii="宋体" w:hAnsi="宋体"/>
                <w:kern w:val="0"/>
                <w:szCs w:val="21"/>
                <w:u w:val="single"/>
              </w:rPr>
              <w:t xml:space="preserve">     </w:t>
            </w:r>
            <w:r w:rsidRPr="00B132D1">
              <w:rPr>
                <w:rFonts w:ascii="宋体" w:hAnsi="宋体"/>
                <w:kern w:val="0"/>
                <w:szCs w:val="21"/>
                <w:u w:val="single"/>
              </w:rPr>
              <w:fldChar w:fldCharType="end"/>
            </w:r>
          </w:p>
        </w:tc>
        <w:tc>
          <w:tcPr>
            <w:tcW w:w="1709" w:type="dxa"/>
            <w:shd w:val="clear" w:color="auto" w:fill="auto"/>
            <w:vAlign w:val="center"/>
          </w:tcPr>
          <w:p w:rsidR="008346E8" w:rsidRPr="00B132D1" w:rsidRDefault="00B92ED9">
            <w:pPr>
              <w:topLinePunct/>
              <w:adjustRightInd w:val="0"/>
              <w:snapToGrid w:val="0"/>
              <w:spacing w:line="360" w:lineRule="auto"/>
              <w:jc w:val="right"/>
              <w:rPr>
                <w:rFonts w:ascii="宋体" w:hAnsi="宋体"/>
                <w:kern w:val="0"/>
                <w:szCs w:val="21"/>
              </w:rPr>
            </w:pPr>
            <w:proofErr w:type="gramStart"/>
            <w:r w:rsidRPr="00B132D1">
              <w:rPr>
                <w:rFonts w:ascii="宋体" w:hAnsi="宋体" w:hint="eastAsia"/>
                <w:kern w:val="0"/>
                <w:szCs w:val="21"/>
              </w:rPr>
              <w:t>账</w:t>
            </w:r>
            <w:proofErr w:type="gramEnd"/>
            <w:r w:rsidRPr="00B132D1">
              <w:rPr>
                <w:rFonts w:ascii="宋体" w:hAnsi="宋体"/>
                <w:kern w:val="0"/>
                <w:szCs w:val="21"/>
              </w:rPr>
              <w:t xml:space="preserve">    号：</w:t>
            </w:r>
          </w:p>
        </w:tc>
        <w:tc>
          <w:tcPr>
            <w:tcW w:w="3508" w:type="dxa"/>
            <w:shd w:val="clear" w:color="auto" w:fill="auto"/>
            <w:vAlign w:val="center"/>
          </w:tcPr>
          <w:p w:rsidR="008346E8" w:rsidRPr="00B132D1" w:rsidRDefault="00B92ED9">
            <w:pPr>
              <w:topLinePunct/>
              <w:adjustRightInd w:val="0"/>
              <w:snapToGrid w:val="0"/>
              <w:spacing w:line="360" w:lineRule="auto"/>
              <w:rPr>
                <w:rFonts w:ascii="宋体" w:hAnsi="宋体"/>
                <w:kern w:val="0"/>
                <w:szCs w:val="21"/>
                <w:u w:val="single"/>
              </w:rPr>
            </w:pPr>
            <w:r w:rsidRPr="00B132D1">
              <w:rPr>
                <w:rFonts w:ascii="宋体" w:hAnsi="宋体"/>
                <w:kern w:val="0"/>
                <w:szCs w:val="21"/>
                <w:u w:val="single"/>
              </w:rPr>
              <w:fldChar w:fldCharType="begin"/>
            </w:r>
            <w:r w:rsidRPr="00B132D1">
              <w:rPr>
                <w:rFonts w:ascii="宋体" w:hAnsi="宋体"/>
                <w:kern w:val="0"/>
                <w:szCs w:val="21"/>
                <w:u w:val="single"/>
              </w:rPr>
              <w:instrText xml:space="preserve"> </w:instrText>
            </w:r>
            <w:r w:rsidRPr="00B132D1">
              <w:rPr>
                <w:rFonts w:ascii="宋体" w:hAnsi="宋体" w:hint="eastAsia"/>
                <w:kern w:val="0"/>
                <w:szCs w:val="21"/>
                <w:u w:val="single"/>
              </w:rPr>
              <w:instrText>AUTOTEXT  input719 \* MERGEFORMAT</w:instrText>
            </w:r>
            <w:r w:rsidRPr="00B132D1">
              <w:rPr>
                <w:rFonts w:ascii="宋体" w:hAnsi="宋体"/>
                <w:kern w:val="0"/>
                <w:szCs w:val="21"/>
                <w:u w:val="single"/>
              </w:rPr>
              <w:instrText xml:space="preserve"> </w:instrText>
            </w:r>
            <w:r w:rsidRPr="00B132D1">
              <w:rPr>
                <w:rFonts w:ascii="宋体" w:hAnsi="宋体"/>
                <w:kern w:val="0"/>
                <w:szCs w:val="21"/>
                <w:u w:val="single"/>
              </w:rPr>
              <w:fldChar w:fldCharType="separate"/>
            </w:r>
            <w:r w:rsidRPr="00B132D1">
              <w:rPr>
                <w:rFonts w:ascii="宋体" w:hAnsi="宋体" w:hint="eastAsia"/>
                <w:kern w:val="0"/>
                <w:szCs w:val="21"/>
                <w:u w:val="single"/>
              </w:rPr>
              <w:t xml:space="preserve">     </w:t>
            </w:r>
            <w:r w:rsidRPr="00B132D1">
              <w:rPr>
                <w:rFonts w:ascii="宋体" w:hAnsi="宋体"/>
                <w:kern w:val="0"/>
                <w:szCs w:val="21"/>
                <w:u w:val="single"/>
              </w:rPr>
              <w:fldChar w:fldCharType="end"/>
            </w:r>
          </w:p>
        </w:tc>
      </w:tr>
    </w:tbl>
    <w:p w:rsidR="008346E8" w:rsidRPr="00B132D1" w:rsidRDefault="00B92ED9">
      <w:pPr>
        <w:widowControl/>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u w:val="single"/>
        </w:rPr>
        <w:fldChar w:fldCharType="begin"/>
      </w:r>
      <w:r w:rsidRPr="00B132D1">
        <w:rPr>
          <w:rFonts w:asciiTheme="minorEastAsia" w:eastAsiaTheme="minorEastAsia" w:hAnsiTheme="minorEastAsia"/>
          <w:color w:val="000000"/>
          <w:szCs w:val="21"/>
          <w:u w:val="single"/>
        </w:rPr>
        <w:instrText xml:space="preserve"> </w:instrText>
      </w:r>
      <w:r w:rsidRPr="00B132D1">
        <w:rPr>
          <w:rFonts w:asciiTheme="minorEastAsia" w:eastAsiaTheme="minorEastAsia" w:hAnsiTheme="minorEastAsia" w:hint="eastAsia"/>
          <w:color w:val="000000"/>
          <w:szCs w:val="21"/>
          <w:u w:val="single"/>
        </w:rPr>
        <w:instrText>AUTOTEXT  input717 \* MERGEFORMAT</w:instrText>
      </w:r>
      <w:r w:rsidRPr="00B132D1">
        <w:rPr>
          <w:rFonts w:asciiTheme="minorEastAsia" w:eastAsiaTheme="minorEastAsia" w:hAnsiTheme="minorEastAsia"/>
          <w:color w:val="000000"/>
          <w:szCs w:val="21"/>
          <w:u w:val="single"/>
        </w:rPr>
        <w:instrText xml:space="preserve"> </w:instrText>
      </w:r>
      <w:r w:rsidRPr="00B132D1">
        <w:rPr>
          <w:rFonts w:asciiTheme="minorEastAsia" w:eastAsiaTheme="minorEastAsia" w:hAnsiTheme="minorEastAsia"/>
          <w:color w:val="000000"/>
          <w:szCs w:val="21"/>
          <w:u w:val="single"/>
        </w:rPr>
        <w:fldChar w:fldCharType="separate"/>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fldChar w:fldCharType="end"/>
      </w:r>
    </w:p>
    <w:p w:rsidR="008346E8" w:rsidRPr="00B132D1" w:rsidRDefault="00B92ED9">
      <w:pPr>
        <w:widowControl/>
        <w:jc w:val="left"/>
        <w:rPr>
          <w:rFonts w:eastAsia="仿宋_GB2312"/>
          <w:color w:val="000000"/>
          <w:szCs w:val="21"/>
        </w:rPr>
      </w:pPr>
      <w:r w:rsidRPr="00B132D1">
        <w:rPr>
          <w:rFonts w:eastAsia="仿宋_GB2312"/>
          <w:color w:val="000000"/>
          <w:szCs w:val="21"/>
        </w:rPr>
        <w:br w:type="page"/>
      </w:r>
    </w:p>
    <w:p w:rsidR="008346E8" w:rsidRPr="00B132D1" w:rsidRDefault="00B92ED9">
      <w:pPr>
        <w:adjustRightInd w:val="0"/>
        <w:snapToGrid w:val="0"/>
        <w:spacing w:line="360" w:lineRule="auto"/>
        <w:jc w:val="left"/>
        <w:outlineLvl w:val="1"/>
        <w:rPr>
          <w:rFonts w:ascii="华文中宋" w:eastAsia="华文中宋" w:hAnsi="华文中宋"/>
          <w:szCs w:val="21"/>
        </w:rPr>
      </w:pPr>
      <w:r w:rsidRPr="00B132D1">
        <w:rPr>
          <w:rFonts w:ascii="黑体" w:eastAsia="黑体" w:hint="eastAsia"/>
          <w:kern w:val="0"/>
          <w:szCs w:val="21"/>
        </w:rPr>
        <w:lastRenderedPageBreak/>
        <w:t>第二部分 通用合同条款</w:t>
      </w:r>
    </w:p>
    <w:p w:rsidR="008346E8" w:rsidRPr="00B132D1" w:rsidRDefault="00B92ED9">
      <w:pPr>
        <w:adjustRightInd w:val="0"/>
        <w:snapToGrid w:val="0"/>
        <w:spacing w:line="360" w:lineRule="auto"/>
        <w:jc w:val="left"/>
        <w:outlineLvl w:val="2"/>
        <w:rPr>
          <w:rFonts w:ascii="宋体" w:hAnsi="宋体"/>
          <w:b/>
          <w:sz w:val="32"/>
          <w:szCs w:val="32"/>
        </w:rPr>
      </w:pPr>
      <w:r w:rsidRPr="00B132D1">
        <w:rPr>
          <w:rFonts w:ascii="宋体" w:hAnsi="宋体" w:hint="eastAsia"/>
          <w:b/>
          <w:sz w:val="32"/>
          <w:szCs w:val="32"/>
        </w:rPr>
        <w:t>1. 一般约定</w:t>
      </w:r>
    </w:p>
    <w:p w:rsidR="008346E8" w:rsidRPr="00B132D1" w:rsidRDefault="00B92ED9">
      <w:pPr>
        <w:pStyle w:val="5"/>
        <w:keepNext w:val="0"/>
        <w:keepLines w:val="0"/>
        <w:spacing w:before="120" w:after="120" w:line="360" w:lineRule="auto"/>
        <w:ind w:firstLineChars="200" w:firstLine="420"/>
        <w:rPr>
          <w:rFonts w:eastAsia="黑体"/>
          <w:b w:val="0"/>
          <w:color w:val="000000"/>
          <w:sz w:val="21"/>
          <w:szCs w:val="21"/>
        </w:rPr>
      </w:pPr>
      <w:r w:rsidRPr="00B132D1">
        <w:rPr>
          <w:rFonts w:eastAsia="黑体"/>
          <w:b w:val="0"/>
          <w:color w:val="000000"/>
          <w:sz w:val="21"/>
          <w:szCs w:val="21"/>
        </w:rPr>
        <w:t>1.1</w:t>
      </w:r>
      <w:r w:rsidRPr="00B132D1">
        <w:rPr>
          <w:rFonts w:eastAsia="黑体" w:hint="eastAsia"/>
          <w:b w:val="0"/>
          <w:color w:val="000000"/>
          <w:sz w:val="21"/>
          <w:szCs w:val="21"/>
        </w:rPr>
        <w:t>词语定义与解释</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合同协议书、通用合同条款、专用合同条款中的下列词语具有本款所赋予的含义：</w:t>
      </w:r>
    </w:p>
    <w:p w:rsidR="008346E8" w:rsidRPr="00B132D1" w:rsidRDefault="00B92ED9">
      <w:pPr>
        <w:autoSpaceDE w:val="0"/>
        <w:autoSpaceDN w:val="0"/>
        <w:adjustRightInd w:val="0"/>
        <w:spacing w:line="360" w:lineRule="auto"/>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    1.1.1 </w:t>
      </w:r>
      <w:r w:rsidRPr="00B132D1">
        <w:rPr>
          <w:rFonts w:asciiTheme="minorEastAsia" w:eastAsiaTheme="minorEastAsia" w:hAnsiTheme="minorEastAsia" w:hint="eastAsia"/>
          <w:color w:val="000000"/>
          <w:kern w:val="0"/>
          <w:szCs w:val="21"/>
        </w:rPr>
        <w:t>合同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1.1.1.1 </w:t>
      </w:r>
      <w:r w:rsidRPr="00B132D1">
        <w:rPr>
          <w:rFonts w:asciiTheme="minorEastAsia" w:eastAsiaTheme="minorEastAsia" w:hAnsiTheme="minorEastAsia" w:hint="eastAsia"/>
          <w:color w:val="000000"/>
          <w:kern w:val="0"/>
          <w:szCs w:val="21"/>
        </w:rPr>
        <w:t>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1.1.1.2 </w:t>
      </w:r>
      <w:r w:rsidRPr="00B132D1">
        <w:rPr>
          <w:rFonts w:asciiTheme="minorEastAsia" w:eastAsiaTheme="minorEastAsia" w:hAnsiTheme="minorEastAsia" w:hint="eastAsia"/>
          <w:color w:val="000000"/>
          <w:kern w:val="0"/>
          <w:szCs w:val="21"/>
        </w:rPr>
        <w:t>合同协议书：是指构成合同的由发包人和承包人共同签署的称为</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合同协议书</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的书面文件。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1.1.1.3 </w:t>
      </w:r>
      <w:r w:rsidRPr="00B132D1">
        <w:rPr>
          <w:rFonts w:asciiTheme="minorEastAsia" w:eastAsiaTheme="minorEastAsia" w:hAnsiTheme="minorEastAsia" w:hint="eastAsia"/>
          <w:color w:val="000000"/>
          <w:kern w:val="0"/>
          <w:szCs w:val="21"/>
        </w:rPr>
        <w:t>中标通知书：是指构成合同的由发包人通知承包人中标的书面文件。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1.1.1.4 </w:t>
      </w:r>
      <w:r w:rsidRPr="00B132D1">
        <w:rPr>
          <w:rFonts w:asciiTheme="minorEastAsia" w:eastAsiaTheme="minorEastAsia" w:hAnsiTheme="minorEastAsia" w:hint="eastAsia"/>
          <w:color w:val="000000"/>
          <w:kern w:val="0"/>
          <w:szCs w:val="21"/>
        </w:rPr>
        <w:t>投标函：是指构成合同的由承包人填写并签署的用于投标的称为</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投标函</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的文件。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1.1.1.5 </w:t>
      </w:r>
      <w:r w:rsidRPr="00B132D1">
        <w:rPr>
          <w:rFonts w:asciiTheme="minorEastAsia" w:eastAsiaTheme="minorEastAsia" w:hAnsiTheme="minorEastAsia" w:hint="eastAsia"/>
          <w:color w:val="000000"/>
          <w:kern w:val="0"/>
          <w:szCs w:val="21"/>
        </w:rPr>
        <w:t>投标函附录：是指构成合同的附在投标函后的称为</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投标函附录</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的文件。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1.1.1.6 </w:t>
      </w:r>
      <w:r w:rsidRPr="00B132D1">
        <w:rPr>
          <w:rFonts w:asciiTheme="minorEastAsia" w:eastAsiaTheme="minorEastAsia" w:hAnsiTheme="minorEastAsia" w:hint="eastAsia"/>
          <w:color w:val="000000"/>
          <w:kern w:val="0"/>
          <w:szCs w:val="21"/>
        </w:rPr>
        <w:t>技术标准和要求：是指构成合同的施工应当遵守的或指导施工的国家、行业或地方的技术标准和要求，以及合同约定的技术标准和要求。</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1.1.1.7 </w:t>
      </w:r>
      <w:r w:rsidRPr="00B132D1">
        <w:rPr>
          <w:rFonts w:asciiTheme="minorEastAsia" w:eastAsiaTheme="minorEastAsia" w:hAnsiTheme="minorEastAsia" w:hint="eastAsia"/>
          <w:color w:val="000000"/>
          <w:kern w:val="0"/>
          <w:szCs w:val="21"/>
        </w:rPr>
        <w:t>图纸：是指构成合同的图纸，包括由发包人按照合同约定提供或经发包人批准的设计文件、施工图、鸟瞰图及模型等，以及在合同履行过程中形成的图纸文件。图纸应当按照法律规定审查合格。</w:t>
      </w:r>
    </w:p>
    <w:p w:rsidR="008346E8" w:rsidRPr="00B132D1" w:rsidRDefault="00B92ED9" w:rsidP="00C01689">
      <w:pPr>
        <w:autoSpaceDE w:val="0"/>
        <w:autoSpaceDN w:val="0"/>
        <w:adjustRightInd w:val="0"/>
        <w:spacing w:line="360" w:lineRule="auto"/>
        <w:ind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1.1.1.8 </w:t>
      </w:r>
      <w:r w:rsidRPr="00B132D1">
        <w:rPr>
          <w:rFonts w:asciiTheme="minorEastAsia" w:eastAsiaTheme="minorEastAsia" w:hAnsiTheme="minorEastAsia" w:hint="eastAsia"/>
          <w:color w:val="000000"/>
          <w:kern w:val="0"/>
          <w:szCs w:val="21"/>
        </w:rPr>
        <w:t>已标价工程量清单：是指构成合同的由承包人按照规定的格式和要求填写并标明价格的工程量清单，包括说明和表格。</w:t>
      </w:r>
    </w:p>
    <w:p w:rsidR="008346E8" w:rsidRPr="00B132D1" w:rsidRDefault="00B92ED9" w:rsidP="00C01689">
      <w:pPr>
        <w:autoSpaceDE w:val="0"/>
        <w:autoSpaceDN w:val="0"/>
        <w:adjustRightInd w:val="0"/>
        <w:spacing w:line="360" w:lineRule="auto"/>
        <w:ind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1.1.1.9 </w:t>
      </w:r>
      <w:r w:rsidRPr="00B132D1">
        <w:rPr>
          <w:rFonts w:asciiTheme="minorEastAsia" w:eastAsiaTheme="minorEastAsia" w:hAnsiTheme="minorEastAsia" w:hint="eastAsia"/>
          <w:color w:val="000000"/>
          <w:kern w:val="0"/>
          <w:szCs w:val="21"/>
        </w:rPr>
        <w:t>预算书：是指构成合同的由承包人按照发包人规定的格式和要求编制的工程预算文件。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1.1.1.10 </w:t>
      </w:r>
      <w:r w:rsidRPr="00B132D1">
        <w:rPr>
          <w:rFonts w:asciiTheme="minorEastAsia" w:eastAsiaTheme="minorEastAsia" w:hAnsiTheme="minorEastAsia" w:hint="eastAsia"/>
          <w:color w:val="000000"/>
          <w:kern w:val="0"/>
          <w:szCs w:val="21"/>
        </w:rPr>
        <w:t>其他合同文件：是指经合同当事人约定的与工程施工有关的具有合同约束力的文件或书面协议。合同当事人可以在专用合同条款中进行约定。</w:t>
      </w:r>
    </w:p>
    <w:p w:rsidR="008346E8" w:rsidRPr="00B132D1" w:rsidRDefault="00B92ED9">
      <w:pPr>
        <w:autoSpaceDE w:val="0"/>
        <w:autoSpaceDN w:val="0"/>
        <w:adjustRightInd w:val="0"/>
        <w:spacing w:line="360" w:lineRule="auto"/>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    1.1.2 </w:t>
      </w:r>
      <w:r w:rsidRPr="00B132D1">
        <w:rPr>
          <w:rFonts w:asciiTheme="minorEastAsia" w:eastAsiaTheme="minorEastAsia" w:hAnsiTheme="minorEastAsia" w:hint="eastAsia"/>
          <w:color w:val="000000"/>
          <w:kern w:val="0"/>
          <w:szCs w:val="21"/>
        </w:rPr>
        <w:t>合同当事人及其他相关方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1.1.2.1 </w:t>
      </w:r>
      <w:r w:rsidRPr="00B132D1">
        <w:rPr>
          <w:rFonts w:asciiTheme="minorEastAsia" w:eastAsiaTheme="minorEastAsia" w:hAnsiTheme="minorEastAsia" w:hint="eastAsia"/>
          <w:color w:val="000000"/>
          <w:kern w:val="0"/>
          <w:szCs w:val="21"/>
        </w:rPr>
        <w:t>合同当事人：是指发包人和（或）承包人。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1.1.2.2 </w:t>
      </w:r>
      <w:r w:rsidRPr="00B132D1">
        <w:rPr>
          <w:rFonts w:asciiTheme="minorEastAsia" w:eastAsiaTheme="minorEastAsia" w:hAnsiTheme="minorEastAsia" w:hint="eastAsia"/>
          <w:color w:val="000000"/>
          <w:kern w:val="0"/>
          <w:szCs w:val="21"/>
        </w:rPr>
        <w:t>发包人：是指与承包人签订合同协议书的当事人及取得该当事人资格的合法继承人。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1.1.2.3 </w:t>
      </w:r>
      <w:r w:rsidRPr="00B132D1">
        <w:rPr>
          <w:rFonts w:asciiTheme="minorEastAsia" w:eastAsiaTheme="minorEastAsia" w:hAnsiTheme="minorEastAsia" w:hint="eastAsia"/>
          <w:color w:val="000000"/>
          <w:kern w:val="0"/>
          <w:szCs w:val="21"/>
        </w:rPr>
        <w:t>承包人：是指与发包人签订合同协议书的，具有相应工程施工承包资质的当事人及取得该当事人资格的合法继承人。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1.1.2.4 </w:t>
      </w:r>
      <w:r w:rsidRPr="00B132D1">
        <w:rPr>
          <w:rFonts w:asciiTheme="minorEastAsia" w:eastAsiaTheme="minorEastAsia" w:hAnsiTheme="minorEastAsia" w:hint="eastAsia"/>
          <w:color w:val="000000"/>
          <w:kern w:val="0"/>
          <w:szCs w:val="21"/>
        </w:rPr>
        <w:t>监理人：是指在专用合同条款中指明的，受发包人委托按照法律规定进行工程监督管理的法人或其他组织。</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1.1.2.5 </w:t>
      </w:r>
      <w:r w:rsidRPr="00B132D1">
        <w:rPr>
          <w:rFonts w:asciiTheme="minorEastAsia" w:eastAsiaTheme="minorEastAsia" w:hAnsiTheme="minorEastAsia" w:hint="eastAsia"/>
          <w:color w:val="000000"/>
          <w:kern w:val="0"/>
          <w:szCs w:val="21"/>
        </w:rPr>
        <w:t>设计人：是指在专用合同条款中指明的，受发包人委托负责工程设计并具备相应工程设计资质的法人或其他组织。</w:t>
      </w:r>
    </w:p>
    <w:p w:rsidR="008346E8" w:rsidRPr="00B132D1" w:rsidRDefault="00B92ED9" w:rsidP="00C01689">
      <w:pPr>
        <w:spacing w:line="360" w:lineRule="auto"/>
        <w:ind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1.1.2.6 </w:t>
      </w:r>
      <w:r w:rsidRPr="00B132D1">
        <w:rPr>
          <w:rFonts w:asciiTheme="minorEastAsia" w:eastAsiaTheme="minorEastAsia" w:hAnsiTheme="minorEastAsia" w:hint="eastAsia"/>
          <w:color w:val="000000"/>
          <w:kern w:val="0"/>
          <w:szCs w:val="21"/>
        </w:rPr>
        <w:t>分包人：是指按照法律规定和合同约定，分包部分工程或工作，并与承包人签订分包</w:t>
      </w:r>
      <w:r w:rsidRPr="00B132D1">
        <w:rPr>
          <w:rFonts w:asciiTheme="minorEastAsia" w:eastAsiaTheme="minorEastAsia" w:hAnsiTheme="minorEastAsia" w:hint="eastAsia"/>
          <w:color w:val="000000"/>
          <w:kern w:val="0"/>
          <w:szCs w:val="21"/>
        </w:rPr>
        <w:lastRenderedPageBreak/>
        <w:t>合同的具有相应资质的法人。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1.1.2.7 </w:t>
      </w:r>
      <w:r w:rsidRPr="00B132D1">
        <w:rPr>
          <w:rFonts w:asciiTheme="minorEastAsia" w:eastAsiaTheme="minorEastAsia" w:hAnsiTheme="minorEastAsia" w:hint="eastAsia"/>
          <w:color w:val="000000"/>
          <w:kern w:val="0"/>
          <w:szCs w:val="21"/>
        </w:rPr>
        <w:t>发包人代表：是指由发包人任命并派驻施工现场在发包人授权范围内行使发包人权利的人。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1.1.2.8 </w:t>
      </w:r>
      <w:r w:rsidRPr="00B132D1">
        <w:rPr>
          <w:rFonts w:asciiTheme="minorEastAsia" w:eastAsiaTheme="minorEastAsia" w:hAnsiTheme="minorEastAsia" w:hint="eastAsia"/>
          <w:color w:val="000000"/>
          <w:kern w:val="0"/>
          <w:szCs w:val="21"/>
        </w:rPr>
        <w:t>项目经理：是指由承包人任命并派驻施工现场，在承包人授权范围内负责合同履行，</w:t>
      </w:r>
      <w:proofErr w:type="gramStart"/>
      <w:r w:rsidRPr="00B132D1">
        <w:rPr>
          <w:rFonts w:asciiTheme="minorEastAsia" w:eastAsiaTheme="minorEastAsia" w:hAnsiTheme="minorEastAsia" w:hint="eastAsia"/>
          <w:color w:val="000000"/>
          <w:kern w:val="0"/>
          <w:szCs w:val="21"/>
        </w:rPr>
        <w:t>且按照</w:t>
      </w:r>
      <w:proofErr w:type="gramEnd"/>
      <w:r w:rsidRPr="00B132D1">
        <w:rPr>
          <w:rFonts w:asciiTheme="minorEastAsia" w:eastAsiaTheme="minorEastAsia" w:hAnsiTheme="minorEastAsia" w:hint="eastAsia"/>
          <w:color w:val="000000"/>
          <w:kern w:val="0"/>
          <w:szCs w:val="21"/>
        </w:rPr>
        <w:t>法律规定具有相应资格的项目负责人。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1.1.2.9 </w:t>
      </w:r>
      <w:r w:rsidRPr="00B132D1">
        <w:rPr>
          <w:rFonts w:asciiTheme="minorEastAsia" w:eastAsiaTheme="minorEastAsia" w:hAnsiTheme="minorEastAsia" w:hint="eastAsia"/>
          <w:color w:val="000000"/>
          <w:kern w:val="0"/>
          <w:szCs w:val="21"/>
        </w:rPr>
        <w:t>总监理工程师：是指由监理人任命并派驻施工现场进行工程监理的总负责人。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 </w:t>
      </w:r>
      <w:r w:rsidRPr="00B132D1">
        <w:rPr>
          <w:rFonts w:asciiTheme="minorEastAsia" w:eastAsiaTheme="minorEastAsia" w:hAnsiTheme="minorEastAsia" w:hint="eastAsia"/>
          <w:color w:val="000000"/>
          <w:kern w:val="0"/>
          <w:szCs w:val="21"/>
        </w:rPr>
        <w:t>工程和设备</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1.1.3.1 </w:t>
      </w:r>
      <w:r w:rsidRPr="00B132D1">
        <w:rPr>
          <w:rFonts w:asciiTheme="minorEastAsia" w:eastAsiaTheme="minorEastAsia" w:hAnsiTheme="minorEastAsia" w:hint="eastAsia"/>
          <w:color w:val="000000"/>
          <w:kern w:val="0"/>
          <w:szCs w:val="21"/>
        </w:rPr>
        <w:t>工程：是指与合同协议书中工程承包范围对应的永久工程和（或）临时工程。</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1.1.3.2 </w:t>
      </w:r>
      <w:r w:rsidRPr="00B132D1">
        <w:rPr>
          <w:rFonts w:asciiTheme="minorEastAsia" w:eastAsiaTheme="minorEastAsia" w:hAnsiTheme="minorEastAsia" w:hint="eastAsia"/>
          <w:color w:val="000000"/>
          <w:kern w:val="0"/>
          <w:szCs w:val="21"/>
        </w:rPr>
        <w:t>永久工程：是指按合同约定建造并移交给发包人的工程，包括工程设备。</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1.1.3.3 </w:t>
      </w:r>
      <w:r w:rsidRPr="00B132D1">
        <w:rPr>
          <w:rFonts w:asciiTheme="minorEastAsia" w:eastAsiaTheme="minorEastAsia" w:hAnsiTheme="minorEastAsia" w:hint="eastAsia"/>
          <w:color w:val="000000"/>
          <w:kern w:val="0"/>
          <w:szCs w:val="21"/>
        </w:rPr>
        <w:t>临时工程：是指为完成合同约定的永久工程所修建的各类临时性工程，不包括施工设备。</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1.1.3.4 </w:t>
      </w:r>
      <w:r w:rsidRPr="00B132D1">
        <w:rPr>
          <w:rFonts w:asciiTheme="minorEastAsia" w:eastAsiaTheme="minorEastAsia" w:hAnsiTheme="minorEastAsia" w:hint="eastAsia"/>
          <w:color w:val="000000"/>
          <w:kern w:val="0"/>
          <w:szCs w:val="21"/>
        </w:rPr>
        <w:t>单位工程：是指在合同协议书中指明的，具备独立施工条件并能形成独立使用功能的永久工程。</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1.1.3.5 </w:t>
      </w:r>
      <w:r w:rsidRPr="00B132D1">
        <w:rPr>
          <w:rFonts w:asciiTheme="minorEastAsia" w:eastAsiaTheme="minorEastAsia" w:hAnsiTheme="minorEastAsia" w:hint="eastAsia"/>
          <w:color w:val="000000"/>
          <w:kern w:val="0"/>
          <w:szCs w:val="21"/>
        </w:rPr>
        <w:t>工程设备：是指构成永久工程的机电设备、金属结构设备、仪器及其他类似的设备和装置。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1.1.3.6 </w:t>
      </w:r>
      <w:r w:rsidRPr="00B132D1">
        <w:rPr>
          <w:rFonts w:asciiTheme="minorEastAsia" w:eastAsiaTheme="minorEastAsia" w:hAnsiTheme="minorEastAsia" w:hint="eastAsia"/>
          <w:color w:val="000000"/>
          <w:kern w:val="0"/>
          <w:szCs w:val="21"/>
        </w:rPr>
        <w:t>施工设备：是指为完成合同约定的各项工作所需的设备、器具和其他物品，但不包括工程设备、临时工程和材料。</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1.1.3.7 </w:t>
      </w:r>
      <w:r w:rsidRPr="00B132D1">
        <w:rPr>
          <w:rFonts w:asciiTheme="minorEastAsia" w:eastAsiaTheme="minorEastAsia" w:hAnsiTheme="minorEastAsia" w:hint="eastAsia"/>
          <w:color w:val="000000"/>
          <w:kern w:val="0"/>
          <w:szCs w:val="21"/>
        </w:rPr>
        <w:t>施工现场：是指用于工程施工的场所，以及在专用合同条款中指明作为施工场所组成部分的其他场所，包括永久占地和临时占地。</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1.1.3.8</w:t>
      </w:r>
      <w:r w:rsidRPr="00B132D1">
        <w:rPr>
          <w:rFonts w:asciiTheme="minorEastAsia" w:eastAsiaTheme="minorEastAsia" w:hAnsiTheme="minorEastAsia" w:hint="eastAsia"/>
          <w:color w:val="000000"/>
          <w:kern w:val="0"/>
          <w:szCs w:val="21"/>
        </w:rPr>
        <w:t>临时设施：是指为完成合同约定的各项工作所服务的临时性生产和生活设施。</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1.1.3.9 </w:t>
      </w:r>
      <w:r w:rsidRPr="00B132D1">
        <w:rPr>
          <w:rFonts w:asciiTheme="minorEastAsia" w:eastAsiaTheme="minorEastAsia" w:hAnsiTheme="minorEastAsia" w:hint="eastAsia"/>
          <w:color w:val="000000"/>
          <w:kern w:val="0"/>
          <w:szCs w:val="21"/>
        </w:rPr>
        <w:t>永久占地：是指专用合同条款中指明为实施工程需永久占用的土地。</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1.1.3.10 </w:t>
      </w:r>
      <w:r w:rsidRPr="00B132D1">
        <w:rPr>
          <w:rFonts w:asciiTheme="minorEastAsia" w:eastAsiaTheme="minorEastAsia" w:hAnsiTheme="minorEastAsia" w:hint="eastAsia"/>
          <w:color w:val="000000"/>
          <w:kern w:val="0"/>
          <w:szCs w:val="21"/>
        </w:rPr>
        <w:t>临时占地：是指专用合同条款中指明为实施工程需要临时占用的土地。</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1.1.4 </w:t>
      </w:r>
      <w:r w:rsidRPr="00B132D1">
        <w:rPr>
          <w:rFonts w:asciiTheme="minorEastAsia" w:eastAsiaTheme="minorEastAsia" w:hAnsiTheme="minorEastAsia" w:hint="eastAsia"/>
          <w:color w:val="000000"/>
          <w:kern w:val="0"/>
          <w:szCs w:val="21"/>
        </w:rPr>
        <w:t>日期和期限</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1.1.4.1 </w:t>
      </w:r>
      <w:r w:rsidRPr="00B132D1">
        <w:rPr>
          <w:rFonts w:asciiTheme="minorEastAsia" w:eastAsiaTheme="minorEastAsia" w:hAnsiTheme="minorEastAsia" w:hint="eastAsia"/>
          <w:color w:val="000000"/>
          <w:kern w:val="0"/>
          <w:szCs w:val="21"/>
        </w:rPr>
        <w:t>开工日期：包括计划开工日期和实际开工日期。计划开工日期是指合同协议书约定的开工日期；实际开工日期是指监理人按照第</w:t>
      </w:r>
      <w:r w:rsidRPr="00B132D1">
        <w:rPr>
          <w:rFonts w:asciiTheme="minorEastAsia" w:eastAsiaTheme="minorEastAsia" w:hAnsiTheme="minorEastAsia"/>
          <w:color w:val="000000"/>
          <w:kern w:val="0"/>
          <w:szCs w:val="21"/>
        </w:rPr>
        <w:t>7.3.2</w:t>
      </w:r>
      <w:r w:rsidRPr="00B132D1">
        <w:rPr>
          <w:rFonts w:asciiTheme="minorEastAsia" w:eastAsiaTheme="minorEastAsia" w:hAnsiTheme="minorEastAsia" w:hint="eastAsia"/>
          <w:color w:val="000000"/>
          <w:kern w:val="0"/>
          <w:szCs w:val="21"/>
        </w:rPr>
        <w:t>项〔开工通知〕约定发出的符合法律规定的开工通知中载明的开工日期。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1.1.4.2 </w:t>
      </w:r>
      <w:r w:rsidRPr="00B132D1">
        <w:rPr>
          <w:rFonts w:asciiTheme="minorEastAsia" w:eastAsiaTheme="minorEastAsia" w:hAnsiTheme="minorEastAsia" w:hint="eastAsia"/>
          <w:color w:val="000000"/>
          <w:kern w:val="0"/>
          <w:szCs w:val="21"/>
        </w:rPr>
        <w:t>竣工日期：包括计划竣工日期和实际竣工日期。计划竣工日期是指合同协议书约定的竣工日期；实际竣工日期按照第</w:t>
      </w:r>
      <w:r w:rsidRPr="00B132D1">
        <w:rPr>
          <w:rFonts w:asciiTheme="minorEastAsia" w:eastAsiaTheme="minorEastAsia" w:hAnsiTheme="minorEastAsia"/>
          <w:color w:val="000000"/>
          <w:kern w:val="0"/>
          <w:szCs w:val="21"/>
        </w:rPr>
        <w:t>13.2.3</w:t>
      </w:r>
      <w:r w:rsidRPr="00B132D1">
        <w:rPr>
          <w:rFonts w:asciiTheme="minorEastAsia" w:eastAsiaTheme="minorEastAsia" w:hAnsiTheme="minorEastAsia" w:hint="eastAsia"/>
          <w:color w:val="000000"/>
          <w:kern w:val="0"/>
          <w:szCs w:val="21"/>
        </w:rPr>
        <w:t>项〔竣工日期〕的约定确定。</w:t>
      </w:r>
      <w:r w:rsidRPr="00B132D1">
        <w:rPr>
          <w:rFonts w:asciiTheme="minorEastAsia" w:eastAsiaTheme="minorEastAsia" w:hAnsiTheme="minorEastAsia"/>
          <w:color w:val="000000"/>
          <w:kern w:val="0"/>
          <w:szCs w:val="21"/>
        </w:rPr>
        <w:t xml:space="preserve"> </w:t>
      </w:r>
    </w:p>
    <w:p w:rsidR="008346E8" w:rsidRPr="00B132D1" w:rsidRDefault="00B92ED9">
      <w:pPr>
        <w:spacing w:line="360" w:lineRule="auto"/>
        <w:ind w:firstLineChars="203" w:firstLine="426"/>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1.1.4.3 </w:t>
      </w:r>
      <w:r w:rsidRPr="00B132D1">
        <w:rPr>
          <w:rFonts w:asciiTheme="minorEastAsia" w:eastAsiaTheme="minorEastAsia" w:hAnsiTheme="minorEastAsia" w:hint="eastAsia"/>
          <w:color w:val="000000"/>
          <w:kern w:val="0"/>
          <w:szCs w:val="21"/>
        </w:rPr>
        <w:t>工期：是指在合同协议书约定的承包人完成工程所需的期限，包括按照合同约定所作的期限变更。</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1.1.4.4 </w:t>
      </w:r>
      <w:r w:rsidRPr="00B132D1">
        <w:rPr>
          <w:rFonts w:asciiTheme="minorEastAsia" w:eastAsiaTheme="minorEastAsia" w:hAnsiTheme="minorEastAsia" w:hint="eastAsia"/>
          <w:color w:val="000000"/>
          <w:kern w:val="0"/>
          <w:szCs w:val="21"/>
        </w:rPr>
        <w:t>缺陷责任期：是指承包人按照合同约定承担缺陷修复义务，且发包人预留质量保证金（已缴纳履约保证金的除外）的期限，自工程实际竣工日期起计算。</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1.1.4.5 </w:t>
      </w:r>
      <w:r w:rsidRPr="00B132D1">
        <w:rPr>
          <w:rFonts w:asciiTheme="minorEastAsia" w:eastAsiaTheme="minorEastAsia" w:hAnsiTheme="minorEastAsia" w:hint="eastAsia"/>
          <w:color w:val="000000"/>
          <w:kern w:val="0"/>
          <w:szCs w:val="21"/>
        </w:rPr>
        <w:t>保修期：是指承包人按照合同约定对工程承担保修责任的期限，从工程竣工验收合格之日起计算。</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 xml:space="preserve">1.1.4.6 </w:t>
      </w:r>
      <w:r w:rsidRPr="00B132D1">
        <w:rPr>
          <w:rFonts w:asciiTheme="minorEastAsia" w:eastAsiaTheme="minorEastAsia" w:hAnsiTheme="minorEastAsia" w:hint="eastAsia"/>
          <w:color w:val="000000"/>
          <w:kern w:val="0"/>
          <w:szCs w:val="21"/>
        </w:rPr>
        <w:t>基准日期：招标发包的工程以投标截止日前</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天的日期为基准日期，直接发包的工程以合同签订日前</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天的日期为基准日期。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1.1.4.7 </w:t>
      </w:r>
      <w:r w:rsidRPr="00B132D1">
        <w:rPr>
          <w:rFonts w:asciiTheme="minorEastAsia" w:eastAsiaTheme="minorEastAsia" w:hAnsiTheme="minorEastAsia" w:hint="eastAsia"/>
          <w:color w:val="000000"/>
          <w:kern w:val="0"/>
          <w:szCs w:val="21"/>
        </w:rPr>
        <w:t>天：除特别指明外，均指日历天。合同中按天计算时间的，开始当天不计入，从次日开始计算，期限最后一天的截止时间为当天</w:t>
      </w:r>
      <w:r w:rsidRPr="00B132D1">
        <w:rPr>
          <w:rFonts w:asciiTheme="minorEastAsia" w:eastAsiaTheme="minorEastAsia" w:hAnsiTheme="minorEastAsia"/>
          <w:color w:val="000000"/>
          <w:kern w:val="0"/>
          <w:szCs w:val="21"/>
        </w:rPr>
        <w:t>24:00</w:t>
      </w:r>
      <w:r w:rsidRPr="00B132D1">
        <w:rPr>
          <w:rFonts w:asciiTheme="minorEastAsia" w:eastAsiaTheme="minorEastAsia" w:hAnsiTheme="minorEastAsia" w:hint="eastAsia"/>
          <w:color w:val="000000"/>
          <w:kern w:val="0"/>
          <w:szCs w:val="21"/>
        </w:rPr>
        <w:t>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1.1.5 </w:t>
      </w:r>
      <w:r w:rsidRPr="00B132D1">
        <w:rPr>
          <w:rFonts w:asciiTheme="minorEastAsia" w:eastAsiaTheme="minorEastAsia" w:hAnsiTheme="minorEastAsia" w:hint="eastAsia"/>
          <w:color w:val="000000"/>
          <w:kern w:val="0"/>
          <w:szCs w:val="21"/>
        </w:rPr>
        <w:t>合同价格和费用</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1.1.5.1 </w:t>
      </w:r>
      <w:r w:rsidRPr="00B132D1">
        <w:rPr>
          <w:rFonts w:asciiTheme="minorEastAsia" w:eastAsiaTheme="minorEastAsia" w:hAnsiTheme="minorEastAsia" w:hint="eastAsia"/>
          <w:color w:val="000000"/>
          <w:kern w:val="0"/>
          <w:szCs w:val="21"/>
        </w:rPr>
        <w:t>签约合同价：是指发包人和承包人在合同协议书中确定的总金额，包括安全</w:t>
      </w:r>
      <w:r w:rsidR="003D32D9" w:rsidRPr="00B132D1">
        <w:rPr>
          <w:rFonts w:asciiTheme="minorEastAsia" w:eastAsiaTheme="minorEastAsia" w:hAnsiTheme="minorEastAsia" w:hint="eastAsia"/>
          <w:color w:val="000000"/>
          <w:kern w:val="0"/>
          <w:szCs w:val="21"/>
        </w:rPr>
        <w:t>生产措施项目</w:t>
      </w:r>
      <w:r w:rsidRPr="00B132D1">
        <w:rPr>
          <w:rFonts w:asciiTheme="minorEastAsia" w:eastAsiaTheme="minorEastAsia" w:hAnsiTheme="minorEastAsia" w:hint="eastAsia"/>
          <w:color w:val="000000"/>
          <w:kern w:val="0"/>
          <w:szCs w:val="21"/>
        </w:rPr>
        <w:t>费、暂估价及暂列金额等。</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1.1.5.2 </w:t>
      </w:r>
      <w:r w:rsidRPr="00B132D1">
        <w:rPr>
          <w:rFonts w:asciiTheme="minorEastAsia" w:eastAsiaTheme="minorEastAsia" w:hAnsiTheme="minorEastAsia" w:hint="eastAsia"/>
          <w:color w:val="000000"/>
          <w:kern w:val="0"/>
          <w:szCs w:val="21"/>
        </w:rPr>
        <w:t>合同价格：是指发包人用于支付承包人按照合同约定完成承包范围内全部工作的金额，包括合同履行过程中按合同约定发生的价格变化。</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1.1.5.3 </w:t>
      </w:r>
      <w:r w:rsidRPr="00B132D1">
        <w:rPr>
          <w:rFonts w:asciiTheme="minorEastAsia" w:eastAsiaTheme="minorEastAsia" w:hAnsiTheme="minorEastAsia" w:hint="eastAsia"/>
          <w:color w:val="000000"/>
          <w:kern w:val="0"/>
          <w:szCs w:val="21"/>
        </w:rPr>
        <w:t>费用：是指为履行合同所发生的或将要发生的所有必需的开支，包括管理费和应分摊的其他费用，但不包括利润。</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1.1.5.4 </w:t>
      </w:r>
      <w:r w:rsidRPr="00B132D1">
        <w:rPr>
          <w:rFonts w:asciiTheme="minorEastAsia" w:eastAsiaTheme="minorEastAsia" w:hAnsiTheme="minorEastAsia" w:hint="eastAsia"/>
          <w:color w:val="000000"/>
          <w:kern w:val="0"/>
          <w:szCs w:val="21"/>
        </w:rPr>
        <w:t>暂估价：是指发包人在工程量清单或预算书中提供的用于支付必然发生但暂时不能确定价格的材料、工程设备的单价、专业工程以及服务工作的金额。</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1.1.5.5 </w:t>
      </w:r>
      <w:r w:rsidRPr="00B132D1">
        <w:rPr>
          <w:rFonts w:asciiTheme="minorEastAsia" w:eastAsiaTheme="minorEastAsia" w:hAnsiTheme="minorEastAsia" w:hint="eastAsia"/>
          <w:color w:val="000000"/>
          <w:kern w:val="0"/>
          <w:szCs w:val="21"/>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1.1.5.6 </w:t>
      </w:r>
      <w:r w:rsidRPr="00B132D1">
        <w:rPr>
          <w:rFonts w:asciiTheme="minorEastAsia" w:eastAsiaTheme="minorEastAsia" w:hAnsiTheme="minorEastAsia" w:hint="eastAsia"/>
          <w:color w:val="000000"/>
          <w:kern w:val="0"/>
          <w:szCs w:val="21"/>
        </w:rPr>
        <w:t>计日工：是指合同履行过程中，承包人完成发包人提出的零星工作或需要采用计日工计价的变更工作时，按合同中约定的单价计价的一种方式。</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1.1.5.7 </w:t>
      </w:r>
      <w:r w:rsidRPr="00B132D1">
        <w:rPr>
          <w:rFonts w:asciiTheme="minorEastAsia" w:eastAsiaTheme="minorEastAsia" w:hAnsiTheme="minorEastAsia" w:hint="eastAsia"/>
          <w:color w:val="000000"/>
          <w:kern w:val="0"/>
          <w:szCs w:val="21"/>
        </w:rPr>
        <w:t>质量保证金：是指按照第</w:t>
      </w:r>
      <w:r w:rsidRPr="00B132D1">
        <w:rPr>
          <w:rFonts w:asciiTheme="minorEastAsia" w:eastAsiaTheme="minorEastAsia" w:hAnsiTheme="minorEastAsia"/>
          <w:color w:val="000000"/>
          <w:kern w:val="0"/>
          <w:szCs w:val="21"/>
        </w:rPr>
        <w:t>15.3</w:t>
      </w:r>
      <w:r w:rsidRPr="00B132D1">
        <w:rPr>
          <w:rFonts w:asciiTheme="minorEastAsia" w:eastAsiaTheme="minorEastAsia" w:hAnsiTheme="minorEastAsia" w:hint="eastAsia"/>
          <w:color w:val="000000"/>
          <w:kern w:val="0"/>
          <w:szCs w:val="21"/>
        </w:rPr>
        <w:t>款〔质量保证金〕约定承包人用于保证其在缺陷责任期内履行缺陷修补义务的担保。</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1.1.5.8 </w:t>
      </w:r>
      <w:r w:rsidRPr="00B132D1">
        <w:rPr>
          <w:rFonts w:asciiTheme="minorEastAsia" w:eastAsiaTheme="minorEastAsia" w:hAnsiTheme="minorEastAsia" w:hint="eastAsia"/>
          <w:color w:val="000000"/>
          <w:kern w:val="0"/>
          <w:szCs w:val="21"/>
        </w:rPr>
        <w:t>总价项目：是指在现行国家、行业以及地方的计量规则中</w:t>
      </w:r>
      <w:proofErr w:type="gramStart"/>
      <w:r w:rsidRPr="00B132D1">
        <w:rPr>
          <w:rFonts w:asciiTheme="minorEastAsia" w:eastAsiaTheme="minorEastAsia" w:hAnsiTheme="minorEastAsia" w:hint="eastAsia"/>
          <w:color w:val="000000"/>
          <w:kern w:val="0"/>
          <w:szCs w:val="21"/>
        </w:rPr>
        <w:t>无工程</w:t>
      </w:r>
      <w:proofErr w:type="gramEnd"/>
      <w:r w:rsidRPr="00B132D1">
        <w:rPr>
          <w:rFonts w:asciiTheme="minorEastAsia" w:eastAsiaTheme="minorEastAsia" w:hAnsiTheme="minorEastAsia" w:hint="eastAsia"/>
          <w:color w:val="000000"/>
          <w:kern w:val="0"/>
          <w:szCs w:val="21"/>
        </w:rPr>
        <w:t>量计算规则，在已标价工程量清单或预算书中以总价或以费率形式计算的项目。</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1.1.6 </w:t>
      </w:r>
      <w:r w:rsidRPr="00B132D1">
        <w:rPr>
          <w:rFonts w:asciiTheme="minorEastAsia" w:eastAsiaTheme="minorEastAsia" w:hAnsiTheme="minorEastAsia" w:hint="eastAsia"/>
          <w:color w:val="000000"/>
          <w:szCs w:val="21"/>
        </w:rPr>
        <w:t>其他</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1.1.6.1 </w:t>
      </w:r>
      <w:r w:rsidRPr="00B132D1">
        <w:rPr>
          <w:rFonts w:asciiTheme="minorEastAsia" w:eastAsiaTheme="minorEastAsia" w:hAnsiTheme="minorEastAsia" w:hint="eastAsia"/>
          <w:color w:val="000000"/>
          <w:szCs w:val="21"/>
        </w:rPr>
        <w:t>书面形式：是指合同文件、信函、电报、传真等可以有形地表现所载内容的形式。</w:t>
      </w:r>
    </w:p>
    <w:p w:rsidR="008346E8" w:rsidRPr="00B132D1" w:rsidRDefault="00B92ED9">
      <w:pPr>
        <w:pStyle w:val="5"/>
        <w:keepNext w:val="0"/>
        <w:keepLines w:val="0"/>
        <w:spacing w:before="120" w:after="120" w:line="360" w:lineRule="auto"/>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1.2</w:t>
      </w:r>
      <w:r w:rsidRPr="00B132D1">
        <w:rPr>
          <w:rFonts w:asciiTheme="minorEastAsia" w:eastAsiaTheme="minorEastAsia" w:hAnsiTheme="minorEastAsia" w:hint="eastAsia"/>
          <w:b w:val="0"/>
          <w:color w:val="000000"/>
          <w:sz w:val="21"/>
          <w:szCs w:val="21"/>
        </w:rPr>
        <w:t>语言文字</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合同以中国的汉语简体文字编写、解释和说明。合同当事人在专用合同条款中约定使用两种以上语言时，汉语为优先解释和说明合同的语言。</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1.3</w:t>
      </w:r>
      <w:r w:rsidRPr="00B132D1">
        <w:rPr>
          <w:rFonts w:asciiTheme="minorEastAsia" w:eastAsiaTheme="minorEastAsia" w:hAnsiTheme="minorEastAsia" w:hint="eastAsia"/>
          <w:b w:val="0"/>
          <w:color w:val="000000"/>
          <w:sz w:val="21"/>
          <w:szCs w:val="21"/>
        </w:rPr>
        <w:t>法律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合同所称法律是指中华人民共和国法律、行政法规、部门规章，以及工程所在地的地方性法规、自治条例、单行条例和地方政府规章等。</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合同当事人可以在专用合同条款中约定合同适用的其他规范性文件。</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1.4 </w:t>
      </w:r>
      <w:r w:rsidRPr="00B132D1">
        <w:rPr>
          <w:rFonts w:asciiTheme="minorEastAsia" w:eastAsiaTheme="minorEastAsia" w:hAnsiTheme="minorEastAsia" w:hint="eastAsia"/>
          <w:b w:val="0"/>
          <w:color w:val="000000"/>
          <w:sz w:val="21"/>
          <w:szCs w:val="21"/>
        </w:rPr>
        <w:t>标准和规范</w:t>
      </w:r>
    </w:p>
    <w:p w:rsidR="008346E8" w:rsidRPr="00B132D1" w:rsidRDefault="00B92ED9">
      <w:pPr>
        <w:autoSpaceDE w:val="0"/>
        <w:autoSpaceDN w:val="0"/>
        <w:adjustRightInd w:val="0"/>
        <w:spacing w:line="360" w:lineRule="auto"/>
        <w:ind w:firstLine="64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 xml:space="preserve">1.4.1 </w:t>
      </w:r>
      <w:r w:rsidRPr="00B132D1">
        <w:rPr>
          <w:rFonts w:asciiTheme="minorEastAsia" w:eastAsiaTheme="minorEastAsia" w:hAnsiTheme="minorEastAsia" w:hint="eastAsia"/>
          <w:color w:val="000000"/>
          <w:kern w:val="0"/>
          <w:szCs w:val="21"/>
        </w:rPr>
        <w:t>适用于工程的国家标准、行业标准、工程所在地的地方性标准，以及相应的规范、规程等，合同当事人有特别要求的，应在专用合同条款中约定。</w:t>
      </w:r>
    </w:p>
    <w:p w:rsidR="008346E8" w:rsidRPr="00B132D1" w:rsidRDefault="00B92ED9">
      <w:pPr>
        <w:autoSpaceDE w:val="0"/>
        <w:autoSpaceDN w:val="0"/>
        <w:adjustRightInd w:val="0"/>
        <w:spacing w:line="360" w:lineRule="auto"/>
        <w:ind w:firstLine="64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1.4.2 </w:t>
      </w:r>
      <w:r w:rsidRPr="00B132D1">
        <w:rPr>
          <w:rFonts w:asciiTheme="minorEastAsia" w:eastAsiaTheme="minorEastAsia" w:hAnsiTheme="minorEastAsia" w:hint="eastAsia"/>
          <w:color w:val="000000"/>
          <w:kern w:val="0"/>
          <w:szCs w:val="21"/>
        </w:rPr>
        <w:t>发包人要求使用国外标准、规范的，发包人负责提供原文版本和中文译本，并在专用合同条款中约定提供标准规范的名称、份数和时间。</w:t>
      </w:r>
    </w:p>
    <w:p w:rsidR="008346E8" w:rsidRPr="00B132D1" w:rsidRDefault="00B92ED9">
      <w:pPr>
        <w:autoSpaceDE w:val="0"/>
        <w:autoSpaceDN w:val="0"/>
        <w:adjustRightInd w:val="0"/>
        <w:spacing w:line="360" w:lineRule="auto"/>
        <w:ind w:firstLine="64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1.4.3 </w:t>
      </w:r>
      <w:r w:rsidRPr="00B132D1">
        <w:rPr>
          <w:rFonts w:asciiTheme="minorEastAsia" w:eastAsiaTheme="minorEastAsia" w:hAnsiTheme="minorEastAsia" w:hint="eastAsia"/>
          <w:color w:val="000000"/>
          <w:kern w:val="0"/>
          <w:szCs w:val="21"/>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1.5 </w:t>
      </w:r>
      <w:r w:rsidRPr="00B132D1">
        <w:rPr>
          <w:rFonts w:asciiTheme="minorEastAsia" w:eastAsiaTheme="minorEastAsia" w:hAnsiTheme="minorEastAsia" w:hint="eastAsia"/>
          <w:b w:val="0"/>
          <w:color w:val="000000"/>
          <w:sz w:val="21"/>
          <w:szCs w:val="21"/>
        </w:rPr>
        <w:t>合同文件的优先顺序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组成合同的各项文件应互相解释，互为说明。除专用合同条款另有约定外，解释合同文件的优先顺序如下：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）合同协议书；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）中标通知书（如果有）；</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）投标函及其附录（如果有）；</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）专用合同条款及其附件；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）通用合同条款；</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）技术标准和要求；</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）图纸；</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8</w:t>
      </w:r>
      <w:r w:rsidRPr="00B132D1">
        <w:rPr>
          <w:rFonts w:asciiTheme="minorEastAsia" w:eastAsiaTheme="minorEastAsia" w:hAnsiTheme="minorEastAsia" w:hint="eastAsia"/>
          <w:color w:val="000000"/>
          <w:kern w:val="0"/>
          <w:szCs w:val="21"/>
        </w:rPr>
        <w:t>）已标价工程量清单或预算书；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9</w:t>
      </w:r>
      <w:r w:rsidRPr="00B132D1">
        <w:rPr>
          <w:rFonts w:asciiTheme="minorEastAsia" w:eastAsiaTheme="minorEastAsia" w:hAnsiTheme="minorEastAsia" w:hint="eastAsia"/>
          <w:color w:val="000000"/>
          <w:kern w:val="0"/>
          <w:szCs w:val="21"/>
        </w:rPr>
        <w:t>）其他合同文件。</w:t>
      </w:r>
    </w:p>
    <w:p w:rsidR="008346E8" w:rsidRPr="00B132D1" w:rsidRDefault="00B92ED9">
      <w:pPr>
        <w:spacing w:line="360" w:lineRule="auto"/>
        <w:ind w:firstLineChars="213" w:firstLine="447"/>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上述各项合同文件包括合同当事人就该项合同文件所</w:t>
      </w:r>
      <w:proofErr w:type="gramStart"/>
      <w:r w:rsidRPr="00B132D1">
        <w:rPr>
          <w:rFonts w:asciiTheme="minorEastAsia" w:eastAsiaTheme="minorEastAsia" w:hAnsiTheme="minorEastAsia" w:hint="eastAsia"/>
          <w:color w:val="000000"/>
          <w:szCs w:val="21"/>
        </w:rPr>
        <w:t>作出</w:t>
      </w:r>
      <w:proofErr w:type="gramEnd"/>
      <w:r w:rsidRPr="00B132D1">
        <w:rPr>
          <w:rFonts w:asciiTheme="minorEastAsia" w:eastAsiaTheme="minorEastAsia" w:hAnsiTheme="minorEastAsia" w:hint="eastAsia"/>
          <w:color w:val="000000"/>
          <w:szCs w:val="21"/>
        </w:rPr>
        <w:t>的补充和修改，属于同一类内容的文件，应以最新签署的为准。</w:t>
      </w:r>
    </w:p>
    <w:p w:rsidR="008346E8" w:rsidRPr="00B132D1" w:rsidRDefault="00B92ED9">
      <w:pPr>
        <w:spacing w:line="360" w:lineRule="auto"/>
        <w:ind w:firstLineChars="213" w:firstLine="447"/>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在合同订立及履行过程中形成的与合同有关的文件均构成合同文件组成部分，并根据其性质确定优先解释顺序。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1.6</w:t>
      </w:r>
      <w:r w:rsidRPr="00B132D1">
        <w:rPr>
          <w:rFonts w:asciiTheme="minorEastAsia" w:eastAsiaTheme="minorEastAsia" w:hAnsiTheme="minorEastAsia" w:hint="eastAsia"/>
          <w:b w:val="0"/>
          <w:color w:val="000000"/>
          <w:sz w:val="21"/>
          <w:szCs w:val="21"/>
        </w:rPr>
        <w:t>图纸和承包人文件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1.6.1 </w:t>
      </w:r>
      <w:r w:rsidRPr="00B132D1">
        <w:rPr>
          <w:rFonts w:asciiTheme="minorEastAsia" w:eastAsiaTheme="minorEastAsia" w:hAnsiTheme="minorEastAsia" w:hint="eastAsia"/>
          <w:color w:val="000000"/>
          <w:kern w:val="0"/>
          <w:szCs w:val="21"/>
        </w:rPr>
        <w:t>图纸的提供和交底</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发包人应按照专用合同条款约定的期限、数量和内容向承包人免费提供图纸，并组织承包人、监理人和设计人进行图纸会审和设计交底。发包人至迟不得晚于第</w:t>
      </w:r>
      <w:r w:rsidRPr="00B132D1">
        <w:rPr>
          <w:rFonts w:asciiTheme="minorEastAsia" w:eastAsiaTheme="minorEastAsia" w:hAnsiTheme="minorEastAsia"/>
          <w:color w:val="000000"/>
          <w:kern w:val="0"/>
          <w:szCs w:val="21"/>
        </w:rPr>
        <w:t>7.3.2</w:t>
      </w:r>
      <w:r w:rsidRPr="00B132D1">
        <w:rPr>
          <w:rFonts w:asciiTheme="minorEastAsia" w:eastAsiaTheme="minorEastAsia" w:hAnsiTheme="minorEastAsia" w:hint="eastAsia"/>
          <w:color w:val="000000"/>
          <w:kern w:val="0"/>
          <w:szCs w:val="21"/>
        </w:rPr>
        <w:t>项〔开工通知〕载明的开工日期前</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天向承包人提供图纸。</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因发包人未按合同约定提供图纸导致承包人费用增加和（或）工期延误的，按照第</w:t>
      </w:r>
      <w:r w:rsidRPr="00B132D1">
        <w:rPr>
          <w:rFonts w:asciiTheme="minorEastAsia" w:eastAsiaTheme="minorEastAsia" w:hAnsiTheme="minorEastAsia"/>
          <w:color w:val="000000"/>
          <w:kern w:val="0"/>
          <w:szCs w:val="21"/>
        </w:rPr>
        <w:t>7.5.1</w:t>
      </w:r>
      <w:r w:rsidRPr="00B132D1">
        <w:rPr>
          <w:rFonts w:asciiTheme="minorEastAsia" w:eastAsiaTheme="minorEastAsia" w:hAnsiTheme="minorEastAsia" w:hint="eastAsia"/>
          <w:color w:val="000000"/>
          <w:kern w:val="0"/>
          <w:szCs w:val="21"/>
        </w:rPr>
        <w:t>项〔因发包人原因导致工期延误〕约定办理。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1.6.2 </w:t>
      </w:r>
      <w:r w:rsidRPr="00B132D1">
        <w:rPr>
          <w:rFonts w:asciiTheme="minorEastAsia" w:eastAsiaTheme="minorEastAsia" w:hAnsiTheme="minorEastAsia" w:hint="eastAsia"/>
          <w:color w:val="000000"/>
          <w:kern w:val="0"/>
          <w:szCs w:val="21"/>
        </w:rPr>
        <w:t>图纸的错误</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承包人在收到发包人提供的图纸后，发现图纸存在差错、遗漏或缺陷的，应及时通知监理人。监理人接到该通知后，应附具相关意见并立即报送发包人，发包人应在收到监理人报送的通知后的</w:t>
      </w:r>
      <w:r w:rsidRPr="00B132D1">
        <w:rPr>
          <w:rFonts w:asciiTheme="minorEastAsia" w:eastAsiaTheme="minorEastAsia" w:hAnsiTheme="minorEastAsia" w:hint="eastAsia"/>
          <w:color w:val="000000"/>
          <w:kern w:val="0"/>
          <w:szCs w:val="21"/>
        </w:rPr>
        <w:lastRenderedPageBreak/>
        <w:t>合理时间内</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决定。合理时间是指发包人在收到监理人的报送通知后，尽其努力且不懈怠地完成图纸修改补充所需的时间。</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1.6.3 </w:t>
      </w:r>
      <w:r w:rsidRPr="00B132D1">
        <w:rPr>
          <w:rFonts w:asciiTheme="minorEastAsia" w:eastAsiaTheme="minorEastAsia" w:hAnsiTheme="minorEastAsia" w:hint="eastAsia"/>
          <w:color w:val="000000"/>
          <w:kern w:val="0"/>
          <w:szCs w:val="21"/>
        </w:rPr>
        <w:t>图纸的修改和补充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图纸需要修改和补充的，应经图纸原设计人及审批部门同意，并由监理人在工程或工程相应部位施工前将修改后的图纸或补充图纸提交给承包人，承包人应按修改或补充后的图纸施工。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1.6.4 </w:t>
      </w:r>
      <w:r w:rsidRPr="00B132D1">
        <w:rPr>
          <w:rFonts w:asciiTheme="minorEastAsia" w:eastAsiaTheme="minorEastAsia" w:hAnsiTheme="minorEastAsia" w:hint="eastAsia"/>
          <w:color w:val="000000"/>
          <w:kern w:val="0"/>
          <w:szCs w:val="21"/>
        </w:rPr>
        <w:t>承包人文件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承包人应按照专用合同条款的约定提供应当由其编制的与工程施工有关的文件，并按照专用合同条款约定的期限、数量和形式提交监理人，并由监理人报送发包人。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除专用合同条款另有约定外，监理人应在收到承包人文件后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天内审查完毕，监理人对承包人文件有异议的，承包人应予以修改，并重新报送监理人。监理人的审查并不减轻或免除承包人根据合同约定应当承担的责任。</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1.6.5 </w:t>
      </w:r>
      <w:r w:rsidRPr="00B132D1">
        <w:rPr>
          <w:rFonts w:asciiTheme="minorEastAsia" w:eastAsiaTheme="minorEastAsia" w:hAnsiTheme="minorEastAsia" w:hint="eastAsia"/>
          <w:color w:val="000000"/>
          <w:kern w:val="0"/>
          <w:szCs w:val="21"/>
        </w:rPr>
        <w:t>图纸和承包人文件的保管</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除专用合同条款另有约定外，承包人应在施工现场另外保存一套完整的图纸和承包人文件，供发包人、监理人及有关人员进行工程检查时使用。</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1.7</w:t>
      </w:r>
      <w:r w:rsidRPr="00B132D1">
        <w:rPr>
          <w:rFonts w:asciiTheme="minorEastAsia" w:eastAsiaTheme="minorEastAsia" w:hAnsiTheme="minorEastAsia" w:hint="eastAsia"/>
          <w:b w:val="0"/>
          <w:color w:val="000000"/>
          <w:sz w:val="21"/>
          <w:szCs w:val="21"/>
        </w:rPr>
        <w:t>联络</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1.7.1 </w:t>
      </w:r>
      <w:r w:rsidRPr="00B132D1">
        <w:rPr>
          <w:rFonts w:asciiTheme="minorEastAsia" w:eastAsiaTheme="minorEastAsia" w:hAnsiTheme="minorEastAsia" w:hint="eastAsia"/>
          <w:color w:val="000000"/>
          <w:kern w:val="0"/>
          <w:szCs w:val="21"/>
        </w:rPr>
        <w:t>与合同有关的通知、批准、证明、证书、指示、指令、要求、请求、同意、意见、确定和决定等，均应采用书面形式，并应在合同约定的期限内送达接收人和送达地点。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1.7.2 </w:t>
      </w:r>
      <w:r w:rsidRPr="00B132D1">
        <w:rPr>
          <w:rFonts w:asciiTheme="minorEastAsia" w:eastAsiaTheme="minorEastAsia" w:hAnsiTheme="minorEastAsia" w:hint="eastAsia"/>
          <w:color w:val="000000"/>
          <w:kern w:val="0"/>
          <w:szCs w:val="21"/>
        </w:rPr>
        <w:t>发包人和承包人应在专用合同条款中约定各自的送达接收人和送达地点。任何一方合同当事人指定的接收人或送达地点发生变动的，应提前</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天以书面形式通知对方。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FF0000"/>
          <w:kern w:val="0"/>
          <w:szCs w:val="21"/>
        </w:rPr>
      </w:pPr>
      <w:r w:rsidRPr="00B132D1">
        <w:rPr>
          <w:rFonts w:asciiTheme="minorEastAsia" w:eastAsiaTheme="minorEastAsia" w:hAnsiTheme="minorEastAsia"/>
          <w:color w:val="000000"/>
          <w:kern w:val="0"/>
          <w:szCs w:val="21"/>
        </w:rPr>
        <w:t xml:space="preserve">1.7.3 </w:t>
      </w:r>
      <w:r w:rsidRPr="00B132D1">
        <w:rPr>
          <w:rFonts w:asciiTheme="minorEastAsia" w:eastAsiaTheme="minorEastAsia" w:hAnsiTheme="minorEastAsia" w:hint="eastAsia"/>
          <w:color w:val="000000"/>
          <w:kern w:val="0"/>
          <w:szCs w:val="21"/>
        </w:rPr>
        <w:t>发包人和承包人应当及时签收另一方送达至送达地点和指定接收人的来往信函。拒不签收的，由此增加的费用和（或）延误的工期由拒绝接收一方承担。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1.8</w:t>
      </w:r>
      <w:r w:rsidRPr="00B132D1">
        <w:rPr>
          <w:rFonts w:asciiTheme="minorEastAsia" w:eastAsiaTheme="minorEastAsia" w:hAnsiTheme="minorEastAsia" w:hint="eastAsia"/>
          <w:b w:val="0"/>
          <w:color w:val="000000"/>
          <w:sz w:val="21"/>
          <w:szCs w:val="21"/>
        </w:rPr>
        <w:t>严禁贿赂</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合同当事人不得以贿赂或变相贿赂的方式，谋取非法利益或损害对方权益。因一方合同当事人的贿赂造成对方损失的，应赔偿损失，并承担相应的法律责任。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承包人不得与监理人或发包人聘请的第三方串通损害发包人利益。未经发包人书面同意，承包人不得为监理人提供合同约定以外的通讯设备、交通工具及其他任何形式的利益，不得向监理人支付报酬。</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1.9</w:t>
      </w:r>
      <w:r w:rsidRPr="00B132D1">
        <w:rPr>
          <w:rFonts w:asciiTheme="minorEastAsia" w:eastAsiaTheme="minorEastAsia" w:hAnsiTheme="minorEastAsia" w:hint="eastAsia"/>
          <w:b w:val="0"/>
          <w:color w:val="000000"/>
          <w:sz w:val="21"/>
          <w:szCs w:val="21"/>
        </w:rPr>
        <w:t>化石、文物</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发包人、监理人和承包人应按有关政府行政管理部门要求采取妥善的保护措施，由此增加的费</w:t>
      </w:r>
      <w:r w:rsidRPr="00B132D1">
        <w:rPr>
          <w:rFonts w:asciiTheme="minorEastAsia" w:eastAsiaTheme="minorEastAsia" w:hAnsiTheme="minorEastAsia" w:hint="eastAsia"/>
          <w:color w:val="000000"/>
          <w:kern w:val="0"/>
          <w:szCs w:val="21"/>
        </w:rPr>
        <w:lastRenderedPageBreak/>
        <w:t>用和（或）延误的工期由发包人承担。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承包人发现文物后不及时报告或隐瞒不报，致使文物丢失或损坏的，应赔偿损失，并承担相应的法律责任。</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1.10</w:t>
      </w:r>
      <w:r w:rsidRPr="00B132D1">
        <w:rPr>
          <w:rFonts w:asciiTheme="minorEastAsia" w:eastAsiaTheme="minorEastAsia" w:hAnsiTheme="minorEastAsia" w:hint="eastAsia"/>
          <w:b w:val="0"/>
          <w:color w:val="000000"/>
          <w:sz w:val="21"/>
          <w:szCs w:val="21"/>
        </w:rPr>
        <w:t>交通运输</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1.10.1 </w:t>
      </w:r>
      <w:r w:rsidRPr="00B132D1">
        <w:rPr>
          <w:rFonts w:asciiTheme="minorEastAsia" w:eastAsiaTheme="minorEastAsia" w:hAnsiTheme="minorEastAsia" w:hint="eastAsia"/>
          <w:color w:val="000000"/>
          <w:kern w:val="0"/>
          <w:szCs w:val="21"/>
        </w:rPr>
        <w:t>出入现场的权利</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w:t>
      </w:r>
      <w:proofErr w:type="gramStart"/>
      <w:r w:rsidRPr="00B132D1">
        <w:rPr>
          <w:rFonts w:asciiTheme="minorEastAsia" w:eastAsiaTheme="minorEastAsia" w:hAnsiTheme="minorEastAsia" w:hint="eastAsia"/>
          <w:color w:val="000000"/>
          <w:kern w:val="0"/>
          <w:szCs w:val="21"/>
        </w:rPr>
        <w:t>修建场</w:t>
      </w:r>
      <w:proofErr w:type="gramEnd"/>
      <w:r w:rsidRPr="00B132D1">
        <w:rPr>
          <w:rFonts w:asciiTheme="minorEastAsia" w:eastAsiaTheme="minorEastAsia" w:hAnsiTheme="minorEastAsia" w:hint="eastAsia"/>
          <w:color w:val="000000"/>
          <w:kern w:val="0"/>
          <w:szCs w:val="21"/>
        </w:rPr>
        <w:t>内外道路、桥梁以及其他基础设施的手续。</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承包人应在订立合同前查勘施工现场，并根据工程规模及技术参数合理预见工程施工所需的进出施工现场的方式、手段、路径等。因承包人未合理预见所增加的费用和（或）延误的工期由承包人承担。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1.10.2 </w:t>
      </w:r>
      <w:r w:rsidRPr="00B132D1">
        <w:rPr>
          <w:rFonts w:asciiTheme="minorEastAsia" w:eastAsiaTheme="minorEastAsia" w:hAnsiTheme="minorEastAsia" w:hint="eastAsia"/>
          <w:color w:val="000000"/>
          <w:kern w:val="0"/>
          <w:szCs w:val="21"/>
        </w:rPr>
        <w:t>场外交通</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1.10.3</w:t>
      </w:r>
      <w:r w:rsidRPr="00B132D1">
        <w:rPr>
          <w:rFonts w:asciiTheme="minorEastAsia" w:eastAsiaTheme="minorEastAsia" w:hAnsiTheme="minorEastAsia" w:hint="eastAsia"/>
          <w:color w:val="000000"/>
          <w:kern w:val="0"/>
          <w:szCs w:val="21"/>
        </w:rPr>
        <w:t>场内交通</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场外交通和场内交通的边界由合同当事人在专用合同条款中约定。</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1.10.4 </w:t>
      </w:r>
      <w:r w:rsidRPr="00B132D1">
        <w:rPr>
          <w:rFonts w:asciiTheme="minorEastAsia" w:eastAsiaTheme="minorEastAsia" w:hAnsiTheme="minorEastAsia" w:hint="eastAsia"/>
          <w:color w:val="000000"/>
          <w:kern w:val="0"/>
          <w:szCs w:val="21"/>
        </w:rPr>
        <w:t>超大件和超重件的运输</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1.10.5 </w:t>
      </w:r>
      <w:r w:rsidRPr="00B132D1">
        <w:rPr>
          <w:rFonts w:asciiTheme="minorEastAsia" w:eastAsiaTheme="minorEastAsia" w:hAnsiTheme="minorEastAsia" w:hint="eastAsia"/>
          <w:color w:val="000000"/>
          <w:kern w:val="0"/>
          <w:szCs w:val="21"/>
        </w:rPr>
        <w:t>道路和桥梁的损坏责任</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因承包人运输造成施工场地内外公共道路和桥梁损坏的，由承包人承担修复损坏的全部费用和可能引起的赔偿。</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1.10.6 </w:t>
      </w:r>
      <w:r w:rsidRPr="00B132D1">
        <w:rPr>
          <w:rFonts w:asciiTheme="minorEastAsia" w:eastAsiaTheme="minorEastAsia" w:hAnsiTheme="minorEastAsia" w:hint="eastAsia"/>
          <w:color w:val="000000"/>
          <w:kern w:val="0"/>
          <w:szCs w:val="21"/>
        </w:rPr>
        <w:t>水路和航空运输</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本款前述各项的内容适用于水路运输和航空运输，其中</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道路</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一词的涵义包括河道、航线、船闸、机场、码头、堤防以及水路或航空运输中其他相似结构物；</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车辆</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一词的涵义包括船舶和飞机等。</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lastRenderedPageBreak/>
        <w:t>1.11</w:t>
      </w:r>
      <w:r w:rsidRPr="00B132D1">
        <w:rPr>
          <w:rFonts w:asciiTheme="minorEastAsia" w:eastAsiaTheme="minorEastAsia" w:hAnsiTheme="minorEastAsia" w:hint="eastAsia"/>
          <w:b w:val="0"/>
          <w:color w:val="000000"/>
          <w:sz w:val="21"/>
          <w:szCs w:val="21"/>
        </w:rPr>
        <w:t>知识产权</w:t>
      </w:r>
      <w:r w:rsidRPr="00B132D1">
        <w:rPr>
          <w:rFonts w:asciiTheme="minorEastAsia" w:eastAsiaTheme="minorEastAsia" w:hAnsiTheme="minorEastAsia"/>
          <w:b w:val="0"/>
          <w:color w:val="000000"/>
          <w:sz w:val="21"/>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1.11.1 </w:t>
      </w:r>
      <w:r w:rsidRPr="00B132D1">
        <w:rPr>
          <w:rFonts w:asciiTheme="minorEastAsia" w:eastAsiaTheme="minorEastAsia" w:hAnsiTheme="minorEastAsia" w:hint="eastAsia"/>
          <w:color w:val="000000"/>
          <w:kern w:val="0"/>
          <w:szCs w:val="21"/>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1.11.2 </w:t>
      </w:r>
      <w:r w:rsidRPr="00B132D1">
        <w:rPr>
          <w:rFonts w:asciiTheme="minorEastAsia" w:eastAsiaTheme="minorEastAsia" w:hAnsiTheme="minorEastAsia" w:hint="eastAsia"/>
          <w:color w:val="000000"/>
          <w:kern w:val="0"/>
          <w:szCs w:val="21"/>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1.11.3 </w:t>
      </w:r>
      <w:r w:rsidRPr="00B132D1">
        <w:rPr>
          <w:rFonts w:asciiTheme="minorEastAsia" w:eastAsiaTheme="minorEastAsia" w:hAnsiTheme="minorEastAsia" w:hint="eastAsia"/>
          <w:color w:val="000000"/>
          <w:kern w:val="0"/>
          <w:szCs w:val="21"/>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8346E8" w:rsidRPr="00B132D1" w:rsidRDefault="00B92ED9">
      <w:pPr>
        <w:rPr>
          <w:rFonts w:asciiTheme="minorEastAsia" w:eastAsiaTheme="minorEastAsia" w:hAnsiTheme="minorEastAsia"/>
          <w:szCs w:val="21"/>
        </w:rPr>
      </w:pPr>
      <w:r w:rsidRPr="00B132D1">
        <w:rPr>
          <w:rFonts w:asciiTheme="minorEastAsia" w:eastAsiaTheme="minorEastAsia" w:hAnsiTheme="minorEastAsia"/>
          <w:color w:val="000000"/>
          <w:kern w:val="0"/>
          <w:szCs w:val="21"/>
        </w:rPr>
        <w:t xml:space="preserve">    1.11.4 </w:t>
      </w:r>
      <w:r w:rsidRPr="00B132D1">
        <w:rPr>
          <w:rFonts w:asciiTheme="minorEastAsia" w:eastAsiaTheme="minorEastAsia" w:hAnsiTheme="minorEastAsia" w:hint="eastAsia"/>
          <w:color w:val="000000"/>
          <w:szCs w:val="21"/>
        </w:rPr>
        <w:t>除专用合同条款另有约定外，承包人在合同签订前和签订时已确定采用的专利、专有技术、技术秘密的使用费已包含在签约合同价中。</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1.12</w:t>
      </w:r>
      <w:r w:rsidRPr="00B132D1">
        <w:rPr>
          <w:rFonts w:asciiTheme="minorEastAsia" w:eastAsiaTheme="minorEastAsia" w:hAnsiTheme="minorEastAsia" w:hint="eastAsia"/>
          <w:b w:val="0"/>
          <w:color w:val="000000"/>
          <w:sz w:val="21"/>
          <w:szCs w:val="21"/>
        </w:rPr>
        <w:t>保密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除法律规定或合同另有约定外，未经发包人同意，承包人不得将发包人提供的图纸、文件以及声明需要保密的资料信息等商业秘密泄露给第三方。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除法律规定或合同另有约定外，未经承包人同意，发包人不得将承包人提供的技术秘密及声明需要保密的资料信息等商业秘密泄露给第三方。</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1.13</w:t>
      </w:r>
      <w:r w:rsidRPr="00B132D1">
        <w:rPr>
          <w:rFonts w:asciiTheme="minorEastAsia" w:eastAsiaTheme="minorEastAsia" w:hAnsiTheme="minorEastAsia" w:hint="eastAsia"/>
          <w:b w:val="0"/>
          <w:color w:val="000000"/>
          <w:sz w:val="21"/>
          <w:szCs w:val="21"/>
        </w:rPr>
        <w:t>工程量清单错误的修正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除专用合同条款另有约定外，发包人提供的工程量清单，应被认为是准确的和完整的。出现下列情形之一时，发包人应予以修正，并相应调整合同价格：</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）工程量清单存在缺项、漏项的；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）工程量清单偏差超出专用合同条款约定的工程量偏差范围的；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）未按照国家现行计量规范强制性规定计量的。</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2. 发包人</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2.1 </w:t>
      </w:r>
      <w:r w:rsidRPr="00B132D1">
        <w:rPr>
          <w:rFonts w:asciiTheme="minorEastAsia" w:eastAsiaTheme="minorEastAsia" w:hAnsiTheme="minorEastAsia" w:hint="eastAsia"/>
          <w:b w:val="0"/>
          <w:color w:val="000000"/>
          <w:sz w:val="21"/>
          <w:szCs w:val="21"/>
        </w:rPr>
        <w:t>许可或批准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因发包人原因未能及时办理完毕前述许可、批准或备案，由发包人承担由此增加的费用和（或）延误的工期，并支付承包人合理的利润。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lastRenderedPageBreak/>
        <w:t xml:space="preserve">2.2 </w:t>
      </w:r>
      <w:r w:rsidRPr="00B132D1">
        <w:rPr>
          <w:rFonts w:asciiTheme="minorEastAsia" w:eastAsiaTheme="minorEastAsia" w:hAnsiTheme="minorEastAsia" w:hint="eastAsia"/>
          <w:b w:val="0"/>
          <w:color w:val="000000"/>
          <w:sz w:val="21"/>
          <w:szCs w:val="21"/>
        </w:rPr>
        <w:t>发包人代表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天书面通知承包人。</w:t>
      </w:r>
    </w:p>
    <w:p w:rsidR="008346E8" w:rsidRPr="00B132D1" w:rsidRDefault="00B92ED9">
      <w:pPr>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发包人代表不能按照合同约定履行其职责及义务，并导致合同无法继续正常履行的，承包人可以要求发包人撤换发包人代表。</w:t>
      </w:r>
    </w:p>
    <w:p w:rsidR="008346E8" w:rsidRPr="00B132D1" w:rsidRDefault="00B92ED9">
      <w:pPr>
        <w:ind w:firstLineChars="200" w:firstLine="420"/>
        <w:rPr>
          <w:rFonts w:asciiTheme="minorEastAsia" w:eastAsiaTheme="minorEastAsia" w:hAnsiTheme="minorEastAsia"/>
          <w:szCs w:val="21"/>
        </w:rPr>
      </w:pPr>
      <w:r w:rsidRPr="00B132D1">
        <w:rPr>
          <w:rFonts w:asciiTheme="minorEastAsia" w:eastAsiaTheme="minorEastAsia" w:hAnsiTheme="minorEastAsia" w:hint="eastAsia"/>
          <w:color w:val="000000"/>
          <w:kern w:val="0"/>
          <w:szCs w:val="21"/>
        </w:rPr>
        <w:t>不属于法定必须监理的工程，监理人的职权可以由发包人代表或发包人指定的其他人员行使。</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2.3 </w:t>
      </w:r>
      <w:r w:rsidRPr="00B132D1">
        <w:rPr>
          <w:rFonts w:asciiTheme="minorEastAsia" w:eastAsiaTheme="minorEastAsia" w:hAnsiTheme="minorEastAsia" w:hint="eastAsia"/>
          <w:b w:val="0"/>
          <w:color w:val="000000"/>
          <w:sz w:val="21"/>
          <w:szCs w:val="21"/>
        </w:rPr>
        <w:t>发包人人员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发包人应要求在施工现场的发包人人员遵守法律及有关安全、质量、环境保护、文明施工等规定，并保障承包人免于承受因发包人人员未遵守上述要求给承包人造成的损失和责任。</w:t>
      </w:r>
    </w:p>
    <w:p w:rsidR="008346E8" w:rsidRPr="00B132D1" w:rsidRDefault="00B92ED9">
      <w:pPr>
        <w:spacing w:line="360" w:lineRule="auto"/>
        <w:ind w:firstLine="64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发包人人员包括发包人代表及其他由发包人派驻施工现场的人员。</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2.4 </w:t>
      </w:r>
      <w:r w:rsidRPr="00B132D1">
        <w:rPr>
          <w:rFonts w:asciiTheme="minorEastAsia" w:eastAsiaTheme="minorEastAsia" w:hAnsiTheme="minorEastAsia" w:hint="eastAsia"/>
          <w:b w:val="0"/>
          <w:color w:val="000000"/>
          <w:sz w:val="21"/>
          <w:szCs w:val="21"/>
        </w:rPr>
        <w:t>施工现场、施工条件和基础资料的提供</w:t>
      </w:r>
      <w:r w:rsidRPr="00B132D1">
        <w:rPr>
          <w:rFonts w:asciiTheme="minorEastAsia" w:eastAsiaTheme="minorEastAsia" w:hAnsiTheme="minorEastAsia"/>
          <w:b w:val="0"/>
          <w:color w:val="000000"/>
          <w:sz w:val="21"/>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2.4.1 </w:t>
      </w:r>
      <w:r w:rsidRPr="00B132D1">
        <w:rPr>
          <w:rFonts w:asciiTheme="minorEastAsia" w:eastAsiaTheme="minorEastAsia" w:hAnsiTheme="minorEastAsia" w:hint="eastAsia"/>
          <w:color w:val="000000"/>
          <w:kern w:val="0"/>
          <w:szCs w:val="21"/>
        </w:rPr>
        <w:t>提供施工现场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除专用合同条款另有约定外，发包人应最迟于开工日期</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天前向承包人移交施工现场。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2.4.2 </w:t>
      </w:r>
      <w:r w:rsidRPr="00B132D1">
        <w:rPr>
          <w:rFonts w:asciiTheme="minorEastAsia" w:eastAsiaTheme="minorEastAsia" w:hAnsiTheme="minorEastAsia" w:hint="eastAsia"/>
          <w:color w:val="000000"/>
          <w:kern w:val="0"/>
          <w:szCs w:val="21"/>
        </w:rPr>
        <w:t>提供施工条件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除专用合同条款另有约定外，发包人应负责提供施工所需要的条件，包括：</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）将施工用水、电力、通讯线路等施工所必需的条件接至施工现场内；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）保证向承包人提供正常施工所需要的进入施工现场的交通条件；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）协调处理施工现场周围地下管线和邻近建筑物、构筑物、古树名木的保护工作，并承担相关费用；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）按照专用合同条款约定应提供的其他设施和条件。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2.4.3 </w:t>
      </w:r>
      <w:r w:rsidRPr="00B132D1">
        <w:rPr>
          <w:rFonts w:asciiTheme="minorEastAsia" w:eastAsiaTheme="minorEastAsia" w:hAnsiTheme="minorEastAsia" w:hint="eastAsia"/>
          <w:color w:val="000000"/>
          <w:kern w:val="0"/>
          <w:szCs w:val="21"/>
        </w:rPr>
        <w:t>提供基础资料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按照法律规定确需在开工后方能提供的基础资料，发包人应尽其努力及时地在相应工程施工前的合理期限内提供，合理期限应以不影响承包人的正常施工为限。</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2.4.4 </w:t>
      </w:r>
      <w:r w:rsidRPr="00B132D1">
        <w:rPr>
          <w:rFonts w:asciiTheme="minorEastAsia" w:eastAsiaTheme="minorEastAsia" w:hAnsiTheme="minorEastAsia" w:hint="eastAsia"/>
          <w:color w:val="000000"/>
          <w:kern w:val="0"/>
          <w:szCs w:val="21"/>
        </w:rPr>
        <w:t>逾期提供的责任</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因发包人原因未能按合同约定及时向承包人提供施工现场、施工条件、基础资料的，由发包人承担由此增加的费用和（或）延误的工期。</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2.5 </w:t>
      </w:r>
      <w:r w:rsidRPr="00B132D1">
        <w:rPr>
          <w:rFonts w:asciiTheme="minorEastAsia" w:eastAsiaTheme="minorEastAsia" w:hAnsiTheme="minorEastAsia" w:hint="eastAsia"/>
          <w:b w:val="0"/>
          <w:color w:val="000000"/>
          <w:sz w:val="21"/>
          <w:szCs w:val="21"/>
        </w:rPr>
        <w:t>资金来源证明及支付担保</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除专用合同条款另有约定外，发包人应在收到承包人要求提供资金来源证明的书面通知后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lastRenderedPageBreak/>
        <w:t>天内，向承包人提供能够按照合同约定支付合同价款的相应资金来源证明。</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除专用合同条款另有约定外，发包人要求承包人提供履约担保的，发包人应当向承包人提供支付担保。支付担保可以采用银行保函或担保公司担保等形式，具体由合同当事人在专用合同条款中约定。</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2.6 </w:t>
      </w:r>
      <w:r w:rsidRPr="00B132D1">
        <w:rPr>
          <w:rFonts w:asciiTheme="minorEastAsia" w:eastAsiaTheme="minorEastAsia" w:hAnsiTheme="minorEastAsia" w:hint="eastAsia"/>
          <w:b w:val="0"/>
          <w:color w:val="000000"/>
          <w:sz w:val="21"/>
          <w:szCs w:val="21"/>
        </w:rPr>
        <w:t>支付合同价款</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发包人应按合同约定向承包人及时支付合同价款。</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2.7 </w:t>
      </w:r>
      <w:r w:rsidRPr="00B132D1">
        <w:rPr>
          <w:rFonts w:asciiTheme="minorEastAsia" w:eastAsiaTheme="minorEastAsia" w:hAnsiTheme="minorEastAsia" w:hint="eastAsia"/>
          <w:b w:val="0"/>
          <w:color w:val="000000"/>
          <w:sz w:val="21"/>
          <w:szCs w:val="21"/>
        </w:rPr>
        <w:t>组织竣工验收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发包人应按合同约定及时组织竣工验收。</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2.8 </w:t>
      </w:r>
      <w:r w:rsidRPr="00B132D1">
        <w:rPr>
          <w:rFonts w:asciiTheme="minorEastAsia" w:eastAsiaTheme="minorEastAsia" w:hAnsiTheme="minorEastAsia" w:hint="eastAsia"/>
          <w:b w:val="0"/>
          <w:color w:val="000000"/>
          <w:sz w:val="21"/>
          <w:szCs w:val="21"/>
        </w:rPr>
        <w:t>现场统一管理协议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发包人应与承包人、由发包人直接发包的专业工程的承包人签订施工现场统一管理协议，明确各方的权利义务。施工现场统一管理协议作为专用合同条款的附件。</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3. 承包人</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3.1 </w:t>
      </w:r>
      <w:r w:rsidRPr="00B132D1">
        <w:rPr>
          <w:rFonts w:asciiTheme="minorEastAsia" w:eastAsiaTheme="minorEastAsia" w:hAnsiTheme="minorEastAsia" w:hint="eastAsia"/>
          <w:b w:val="0"/>
          <w:color w:val="000000"/>
          <w:sz w:val="21"/>
          <w:szCs w:val="21"/>
        </w:rPr>
        <w:t>承包人的一般义务</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承包人在履行合同过程中应遵守法律和工程建设标准规范，并履行以下义务：</w:t>
      </w:r>
    </w:p>
    <w:p w:rsidR="008346E8" w:rsidRPr="00B132D1" w:rsidRDefault="00B92ED9">
      <w:pPr>
        <w:numPr>
          <w:ilvl w:val="0"/>
          <w:numId w:val="1"/>
        </w:num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办理法律规定应由承包人办理的许可和批准，并将办理结果书面报送发包人留存；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）按法律规定和合同约定完成工程，并在保修期内承担保修义务；</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）按法律规定和合同约定采取施工安全和环境保护措施，办理工伤保险，确保工程及人员、材料、设备和设施的安全；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）按合同约定的工作内容和施工进度要求，编制施工组织设计和施工措施计划，并对所有施工作业和施工方法的完备性和安全可靠性负责；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）按照第</w:t>
      </w:r>
      <w:r w:rsidRPr="00B132D1">
        <w:rPr>
          <w:rFonts w:asciiTheme="minorEastAsia" w:eastAsiaTheme="minorEastAsia" w:hAnsiTheme="minorEastAsia"/>
          <w:color w:val="000000"/>
          <w:kern w:val="0"/>
          <w:szCs w:val="21"/>
        </w:rPr>
        <w:t>6.3</w:t>
      </w:r>
      <w:r w:rsidRPr="00B132D1">
        <w:rPr>
          <w:rFonts w:asciiTheme="minorEastAsia" w:eastAsiaTheme="minorEastAsia" w:hAnsiTheme="minorEastAsia" w:hint="eastAsia"/>
          <w:color w:val="000000"/>
          <w:kern w:val="0"/>
          <w:szCs w:val="21"/>
        </w:rPr>
        <w:t>款〔环境保护〕约定负责施工场地及其周边环境与生态的保护工作；</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）按第</w:t>
      </w:r>
      <w:r w:rsidRPr="00B132D1">
        <w:rPr>
          <w:rFonts w:asciiTheme="minorEastAsia" w:eastAsiaTheme="minorEastAsia" w:hAnsiTheme="minorEastAsia"/>
          <w:color w:val="000000"/>
          <w:kern w:val="0"/>
          <w:szCs w:val="21"/>
        </w:rPr>
        <w:t>6.1</w:t>
      </w:r>
      <w:r w:rsidRPr="00B132D1">
        <w:rPr>
          <w:rFonts w:asciiTheme="minorEastAsia" w:eastAsiaTheme="minorEastAsia" w:hAnsiTheme="minorEastAsia" w:hint="eastAsia"/>
          <w:color w:val="000000"/>
          <w:kern w:val="0"/>
          <w:szCs w:val="21"/>
        </w:rPr>
        <w:t>款〔安全文明施工〕约定采取施工安全措施，确保工程及其人员、材料、设备和设施的安全，防止因工程施工造成的人身伤害和财产损失；</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8</w:t>
      </w:r>
      <w:r w:rsidRPr="00B132D1">
        <w:rPr>
          <w:rFonts w:asciiTheme="minorEastAsia" w:eastAsiaTheme="minorEastAsia" w:hAnsiTheme="minorEastAsia" w:hint="eastAsia"/>
          <w:color w:val="000000"/>
          <w:kern w:val="0"/>
          <w:szCs w:val="21"/>
        </w:rPr>
        <w:t>）将发包人按合同约定支付的各项价款专用于合同工程，且应及时支付其雇用人员工资，并及时向分包人支付合同价款；</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9</w:t>
      </w:r>
      <w:r w:rsidRPr="00B132D1">
        <w:rPr>
          <w:rFonts w:asciiTheme="minorEastAsia" w:eastAsiaTheme="minorEastAsia" w:hAnsiTheme="minorEastAsia" w:hint="eastAsia"/>
          <w:color w:val="000000"/>
          <w:kern w:val="0"/>
          <w:szCs w:val="21"/>
        </w:rPr>
        <w:t>）按照法律规定和合同约定编制竣工资料，完成竣工资料立卷及归档，并按专用合同条款约定的竣工资料的套数、内容、时间等要求移交发包人；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10</w:t>
      </w:r>
      <w:r w:rsidRPr="00B132D1">
        <w:rPr>
          <w:rFonts w:asciiTheme="minorEastAsia" w:eastAsiaTheme="minorEastAsia" w:hAnsiTheme="minorEastAsia" w:hint="eastAsia"/>
          <w:color w:val="000000"/>
          <w:kern w:val="0"/>
          <w:szCs w:val="21"/>
        </w:rPr>
        <w:t>）应履行的其他义务。</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lastRenderedPageBreak/>
        <w:t xml:space="preserve">3.2 </w:t>
      </w:r>
      <w:r w:rsidRPr="00B132D1">
        <w:rPr>
          <w:rFonts w:asciiTheme="minorEastAsia" w:eastAsiaTheme="minorEastAsia" w:hAnsiTheme="minorEastAsia" w:hint="eastAsia"/>
          <w:b w:val="0"/>
          <w:color w:val="000000"/>
          <w:sz w:val="21"/>
          <w:szCs w:val="21"/>
        </w:rPr>
        <w:t>项目经理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3.2.1 </w:t>
      </w:r>
      <w:r w:rsidRPr="00B132D1">
        <w:rPr>
          <w:rFonts w:asciiTheme="minorEastAsia" w:eastAsiaTheme="minorEastAsia" w:hAnsiTheme="minorEastAsia" w:hint="eastAsia"/>
          <w:color w:val="000000"/>
          <w:kern w:val="0"/>
          <w:szCs w:val="21"/>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承包人违反上述约定的，应按照专用合同条款的约定，承担违约责任。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3.2.2 </w:t>
      </w:r>
      <w:r w:rsidRPr="00B132D1">
        <w:rPr>
          <w:rFonts w:asciiTheme="minorEastAsia" w:eastAsiaTheme="minorEastAsia" w:hAnsiTheme="minorEastAsia" w:hint="eastAsia"/>
          <w:color w:val="000000"/>
          <w:kern w:val="0"/>
          <w:szCs w:val="21"/>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小时内向发包人代表和总监理工程师提交书面报告。</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3.2.3 </w:t>
      </w:r>
      <w:r w:rsidRPr="00B132D1">
        <w:rPr>
          <w:rFonts w:asciiTheme="minorEastAsia" w:eastAsiaTheme="minorEastAsia" w:hAnsiTheme="minorEastAsia" w:hint="eastAsia"/>
          <w:color w:val="000000"/>
          <w:kern w:val="0"/>
          <w:szCs w:val="21"/>
        </w:rPr>
        <w:t>承包人需要更换项目经理的，应提前</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天书面通知发包人和监理人，并征得发包人书面同意。通知中应当载明继任项目经理的注册执业资格、管理经验等资料，继任项目经理继续履行第</w:t>
      </w:r>
      <w:r w:rsidRPr="00B132D1">
        <w:rPr>
          <w:rFonts w:asciiTheme="minorEastAsia" w:eastAsiaTheme="minorEastAsia" w:hAnsiTheme="minorEastAsia"/>
          <w:color w:val="000000"/>
          <w:kern w:val="0"/>
          <w:szCs w:val="21"/>
        </w:rPr>
        <w:t>3.2.1</w:t>
      </w:r>
      <w:r w:rsidRPr="00B132D1">
        <w:rPr>
          <w:rFonts w:asciiTheme="minorEastAsia" w:eastAsiaTheme="minorEastAsia" w:hAnsiTheme="minorEastAsia" w:hint="eastAsia"/>
          <w:color w:val="000000"/>
          <w:kern w:val="0"/>
          <w:szCs w:val="21"/>
        </w:rPr>
        <w:t>项约定的职责。未经发包人书面同意，承包人不得擅自更换项目经理。承包人擅自更换项目经理的，应按照专用合同条款的约定承担违约责任。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3.2.4 </w:t>
      </w:r>
      <w:r w:rsidRPr="00B132D1">
        <w:rPr>
          <w:rFonts w:asciiTheme="minorEastAsia" w:eastAsiaTheme="minorEastAsia" w:hAnsiTheme="minorEastAsia" w:hint="eastAsia"/>
          <w:color w:val="000000"/>
          <w:kern w:val="0"/>
          <w:szCs w:val="21"/>
        </w:rPr>
        <w:t>发包人有权书面通知承包人更换其认为不称职的项目经理，通知中应当载明要求更换的理由。承包人应在接到更换通知后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天内向发包人提出书面的改进报告。发包人收到改进报告后仍要求更换的，承包人应在接到第二次更换通知的</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天内进行更换，并将新任命的项目经理的注册执业资格、管理经验等资料书面通知发包人。继任项目经理继续履行第</w:t>
      </w:r>
      <w:r w:rsidRPr="00B132D1">
        <w:rPr>
          <w:rFonts w:asciiTheme="minorEastAsia" w:eastAsiaTheme="minorEastAsia" w:hAnsiTheme="minorEastAsia"/>
          <w:color w:val="000000"/>
          <w:kern w:val="0"/>
          <w:szCs w:val="21"/>
        </w:rPr>
        <w:t>3.2.1</w:t>
      </w:r>
      <w:r w:rsidRPr="00B132D1">
        <w:rPr>
          <w:rFonts w:asciiTheme="minorEastAsia" w:eastAsiaTheme="minorEastAsia" w:hAnsiTheme="minorEastAsia" w:hint="eastAsia"/>
          <w:color w:val="000000"/>
          <w:kern w:val="0"/>
          <w:szCs w:val="21"/>
        </w:rPr>
        <w:t>项约定的职责。承包人无正当理由拒绝更换项目经理的，应按照专用合同条款的约定承担违约责任。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3.2.5 </w:t>
      </w:r>
      <w:r w:rsidRPr="00B132D1">
        <w:rPr>
          <w:rFonts w:asciiTheme="minorEastAsia" w:eastAsiaTheme="minorEastAsia" w:hAnsiTheme="minorEastAsia" w:hint="eastAsia"/>
          <w:color w:val="000000"/>
          <w:kern w:val="0"/>
          <w:szCs w:val="21"/>
        </w:rPr>
        <w:t>项目经理因特殊情况授权其下属人员履行其某项工作职责的，该下属人员应具备履行相应职责的能力，并应提前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天将上述人员的姓名和授权范围书面通知监理人，并征得发包人书面同意。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3.3 </w:t>
      </w:r>
      <w:r w:rsidRPr="00B132D1">
        <w:rPr>
          <w:rFonts w:asciiTheme="minorEastAsia" w:eastAsiaTheme="minorEastAsia" w:hAnsiTheme="minorEastAsia" w:hint="eastAsia"/>
          <w:b w:val="0"/>
          <w:color w:val="000000"/>
          <w:sz w:val="21"/>
          <w:szCs w:val="21"/>
        </w:rPr>
        <w:t>承包人人员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3.3.1 </w:t>
      </w:r>
      <w:r w:rsidRPr="00B132D1">
        <w:rPr>
          <w:rFonts w:asciiTheme="minorEastAsia" w:eastAsiaTheme="minorEastAsia" w:hAnsiTheme="minorEastAsia" w:hint="eastAsia"/>
          <w:color w:val="000000"/>
          <w:kern w:val="0"/>
          <w:szCs w:val="21"/>
        </w:rPr>
        <w:t>除专用合同条款另有约定外，承包人应在接到开工通知后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3.3.2 </w:t>
      </w:r>
      <w:r w:rsidRPr="00B132D1">
        <w:rPr>
          <w:rFonts w:asciiTheme="minorEastAsia" w:eastAsiaTheme="minorEastAsia" w:hAnsiTheme="minorEastAsia" w:hint="eastAsia"/>
          <w:color w:val="000000"/>
          <w:kern w:val="0"/>
          <w:szCs w:val="21"/>
        </w:rPr>
        <w:t>承包人派驻到施工现场的主要施工管理人员应相对稳定。施工过程中如有变动，承包人应及时向监理人提交施工现场人员变动情况的报告。承包人更换主要施工管理人员时，应提前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w:t>
      </w:r>
      <w:r w:rsidRPr="00B132D1">
        <w:rPr>
          <w:rFonts w:asciiTheme="minorEastAsia" w:eastAsiaTheme="minorEastAsia" w:hAnsiTheme="minorEastAsia" w:hint="eastAsia"/>
          <w:color w:val="000000"/>
          <w:kern w:val="0"/>
          <w:szCs w:val="21"/>
        </w:rPr>
        <w:lastRenderedPageBreak/>
        <w:t>书面通知监理人，并征得发包人书面同意。通知中应当载明继任人员的注册执业资格、管理经验等资料。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特殊工种作业人员均应持有相应的资格证明，监理人可以随时检查。</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3.3.3 </w:t>
      </w:r>
      <w:r w:rsidRPr="00B132D1">
        <w:rPr>
          <w:rFonts w:asciiTheme="minorEastAsia" w:eastAsiaTheme="minorEastAsia" w:hAnsiTheme="minorEastAsia" w:hint="eastAsia"/>
          <w:color w:val="000000"/>
          <w:kern w:val="0"/>
          <w:szCs w:val="21"/>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3.3.4 </w:t>
      </w:r>
      <w:r w:rsidRPr="00B132D1">
        <w:rPr>
          <w:rFonts w:asciiTheme="minorEastAsia" w:eastAsiaTheme="minorEastAsia" w:hAnsiTheme="minorEastAsia" w:hint="eastAsia"/>
          <w:color w:val="000000"/>
          <w:kern w:val="0"/>
          <w:szCs w:val="21"/>
        </w:rPr>
        <w:t>除专用合同条款另有约定外，承包人的主要施工管理人员离开施工现场每月累计不超过</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天的，应报监理人同意；离开施工现场每月累计超过</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天的，应通知监理人，并征得发包人书面同意。主要施工管理人员离开施工现场前应指定一名有经验的人员临时代行其职责，该人员应具备履行相应职责的资格和能力，且应征得监理人或发包人的同意。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3.3.5 </w:t>
      </w:r>
      <w:r w:rsidRPr="00B132D1">
        <w:rPr>
          <w:rFonts w:asciiTheme="minorEastAsia" w:eastAsiaTheme="minorEastAsia" w:hAnsiTheme="minorEastAsia" w:hint="eastAsia"/>
          <w:color w:val="000000"/>
          <w:kern w:val="0"/>
          <w:szCs w:val="21"/>
        </w:rPr>
        <w:t>承包人擅自更换主要施工管理人员，或前述人员未经监理人或发包人同意擅自离开施工现场的，应按照专用合同条款约定承担违约责任。</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3.4 </w:t>
      </w:r>
      <w:r w:rsidRPr="00B132D1">
        <w:rPr>
          <w:rFonts w:asciiTheme="minorEastAsia" w:eastAsiaTheme="minorEastAsia" w:hAnsiTheme="minorEastAsia" w:hint="eastAsia"/>
          <w:b w:val="0"/>
          <w:color w:val="000000"/>
          <w:sz w:val="21"/>
          <w:szCs w:val="21"/>
        </w:rPr>
        <w:t>承包人现场查勘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kern w:val="0"/>
          <w:szCs w:val="21"/>
        </w:rPr>
        <w:t>承包人应对基于发包人按照第</w:t>
      </w:r>
      <w:r w:rsidRPr="00B132D1">
        <w:rPr>
          <w:rFonts w:asciiTheme="minorEastAsia" w:eastAsiaTheme="minorEastAsia" w:hAnsiTheme="minorEastAsia"/>
          <w:color w:val="000000"/>
          <w:kern w:val="0"/>
          <w:szCs w:val="21"/>
        </w:rPr>
        <w:t>2.4.3</w:t>
      </w:r>
      <w:r w:rsidRPr="00B132D1">
        <w:rPr>
          <w:rFonts w:asciiTheme="minorEastAsia" w:eastAsiaTheme="minorEastAsia" w:hAnsiTheme="minorEastAsia" w:hint="eastAsia"/>
          <w:color w:val="000000"/>
          <w:kern w:val="0"/>
          <w:szCs w:val="21"/>
        </w:rPr>
        <w:t>项〔提供基础资料〕提交的基础资料所做出的解释和推断负责，但因基础资料存在错误、遗漏导致承包人解释或推断失实的，由发包人承担责任。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3.5 </w:t>
      </w:r>
      <w:r w:rsidRPr="00B132D1">
        <w:rPr>
          <w:rFonts w:asciiTheme="minorEastAsia" w:eastAsiaTheme="minorEastAsia" w:hAnsiTheme="minorEastAsia" w:hint="eastAsia"/>
          <w:b w:val="0"/>
          <w:color w:val="000000"/>
          <w:sz w:val="21"/>
          <w:szCs w:val="21"/>
        </w:rPr>
        <w:t>分包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3.5.1 </w:t>
      </w:r>
      <w:r w:rsidRPr="00B132D1">
        <w:rPr>
          <w:rFonts w:asciiTheme="minorEastAsia" w:eastAsiaTheme="minorEastAsia" w:hAnsiTheme="minorEastAsia" w:hint="eastAsia"/>
          <w:color w:val="000000"/>
          <w:kern w:val="0"/>
          <w:szCs w:val="21"/>
        </w:rPr>
        <w:t>分包的一般约定</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承包人不得以劳务分包的名义转包或违法分包工程。</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3.5.2 </w:t>
      </w:r>
      <w:r w:rsidRPr="00B132D1">
        <w:rPr>
          <w:rFonts w:asciiTheme="minorEastAsia" w:eastAsiaTheme="minorEastAsia" w:hAnsiTheme="minorEastAsia" w:hint="eastAsia"/>
          <w:color w:val="000000"/>
          <w:kern w:val="0"/>
          <w:szCs w:val="21"/>
        </w:rPr>
        <w:t>分包的确定</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承包人应按专用合同条款的约定进行分包，确定分包人。已标价工程量清单或预算书中给定暂估价的专业工程，按照第</w:t>
      </w:r>
      <w:r w:rsidRPr="00B132D1">
        <w:rPr>
          <w:rFonts w:asciiTheme="minorEastAsia" w:eastAsiaTheme="minorEastAsia" w:hAnsiTheme="minorEastAsia"/>
          <w:color w:val="000000"/>
          <w:kern w:val="0"/>
          <w:szCs w:val="21"/>
        </w:rPr>
        <w:t>10.7</w:t>
      </w:r>
      <w:r w:rsidRPr="00B132D1">
        <w:rPr>
          <w:rFonts w:asciiTheme="minorEastAsia" w:eastAsiaTheme="minorEastAsia" w:hAnsiTheme="minorEastAsia" w:hint="eastAsia"/>
          <w:color w:val="000000"/>
          <w:kern w:val="0"/>
          <w:szCs w:val="21"/>
        </w:rPr>
        <w:t>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天内向发包人和监理人提交分包合同副本。</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3.5.3 </w:t>
      </w:r>
      <w:r w:rsidRPr="00B132D1">
        <w:rPr>
          <w:rFonts w:asciiTheme="minorEastAsia" w:eastAsiaTheme="minorEastAsia" w:hAnsiTheme="minorEastAsia" w:hint="eastAsia"/>
          <w:color w:val="000000"/>
          <w:kern w:val="0"/>
          <w:szCs w:val="21"/>
        </w:rPr>
        <w:t>分包管理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承包人应向监理人提交分包人的主要施工管理人员表，并对分包人的施工人员进行实名制管理，</w:t>
      </w:r>
      <w:r w:rsidRPr="00B132D1">
        <w:rPr>
          <w:rFonts w:asciiTheme="minorEastAsia" w:eastAsiaTheme="minorEastAsia" w:hAnsiTheme="minorEastAsia" w:hint="eastAsia"/>
          <w:color w:val="000000"/>
          <w:kern w:val="0"/>
          <w:szCs w:val="21"/>
        </w:rPr>
        <w:lastRenderedPageBreak/>
        <w:t>包括但不限于进出场管理、登记造册以及各种证照的办理。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3.5.4 </w:t>
      </w:r>
      <w:r w:rsidRPr="00B132D1">
        <w:rPr>
          <w:rFonts w:asciiTheme="minorEastAsia" w:eastAsiaTheme="minorEastAsia" w:hAnsiTheme="minorEastAsia" w:hint="eastAsia"/>
          <w:color w:val="000000"/>
          <w:kern w:val="0"/>
          <w:szCs w:val="21"/>
        </w:rPr>
        <w:t>分包合同价款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）除本项第（</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）目约定的情况或专用合同条款另有约定外，分包合同价款由承包人与分包人结算，未经承包人同意，发包人不得向分包人支付分包工程价款；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）生效法律文书要求发包人向分包人支付分包合同价款的，发包人有权从应付承包人工程款中扣除该部分款项。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3.5.5 </w:t>
      </w:r>
      <w:r w:rsidRPr="00B132D1">
        <w:rPr>
          <w:rFonts w:asciiTheme="minorEastAsia" w:eastAsiaTheme="minorEastAsia" w:hAnsiTheme="minorEastAsia" w:hint="eastAsia"/>
          <w:color w:val="000000"/>
          <w:kern w:val="0"/>
          <w:szCs w:val="21"/>
        </w:rPr>
        <w:t>分包合同权益的转让</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3.6 </w:t>
      </w:r>
      <w:r w:rsidRPr="00B132D1">
        <w:rPr>
          <w:rFonts w:asciiTheme="minorEastAsia" w:eastAsiaTheme="minorEastAsia" w:hAnsiTheme="minorEastAsia" w:hint="eastAsia"/>
          <w:b w:val="0"/>
          <w:color w:val="000000"/>
          <w:sz w:val="21"/>
          <w:szCs w:val="21"/>
        </w:rPr>
        <w:t>工程照管与成品、半成品保护</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）除专用合同条款另有约定外，自发包人向承包人移交施工现场之日起，承包人应负责照管工程及工程相关的材料、工程设备，直到颁发工程接收证书之日止。</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）在承包人负责照管期间，因承包人原因造成工程、材料、工程设备损坏的，由承包人负责修复或更换，并承担由此增加的费用和（或）延误的工期。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）对合同内分期完成的成品和半成品，在工程接收证书颁发前，由承包人承担保护责任。因承包人原因造成成品或半成品损坏的，由承包人负责修复或更换，并承担由此增加的费用和（或）延误的工期。</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3.7 </w:t>
      </w:r>
      <w:r w:rsidRPr="00B132D1">
        <w:rPr>
          <w:rFonts w:asciiTheme="minorEastAsia" w:eastAsiaTheme="minorEastAsia" w:hAnsiTheme="minorEastAsia" w:hint="eastAsia"/>
          <w:b w:val="0"/>
          <w:color w:val="000000"/>
          <w:sz w:val="21"/>
          <w:szCs w:val="21"/>
        </w:rPr>
        <w:t>履约担保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因承包人原因导致工期延长的，继续提供履约担保所增加的费用由承包人承担；非因承包人原因导致工期延长的，继续提供履约担保所增加的费用由发包人承担。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3.8 </w:t>
      </w:r>
      <w:r w:rsidRPr="00B132D1">
        <w:rPr>
          <w:rFonts w:asciiTheme="minorEastAsia" w:eastAsiaTheme="minorEastAsia" w:hAnsiTheme="minorEastAsia" w:hint="eastAsia"/>
          <w:b w:val="0"/>
          <w:color w:val="000000"/>
          <w:sz w:val="21"/>
          <w:szCs w:val="21"/>
        </w:rPr>
        <w:t>联合体</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3.8.1 </w:t>
      </w:r>
      <w:r w:rsidRPr="00B132D1">
        <w:rPr>
          <w:rFonts w:asciiTheme="minorEastAsia" w:eastAsiaTheme="minorEastAsia" w:hAnsiTheme="minorEastAsia" w:hint="eastAsia"/>
          <w:color w:val="000000"/>
          <w:kern w:val="0"/>
          <w:szCs w:val="21"/>
        </w:rPr>
        <w:t>联合体各方应共同与发包人签订合同协议书。联合体各方应为履行合同向发包人承担连带责任。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3.8.2 </w:t>
      </w:r>
      <w:r w:rsidRPr="00B132D1">
        <w:rPr>
          <w:rFonts w:asciiTheme="minorEastAsia" w:eastAsiaTheme="minorEastAsia" w:hAnsiTheme="minorEastAsia" w:hint="eastAsia"/>
          <w:color w:val="000000"/>
          <w:kern w:val="0"/>
          <w:szCs w:val="21"/>
        </w:rPr>
        <w:t>联合体协议经发包人确认后作为合同附件。在履行合同过程中，未经发包人同意，不得修改联合体协议。</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3.8.3 </w:t>
      </w:r>
      <w:r w:rsidRPr="00B132D1">
        <w:rPr>
          <w:rFonts w:asciiTheme="minorEastAsia" w:eastAsiaTheme="minorEastAsia" w:hAnsiTheme="minorEastAsia" w:hint="eastAsia"/>
          <w:color w:val="000000"/>
          <w:kern w:val="0"/>
          <w:szCs w:val="21"/>
        </w:rPr>
        <w:t>联合体牵头人负责与发包人和监理人联系，并接受指示，负责组织联合体各成员全面履行合同。</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4. 监理人</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lastRenderedPageBreak/>
        <w:t>4.1</w:t>
      </w:r>
      <w:r w:rsidRPr="00B132D1">
        <w:rPr>
          <w:rFonts w:asciiTheme="minorEastAsia" w:eastAsiaTheme="minorEastAsia" w:hAnsiTheme="minorEastAsia" w:hint="eastAsia"/>
          <w:b w:val="0"/>
          <w:color w:val="000000"/>
          <w:sz w:val="21"/>
          <w:szCs w:val="21"/>
        </w:rPr>
        <w:t>监理人的一般规定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除专用合同条款另有约定外，监理人在施工现场的办公场所、生活场所由承包人提供，所发生的费用由发包人承担。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4.2</w:t>
      </w:r>
      <w:r w:rsidRPr="00B132D1">
        <w:rPr>
          <w:rFonts w:asciiTheme="minorEastAsia" w:eastAsiaTheme="minorEastAsia" w:hAnsiTheme="minorEastAsia" w:hint="eastAsia"/>
          <w:b w:val="0"/>
          <w:color w:val="000000"/>
          <w:sz w:val="21"/>
          <w:szCs w:val="21"/>
        </w:rPr>
        <w:t>监理人员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w:t>
      </w:r>
      <w:proofErr w:type="gramStart"/>
      <w:r w:rsidRPr="00B132D1">
        <w:rPr>
          <w:rFonts w:asciiTheme="minorEastAsia" w:eastAsiaTheme="minorEastAsia" w:hAnsiTheme="minorEastAsia" w:hint="eastAsia"/>
          <w:color w:val="000000"/>
          <w:kern w:val="0"/>
          <w:szCs w:val="21"/>
        </w:rPr>
        <w:t>更换总</w:t>
      </w:r>
      <w:proofErr w:type="gramEnd"/>
      <w:r w:rsidRPr="00B132D1">
        <w:rPr>
          <w:rFonts w:asciiTheme="minorEastAsia" w:eastAsiaTheme="minorEastAsia" w:hAnsiTheme="minorEastAsia" w:hint="eastAsia"/>
          <w:color w:val="000000"/>
          <w:kern w:val="0"/>
          <w:szCs w:val="21"/>
        </w:rPr>
        <w:t>监理工程师的，监理人应提前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天书面通知承包人；更换其他监理人员，监理人应提前</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小时书面通知承包人。</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4.3</w:t>
      </w:r>
      <w:r w:rsidRPr="00B132D1">
        <w:rPr>
          <w:rFonts w:asciiTheme="minorEastAsia" w:eastAsiaTheme="minorEastAsia" w:hAnsiTheme="minorEastAsia" w:hint="eastAsia"/>
          <w:b w:val="0"/>
          <w:color w:val="000000"/>
          <w:sz w:val="21"/>
          <w:szCs w:val="21"/>
        </w:rPr>
        <w:t>监理人的指示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小时内补发书面监理指示，补发的书面监理指示应与口头指示一致。</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款〔商定或确定〕约定应由总监理工程师</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确定的权力授权或委托给其他监理人员。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承包人对监理人发出的指示有疑问的，应向监理人提出书面异议，监理人应在</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小时内对该指示予以确认、更改或撤销，监理人逾期未回复的，承包人有权拒绝执行上述指示。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监理人对承包人的任何工作、工程或其采用的材料和工程设备未在约定的或合理期限内提出意见的，视为批准，但</w:t>
      </w:r>
      <w:proofErr w:type="gramStart"/>
      <w:r w:rsidRPr="00B132D1">
        <w:rPr>
          <w:rFonts w:asciiTheme="minorEastAsia" w:eastAsiaTheme="minorEastAsia" w:hAnsiTheme="minorEastAsia" w:hint="eastAsia"/>
          <w:color w:val="000000"/>
          <w:kern w:val="0"/>
          <w:szCs w:val="21"/>
        </w:rPr>
        <w:t>不</w:t>
      </w:r>
      <w:proofErr w:type="gramEnd"/>
      <w:r w:rsidRPr="00B132D1">
        <w:rPr>
          <w:rFonts w:asciiTheme="minorEastAsia" w:eastAsiaTheme="minorEastAsia" w:hAnsiTheme="minorEastAsia" w:hint="eastAsia"/>
          <w:color w:val="000000"/>
          <w:kern w:val="0"/>
          <w:szCs w:val="21"/>
        </w:rPr>
        <w:t>免除或减轻承包人对该工作、工程、材料、工程设备等应承担的责任和义务。</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4.4 </w:t>
      </w:r>
      <w:r w:rsidRPr="00B132D1">
        <w:rPr>
          <w:rFonts w:asciiTheme="minorEastAsia" w:eastAsiaTheme="minorEastAsia" w:hAnsiTheme="minorEastAsia" w:hint="eastAsia"/>
          <w:b w:val="0"/>
          <w:color w:val="000000"/>
          <w:sz w:val="21"/>
          <w:szCs w:val="21"/>
        </w:rPr>
        <w:t>商定或确定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合同当事人进行商定或确定时，总监理工程师应当会同合同当事人尽量通过协商达成一致，不能达成一致的，由总监理工程师按照合同约定审慎做出公正的确定。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总监理工程师应将确定以书面形式通知发包人和承包人，并附详细依据。合同当事人对总监理工程师的确定没有异议的，按照总监理工程师的确定执行。任何一方合同当事人有异议，按照第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条〔争议解决〕约定处理。争议解决前，合同当事人暂按总监理工程师的确定执行；争议解决后，争议解决的结果与总监理工程师的确定不一致的，按照争议解决的结果执行，由此造成的损失由责</w:t>
      </w:r>
      <w:r w:rsidRPr="00B132D1">
        <w:rPr>
          <w:rFonts w:asciiTheme="minorEastAsia" w:eastAsiaTheme="minorEastAsia" w:hAnsiTheme="minorEastAsia" w:hint="eastAsia"/>
          <w:color w:val="000000"/>
          <w:kern w:val="0"/>
          <w:szCs w:val="21"/>
        </w:rPr>
        <w:lastRenderedPageBreak/>
        <w:t>任人承担。</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5. 工程质量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5.1</w:t>
      </w:r>
      <w:r w:rsidRPr="00B132D1">
        <w:rPr>
          <w:rFonts w:asciiTheme="minorEastAsia" w:eastAsiaTheme="minorEastAsia" w:hAnsiTheme="minorEastAsia" w:hint="eastAsia"/>
          <w:b w:val="0"/>
          <w:color w:val="000000"/>
          <w:sz w:val="21"/>
          <w:szCs w:val="21"/>
        </w:rPr>
        <w:t>质量要求</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5.1.1 </w:t>
      </w:r>
      <w:r w:rsidRPr="00B132D1">
        <w:rPr>
          <w:rFonts w:asciiTheme="minorEastAsia" w:eastAsiaTheme="minorEastAsia" w:hAnsiTheme="minorEastAsia" w:hint="eastAsia"/>
          <w:color w:val="000000"/>
          <w:kern w:val="0"/>
          <w:szCs w:val="21"/>
        </w:rPr>
        <w:t>工程质量标准必须符合现行国家有关工程施工质量验收规范和标准的要求。有关工程质量的特殊标准或要求由合同当事人在专用合同条款中约定。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5.1.2 </w:t>
      </w:r>
      <w:r w:rsidRPr="00B132D1">
        <w:rPr>
          <w:rFonts w:asciiTheme="minorEastAsia" w:eastAsiaTheme="minorEastAsia" w:hAnsiTheme="minorEastAsia" w:hint="eastAsia"/>
          <w:color w:val="000000"/>
          <w:kern w:val="0"/>
          <w:szCs w:val="21"/>
        </w:rPr>
        <w:t>因发包人原因造成工程质量未达到合同约定标准的，由发包人承担由此增加的费用和（或）延误的工期，并支付承包人合理的利润。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5.1.3 </w:t>
      </w:r>
      <w:r w:rsidRPr="00B132D1">
        <w:rPr>
          <w:rFonts w:asciiTheme="minorEastAsia" w:eastAsiaTheme="minorEastAsia" w:hAnsiTheme="minorEastAsia" w:hint="eastAsia"/>
          <w:color w:val="000000"/>
          <w:kern w:val="0"/>
          <w:szCs w:val="21"/>
        </w:rPr>
        <w:t>因承包人原因造成工程质量未达到合同约定标准的，发包人有权要求承包人返工直至工程质量达到合同约定的标准为止，并由承包人承担由此增加的费用和（或）延误的工期。</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5.2</w:t>
      </w:r>
      <w:r w:rsidRPr="00B132D1">
        <w:rPr>
          <w:rFonts w:asciiTheme="minorEastAsia" w:eastAsiaTheme="minorEastAsia" w:hAnsiTheme="minorEastAsia" w:hint="eastAsia"/>
          <w:b w:val="0"/>
          <w:color w:val="000000"/>
          <w:sz w:val="21"/>
          <w:szCs w:val="21"/>
        </w:rPr>
        <w:t>质量保证措施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5.2.1 </w:t>
      </w:r>
      <w:r w:rsidRPr="00B132D1">
        <w:rPr>
          <w:rFonts w:asciiTheme="minorEastAsia" w:eastAsiaTheme="minorEastAsia" w:hAnsiTheme="minorEastAsia" w:hint="eastAsia"/>
          <w:color w:val="000000"/>
          <w:kern w:val="0"/>
          <w:szCs w:val="21"/>
        </w:rPr>
        <w:t>发包人的质量管理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发包人应按照法律规定及合同约定完成与工程质量有关的各项工作。</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5.2.2 </w:t>
      </w:r>
      <w:r w:rsidRPr="00B132D1">
        <w:rPr>
          <w:rFonts w:asciiTheme="minorEastAsia" w:eastAsiaTheme="minorEastAsia" w:hAnsiTheme="minorEastAsia" w:hint="eastAsia"/>
          <w:color w:val="000000"/>
          <w:kern w:val="0"/>
          <w:szCs w:val="21"/>
        </w:rPr>
        <w:t>承包人的质量管理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承包人按照第</w:t>
      </w:r>
      <w:r w:rsidRPr="00B132D1">
        <w:rPr>
          <w:rFonts w:asciiTheme="minorEastAsia" w:eastAsiaTheme="minorEastAsia" w:hAnsiTheme="minorEastAsia"/>
          <w:color w:val="000000"/>
          <w:kern w:val="0"/>
          <w:szCs w:val="21"/>
        </w:rPr>
        <w:t>7.1</w:t>
      </w:r>
      <w:r w:rsidRPr="00B132D1">
        <w:rPr>
          <w:rFonts w:asciiTheme="minorEastAsia" w:eastAsiaTheme="minorEastAsia" w:hAnsiTheme="minorEastAsia" w:hint="eastAsia"/>
          <w:color w:val="000000"/>
          <w:kern w:val="0"/>
          <w:szCs w:val="21"/>
        </w:rPr>
        <w:t>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承包人应对施工人员进行质量教育和技术培训，定期考核施工人员的劳动技能，严格执行施工规范和操作规程。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5.2.3 </w:t>
      </w:r>
      <w:r w:rsidRPr="00B132D1">
        <w:rPr>
          <w:rFonts w:asciiTheme="minorEastAsia" w:eastAsiaTheme="minorEastAsia" w:hAnsiTheme="minorEastAsia" w:hint="eastAsia"/>
          <w:color w:val="000000"/>
          <w:kern w:val="0"/>
          <w:szCs w:val="21"/>
        </w:rPr>
        <w:t>监理人的质量检查和检验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w:t>
      </w:r>
      <w:proofErr w:type="gramStart"/>
      <w:r w:rsidRPr="00B132D1">
        <w:rPr>
          <w:rFonts w:asciiTheme="minorEastAsia" w:eastAsiaTheme="minorEastAsia" w:hAnsiTheme="minorEastAsia" w:hint="eastAsia"/>
          <w:color w:val="000000"/>
          <w:kern w:val="0"/>
          <w:szCs w:val="21"/>
        </w:rPr>
        <w:t>不</w:t>
      </w:r>
      <w:proofErr w:type="gramEnd"/>
      <w:r w:rsidRPr="00B132D1">
        <w:rPr>
          <w:rFonts w:asciiTheme="minorEastAsia" w:eastAsiaTheme="minorEastAsia" w:hAnsiTheme="minorEastAsia" w:hint="eastAsia"/>
          <w:color w:val="000000"/>
          <w:kern w:val="0"/>
          <w:szCs w:val="21"/>
        </w:rPr>
        <w:t>免除或减轻承包人按照合同约定应当承担的责任。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5.3 </w:t>
      </w:r>
      <w:r w:rsidRPr="00B132D1">
        <w:rPr>
          <w:rFonts w:asciiTheme="minorEastAsia" w:eastAsiaTheme="minorEastAsia" w:hAnsiTheme="minorEastAsia" w:hint="eastAsia"/>
          <w:b w:val="0"/>
          <w:color w:val="000000"/>
          <w:sz w:val="21"/>
          <w:szCs w:val="21"/>
        </w:rPr>
        <w:t>隐蔽工程检查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5.3.1</w:t>
      </w:r>
      <w:r w:rsidRPr="00B132D1">
        <w:rPr>
          <w:rFonts w:asciiTheme="minorEastAsia" w:eastAsiaTheme="minorEastAsia" w:hAnsiTheme="minorEastAsia" w:hint="eastAsia"/>
          <w:color w:val="000000"/>
          <w:kern w:val="0"/>
          <w:szCs w:val="21"/>
        </w:rPr>
        <w:t>承包人自检</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承包人应当对工程隐蔽部位进行自检，并经自检确认是否具备覆盖条件。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5.3.2</w:t>
      </w:r>
      <w:r w:rsidRPr="00B132D1">
        <w:rPr>
          <w:rFonts w:asciiTheme="minorEastAsia" w:eastAsiaTheme="minorEastAsia" w:hAnsiTheme="minorEastAsia" w:hint="eastAsia"/>
          <w:color w:val="000000"/>
          <w:kern w:val="0"/>
          <w:szCs w:val="21"/>
        </w:rPr>
        <w:t>检查程序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除专用合同条款另有约定外，工程隐蔽部位经承包人自检确认具备覆盖条件的，承包人应在共同检查前</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小时书面通知监理人检查，通知中应载明隐蔽检查的内容、时间和地点，并应附有自检记录和必要的检查资料。</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除专用合同条款另有约定外，监理人不能按时进行检查的，应在检查前</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小时向承包人提交书面延期要求，但延期不能超过</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sidRPr="00B132D1">
        <w:rPr>
          <w:rFonts w:asciiTheme="minorEastAsia" w:eastAsiaTheme="minorEastAsia" w:hAnsiTheme="minorEastAsia"/>
          <w:color w:val="000000"/>
          <w:kern w:val="0"/>
          <w:szCs w:val="21"/>
        </w:rPr>
        <w:t>5.3.3</w:t>
      </w:r>
      <w:r w:rsidRPr="00B132D1">
        <w:rPr>
          <w:rFonts w:asciiTheme="minorEastAsia" w:eastAsiaTheme="minorEastAsia" w:hAnsiTheme="minorEastAsia" w:hint="eastAsia"/>
          <w:color w:val="000000"/>
          <w:kern w:val="0"/>
          <w:szCs w:val="21"/>
        </w:rPr>
        <w:t>项〔重新检查〕的约定重新检查。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5.3.3 </w:t>
      </w:r>
      <w:r w:rsidRPr="00B132D1">
        <w:rPr>
          <w:rFonts w:asciiTheme="minorEastAsia" w:eastAsiaTheme="minorEastAsia" w:hAnsiTheme="minorEastAsia" w:hint="eastAsia"/>
          <w:color w:val="000000"/>
          <w:kern w:val="0"/>
          <w:szCs w:val="21"/>
        </w:rPr>
        <w:t>重新检查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5.3.4 </w:t>
      </w:r>
      <w:r w:rsidRPr="00B132D1">
        <w:rPr>
          <w:rFonts w:asciiTheme="minorEastAsia" w:eastAsiaTheme="minorEastAsia" w:hAnsiTheme="minorEastAsia" w:hint="eastAsia"/>
          <w:color w:val="000000"/>
          <w:kern w:val="0"/>
          <w:szCs w:val="21"/>
        </w:rPr>
        <w:t>承包人私自覆盖</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kern w:val="0"/>
          <w:szCs w:val="21"/>
        </w:rPr>
        <w:t>承包人未通知监理人到场检查，私自将工程隐蔽部位覆盖的，监理人有权指示承包人钻孔探测或揭开检查，无论工程隐蔽部位质量是否合格，由此增加的费用和（或）延误的工期均由承包人承担。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5.4</w:t>
      </w:r>
      <w:r w:rsidRPr="00B132D1">
        <w:rPr>
          <w:rFonts w:asciiTheme="minorEastAsia" w:eastAsiaTheme="minorEastAsia" w:hAnsiTheme="minorEastAsia" w:hint="eastAsia"/>
          <w:b w:val="0"/>
          <w:color w:val="000000"/>
          <w:sz w:val="21"/>
          <w:szCs w:val="21"/>
        </w:rPr>
        <w:t>不合格工程的处理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5.4.1 </w:t>
      </w:r>
      <w:r w:rsidRPr="00B132D1">
        <w:rPr>
          <w:rFonts w:asciiTheme="minorEastAsia" w:eastAsiaTheme="minorEastAsia" w:hAnsiTheme="minorEastAsia" w:hint="eastAsia"/>
          <w:color w:val="000000"/>
          <w:kern w:val="0"/>
          <w:szCs w:val="21"/>
        </w:rPr>
        <w:t>因承包人原因造成工程不合格的，发包人有权随时要求承包人采取补救措施，直至达到合同要求的质量标准，由此增加的费用和（或）延误的工期由承包人承担。无法补救的，按照第</w:t>
      </w:r>
      <w:r w:rsidRPr="00B132D1">
        <w:rPr>
          <w:rFonts w:asciiTheme="minorEastAsia" w:eastAsiaTheme="minorEastAsia" w:hAnsiTheme="minorEastAsia"/>
          <w:color w:val="000000"/>
          <w:kern w:val="0"/>
          <w:szCs w:val="21"/>
        </w:rPr>
        <w:t>13.2.4</w:t>
      </w:r>
      <w:r w:rsidRPr="00B132D1">
        <w:rPr>
          <w:rFonts w:asciiTheme="minorEastAsia" w:eastAsiaTheme="minorEastAsia" w:hAnsiTheme="minorEastAsia" w:hint="eastAsia"/>
          <w:color w:val="000000"/>
          <w:kern w:val="0"/>
          <w:szCs w:val="21"/>
        </w:rPr>
        <w:t>项〔拒绝接收全部或部分工程〕约定执行。</w:t>
      </w:r>
      <w:r w:rsidRPr="00B132D1">
        <w:rPr>
          <w:rFonts w:asciiTheme="minorEastAsia" w:eastAsiaTheme="minorEastAsia" w:hAnsiTheme="minorEastAsia"/>
          <w:color w:val="000000"/>
          <w:kern w:val="0"/>
          <w:szCs w:val="21"/>
        </w:rPr>
        <w:t xml:space="preserve"> </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5.4.2 </w:t>
      </w:r>
      <w:r w:rsidRPr="00B132D1">
        <w:rPr>
          <w:rFonts w:asciiTheme="minorEastAsia" w:eastAsiaTheme="minorEastAsia" w:hAnsiTheme="minorEastAsia" w:hint="eastAsia"/>
          <w:color w:val="000000"/>
          <w:kern w:val="0"/>
          <w:szCs w:val="21"/>
        </w:rPr>
        <w:t>因发包人原因造成工程不合格的，由此增加的费用和（或）延误的工期由发包人承担，并支付承包人合理的利润。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5.5 </w:t>
      </w:r>
      <w:r w:rsidRPr="00B132D1">
        <w:rPr>
          <w:rFonts w:asciiTheme="minorEastAsia" w:eastAsiaTheme="minorEastAsia" w:hAnsiTheme="minorEastAsia" w:hint="eastAsia"/>
          <w:b w:val="0"/>
          <w:color w:val="000000"/>
          <w:sz w:val="21"/>
          <w:szCs w:val="21"/>
        </w:rPr>
        <w:t>质量争议检测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合同当事人对工程质量有争议的，由双方协商确定的工程质量检测机构鉴定，由此产生的费用及因此造成的损失，由责任方承担。</w:t>
      </w:r>
    </w:p>
    <w:p w:rsidR="008346E8" w:rsidRPr="00B132D1" w:rsidRDefault="00B92ED9">
      <w:pPr>
        <w:autoSpaceDE w:val="0"/>
        <w:autoSpaceDN w:val="0"/>
        <w:adjustRightInd w:val="0"/>
        <w:spacing w:line="360" w:lineRule="auto"/>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合同当事人均有责任的，由双方根据其责任分别承担。合同当事人无法达成一致的，按照第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w:t>
      </w:r>
      <w:r w:rsidRPr="00B132D1">
        <w:rPr>
          <w:rFonts w:asciiTheme="minorEastAsia" w:eastAsiaTheme="minorEastAsia" w:hAnsiTheme="minorEastAsia" w:hint="eastAsia"/>
          <w:color w:val="000000"/>
          <w:kern w:val="0"/>
          <w:szCs w:val="21"/>
        </w:rPr>
        <w:lastRenderedPageBreak/>
        <w:t>〔商定或确定〕执行。</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6. 安全文明施工与环境保护</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6.1</w:t>
      </w:r>
      <w:r w:rsidRPr="00B132D1">
        <w:rPr>
          <w:rFonts w:asciiTheme="minorEastAsia" w:eastAsiaTheme="minorEastAsia" w:hAnsiTheme="minorEastAsia" w:hint="eastAsia"/>
          <w:b w:val="0"/>
          <w:color w:val="000000"/>
          <w:sz w:val="21"/>
          <w:szCs w:val="21"/>
        </w:rPr>
        <w:t>安全文明施工</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6.1.1</w:t>
      </w:r>
      <w:r w:rsidRPr="00B132D1">
        <w:rPr>
          <w:rFonts w:asciiTheme="minorEastAsia" w:eastAsiaTheme="minorEastAsia" w:hAnsiTheme="minorEastAsia" w:hint="eastAsia"/>
          <w:color w:val="000000"/>
          <w:szCs w:val="21"/>
        </w:rPr>
        <w:t>安全生产要求</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在施工过程中，如遇到突发的地质变动、事先未知的地下施工障碍等影响施工安全的紧急情况，承包人应及时报告监理人和发包人，发包人应当及时下令停工并报</w:t>
      </w:r>
      <w:r w:rsidRPr="00B132D1">
        <w:rPr>
          <w:rFonts w:asciiTheme="minorEastAsia" w:eastAsiaTheme="minorEastAsia" w:hAnsiTheme="minorEastAsia" w:hint="eastAsia"/>
          <w:color w:val="000000"/>
          <w:kern w:val="0"/>
          <w:szCs w:val="21"/>
        </w:rPr>
        <w:t>政府有关行政管理部门采取应急措施。</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因安全生产需要暂停施工的，按照第</w:t>
      </w:r>
      <w:r w:rsidRPr="00B132D1">
        <w:rPr>
          <w:rFonts w:asciiTheme="minorEastAsia" w:eastAsiaTheme="minorEastAsia" w:hAnsiTheme="minorEastAsia"/>
          <w:color w:val="000000"/>
          <w:szCs w:val="21"/>
        </w:rPr>
        <w:t>7.8</w:t>
      </w:r>
      <w:r w:rsidRPr="00B132D1">
        <w:rPr>
          <w:rFonts w:asciiTheme="minorEastAsia" w:eastAsiaTheme="minorEastAsia" w:hAnsiTheme="minorEastAsia" w:hint="eastAsia"/>
          <w:color w:val="000000"/>
          <w:szCs w:val="21"/>
        </w:rPr>
        <w:t>款〔暂停施工〕的约定执行。</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6.1.2 </w:t>
      </w:r>
      <w:r w:rsidRPr="00B132D1">
        <w:rPr>
          <w:rFonts w:asciiTheme="minorEastAsia" w:eastAsiaTheme="minorEastAsia" w:hAnsiTheme="minorEastAsia" w:hint="eastAsia"/>
          <w:color w:val="000000"/>
          <w:szCs w:val="21"/>
        </w:rPr>
        <w:t>安全生产保证措施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szCs w:val="21"/>
        </w:rPr>
        <w:t>承包人应当按照有关</w:t>
      </w:r>
      <w:r w:rsidRPr="00B132D1">
        <w:rPr>
          <w:rFonts w:asciiTheme="minorEastAsia" w:eastAsiaTheme="minorEastAsia" w:hAnsiTheme="minorEastAsia" w:hint="eastAsia"/>
          <w:color w:val="000000"/>
          <w:kern w:val="0"/>
          <w:szCs w:val="21"/>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6.1.3</w:t>
      </w:r>
      <w:r w:rsidRPr="00B132D1">
        <w:rPr>
          <w:rFonts w:asciiTheme="minorEastAsia" w:eastAsiaTheme="minorEastAsia" w:hAnsiTheme="minorEastAsia" w:hint="eastAsia"/>
          <w:color w:val="000000"/>
          <w:szCs w:val="21"/>
        </w:rPr>
        <w:t>特别安全生产事项</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承包人在动力设备、输电线路、地下管道、密封防震车间、易燃易爆地段以及临街交通要道附近施工时，施工开始前应向发包人和监理人提出安全防护措施，经发包人认可后实施。</w:t>
      </w:r>
      <w:r w:rsidRPr="00B132D1">
        <w:rPr>
          <w:rFonts w:asciiTheme="minorEastAsia" w:eastAsiaTheme="minorEastAsia" w:hAnsiTheme="minorEastAsia"/>
          <w:color w:val="000000"/>
          <w:szCs w:val="21"/>
        </w:rPr>
        <w:t xml:space="preserve"> </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实施爆破作业，在放射、毒害性环境中施工（含储存、运输、使用）及使用毒害性、腐蚀性物品施工时，承包人应在施工前</w:t>
      </w:r>
      <w:r w:rsidRPr="00B132D1">
        <w:rPr>
          <w:rFonts w:asciiTheme="minorEastAsia" w:eastAsiaTheme="minorEastAsia" w:hAnsiTheme="minorEastAsia"/>
          <w:color w:val="000000"/>
          <w:szCs w:val="21"/>
        </w:rPr>
        <w:t>7</w:t>
      </w:r>
      <w:r w:rsidRPr="00B132D1">
        <w:rPr>
          <w:rFonts w:asciiTheme="minorEastAsia" w:eastAsiaTheme="minorEastAsia" w:hAnsiTheme="minorEastAsia" w:hint="eastAsia"/>
          <w:color w:val="000000"/>
          <w:szCs w:val="21"/>
        </w:rPr>
        <w:t>天以书面通知发包人和监理人，并报送相应的安全防护措施，经发包人认可后实施。</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需单独编制危险性较大分部分项专项工程施工方案的，及要求进行专家论证的超过一定规模的危险性较大的分部分项工程，承包人应及时编制和组织论证。</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6.1.4 </w:t>
      </w:r>
      <w:r w:rsidRPr="00B132D1">
        <w:rPr>
          <w:rFonts w:asciiTheme="minorEastAsia" w:eastAsiaTheme="minorEastAsia" w:hAnsiTheme="minorEastAsia" w:hint="eastAsia"/>
          <w:color w:val="000000"/>
          <w:szCs w:val="21"/>
        </w:rPr>
        <w:t>治安保卫</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除专用合同条款另有约定外，发包人应与当地公安部门协商，在现场建立治安管理机构或联防组织，统一管理施工场地的治安保卫事项，履行合同工程的治安保卫职责。</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发包人和承包人除应协助现场治安管理机构或联防组织维护施工场地的社会治安外，还应做好包括生活区在内的各自管辖区的治安保卫工作。</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除专用合同条款另有约定外，发包人和承包人应在工程开工后</w:t>
      </w:r>
      <w:r w:rsidRPr="00B132D1">
        <w:rPr>
          <w:rFonts w:asciiTheme="minorEastAsia" w:eastAsiaTheme="minorEastAsia" w:hAnsiTheme="minorEastAsia"/>
          <w:color w:val="000000"/>
          <w:szCs w:val="21"/>
        </w:rPr>
        <w:t>7</w:t>
      </w:r>
      <w:r w:rsidRPr="00B132D1">
        <w:rPr>
          <w:rFonts w:asciiTheme="minorEastAsia" w:eastAsiaTheme="minorEastAsia" w:hAnsiTheme="minorEastAsia" w:hint="eastAsia"/>
          <w:color w:val="000000"/>
          <w:szCs w:val="21"/>
        </w:rPr>
        <w:t>天内共同编制施工场地治安管理计划，并制定应对突发治安事件的紧急预案。在工程施工过程中，发生暴乱、爆炸等恐怖事件，以及群殴、械斗等群体性突发治安事件的，发包人和承包人应立即向当地政府报告。发包人和承包</w:t>
      </w:r>
      <w:r w:rsidRPr="00B132D1">
        <w:rPr>
          <w:rFonts w:asciiTheme="minorEastAsia" w:eastAsiaTheme="minorEastAsia" w:hAnsiTheme="minorEastAsia" w:hint="eastAsia"/>
          <w:color w:val="000000"/>
          <w:szCs w:val="21"/>
        </w:rPr>
        <w:lastRenderedPageBreak/>
        <w:t>人应积极协助当地有关部门采取措施平息事态，防止事态扩大，尽量避免人员伤亡和财产损失。</w:t>
      </w:r>
    </w:p>
    <w:p w:rsidR="008346E8" w:rsidRPr="00B132D1" w:rsidRDefault="00B92ED9">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 xml:space="preserve">6.1.5 </w:t>
      </w:r>
      <w:r w:rsidRPr="00B132D1">
        <w:rPr>
          <w:rFonts w:asciiTheme="minorEastAsia" w:eastAsiaTheme="minorEastAsia" w:hAnsiTheme="minorEastAsia" w:hint="eastAsia"/>
          <w:color w:val="000000"/>
          <w:szCs w:val="21"/>
        </w:rPr>
        <w:t>文明施工</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6.1.6 </w:t>
      </w:r>
      <w:r w:rsidRPr="00B132D1">
        <w:rPr>
          <w:rFonts w:asciiTheme="minorEastAsia" w:eastAsiaTheme="minorEastAsia" w:hAnsiTheme="minorEastAsia" w:hint="eastAsia"/>
          <w:color w:val="000000"/>
          <w:szCs w:val="21"/>
        </w:rPr>
        <w:t>安全</w:t>
      </w:r>
      <w:r w:rsidR="003D32D9" w:rsidRPr="00B132D1">
        <w:rPr>
          <w:rFonts w:asciiTheme="minorEastAsia" w:eastAsiaTheme="minorEastAsia" w:hAnsiTheme="minorEastAsia" w:hint="eastAsia"/>
          <w:color w:val="000000"/>
          <w:kern w:val="0"/>
          <w:szCs w:val="21"/>
        </w:rPr>
        <w:t>生产措施项目</w:t>
      </w:r>
      <w:r w:rsidRPr="00B132D1">
        <w:rPr>
          <w:rFonts w:asciiTheme="minorEastAsia" w:eastAsiaTheme="minorEastAsia" w:hAnsiTheme="minorEastAsia" w:hint="eastAsia"/>
          <w:color w:val="000000"/>
          <w:szCs w:val="21"/>
        </w:rPr>
        <w:t>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安全</w:t>
      </w:r>
      <w:r w:rsidR="003D32D9" w:rsidRPr="00B132D1">
        <w:rPr>
          <w:rFonts w:asciiTheme="minorEastAsia" w:eastAsiaTheme="minorEastAsia" w:hAnsiTheme="minorEastAsia" w:hint="eastAsia"/>
          <w:color w:val="000000"/>
          <w:kern w:val="0"/>
          <w:szCs w:val="21"/>
        </w:rPr>
        <w:t>生产措施项目</w:t>
      </w:r>
      <w:r w:rsidRPr="00B132D1">
        <w:rPr>
          <w:rFonts w:asciiTheme="minorEastAsia" w:eastAsiaTheme="minorEastAsia" w:hAnsiTheme="minorEastAsia" w:hint="eastAsia"/>
          <w:color w:val="000000"/>
          <w:kern w:val="0"/>
          <w:szCs w:val="21"/>
        </w:rPr>
        <w:t>费由发包人承担，发包人不得以任何形式扣减该部分费用。因基准日期后合同所适用的法律或政府有关规定发生变化，增加的安全</w:t>
      </w:r>
      <w:r w:rsidR="003D32D9" w:rsidRPr="00B132D1">
        <w:rPr>
          <w:rFonts w:asciiTheme="minorEastAsia" w:eastAsiaTheme="minorEastAsia" w:hAnsiTheme="minorEastAsia" w:hint="eastAsia"/>
          <w:color w:val="000000"/>
          <w:kern w:val="0"/>
          <w:szCs w:val="21"/>
        </w:rPr>
        <w:t>生产措施项目</w:t>
      </w:r>
      <w:r w:rsidRPr="00B132D1">
        <w:rPr>
          <w:rFonts w:asciiTheme="minorEastAsia" w:eastAsiaTheme="minorEastAsia" w:hAnsiTheme="minorEastAsia" w:hint="eastAsia"/>
          <w:color w:val="000000"/>
          <w:kern w:val="0"/>
          <w:szCs w:val="21"/>
        </w:rPr>
        <w:t>费由发包人承担。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除专用合同条款另有约定外，发包人应在开工后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天内预付安全</w:t>
      </w:r>
      <w:r w:rsidR="003D32D9" w:rsidRPr="00B132D1">
        <w:rPr>
          <w:rFonts w:asciiTheme="minorEastAsia" w:eastAsiaTheme="minorEastAsia" w:hAnsiTheme="minorEastAsia" w:hint="eastAsia"/>
          <w:color w:val="000000"/>
          <w:kern w:val="0"/>
          <w:szCs w:val="21"/>
        </w:rPr>
        <w:t>生产措施项目</w:t>
      </w:r>
      <w:r w:rsidRPr="00B132D1">
        <w:rPr>
          <w:rFonts w:asciiTheme="minorEastAsia" w:eastAsiaTheme="minorEastAsia" w:hAnsiTheme="minorEastAsia" w:hint="eastAsia"/>
          <w:color w:val="000000"/>
          <w:kern w:val="0"/>
          <w:szCs w:val="21"/>
        </w:rPr>
        <w:t>费总额的</w:t>
      </w:r>
      <w:r w:rsidRPr="00B132D1">
        <w:rPr>
          <w:rFonts w:asciiTheme="minorEastAsia" w:eastAsiaTheme="minorEastAsia" w:hAnsiTheme="minorEastAsia"/>
          <w:color w:val="000000"/>
          <w:kern w:val="0"/>
          <w:szCs w:val="21"/>
        </w:rPr>
        <w:t>50%</w:t>
      </w:r>
      <w:r w:rsidRPr="00B132D1">
        <w:rPr>
          <w:rFonts w:asciiTheme="minorEastAsia" w:eastAsiaTheme="minorEastAsia" w:hAnsiTheme="minorEastAsia" w:hint="eastAsia"/>
          <w:color w:val="000000"/>
          <w:kern w:val="0"/>
          <w:szCs w:val="21"/>
        </w:rPr>
        <w:t>，其余部分与进度款同期支付。发包人逾期支付安全</w:t>
      </w:r>
      <w:r w:rsidR="003D32D9" w:rsidRPr="00B132D1">
        <w:rPr>
          <w:rFonts w:asciiTheme="minorEastAsia" w:eastAsiaTheme="minorEastAsia" w:hAnsiTheme="minorEastAsia" w:hint="eastAsia"/>
          <w:color w:val="000000"/>
          <w:kern w:val="0"/>
          <w:szCs w:val="21"/>
        </w:rPr>
        <w:t>生产措施项目</w:t>
      </w:r>
      <w:r w:rsidRPr="00B132D1">
        <w:rPr>
          <w:rFonts w:asciiTheme="minorEastAsia" w:eastAsiaTheme="minorEastAsia" w:hAnsiTheme="minorEastAsia" w:hint="eastAsia"/>
          <w:color w:val="000000"/>
          <w:kern w:val="0"/>
          <w:szCs w:val="21"/>
        </w:rPr>
        <w:t>费超过</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天的，承包人有权向发包人发出要求预付的催告通知，发包人收到通知后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天内仍未支付的，承包人有权暂停施工，并按第</w:t>
      </w:r>
      <w:r w:rsidRPr="00B132D1">
        <w:rPr>
          <w:rFonts w:asciiTheme="minorEastAsia" w:eastAsiaTheme="minorEastAsia" w:hAnsiTheme="minorEastAsia"/>
          <w:color w:val="000000"/>
          <w:kern w:val="0"/>
          <w:szCs w:val="21"/>
        </w:rPr>
        <w:t>16.1.1</w:t>
      </w:r>
      <w:r w:rsidRPr="00B132D1">
        <w:rPr>
          <w:rFonts w:asciiTheme="minorEastAsia" w:eastAsiaTheme="minorEastAsia" w:hAnsiTheme="minorEastAsia" w:hint="eastAsia"/>
          <w:color w:val="000000"/>
          <w:kern w:val="0"/>
          <w:szCs w:val="21"/>
        </w:rPr>
        <w:t>项〔发包人违约的情形〕执行。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承包人对安全</w:t>
      </w:r>
      <w:r w:rsidR="003D32D9" w:rsidRPr="00B132D1">
        <w:rPr>
          <w:rFonts w:asciiTheme="minorEastAsia" w:eastAsiaTheme="minorEastAsia" w:hAnsiTheme="minorEastAsia" w:hint="eastAsia"/>
          <w:color w:val="000000"/>
          <w:kern w:val="0"/>
          <w:szCs w:val="21"/>
        </w:rPr>
        <w:t>生产措施项目</w:t>
      </w:r>
      <w:r w:rsidRPr="00B132D1">
        <w:rPr>
          <w:rFonts w:asciiTheme="minorEastAsia" w:eastAsiaTheme="minorEastAsia" w:hAnsiTheme="minorEastAsia" w:hint="eastAsia"/>
          <w:color w:val="000000"/>
          <w:kern w:val="0"/>
          <w:szCs w:val="21"/>
        </w:rPr>
        <w:t>费应专款专用，承包人应在财务账目中单独列项备查，不得挪作他用，否则发包人有权责令其限期改正；逾期未改正的，可以责令其暂停施工，由此增加的费用和（或）延误的工期由承包人承担。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6.1.7 </w:t>
      </w:r>
      <w:r w:rsidRPr="00B132D1">
        <w:rPr>
          <w:rFonts w:asciiTheme="minorEastAsia" w:eastAsiaTheme="minorEastAsia" w:hAnsiTheme="minorEastAsia" w:hint="eastAsia"/>
          <w:color w:val="000000"/>
          <w:kern w:val="0"/>
          <w:szCs w:val="21"/>
        </w:rPr>
        <w:t>紧急情况处理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在工程实施期间或缺陷责任期内发生危及工程安全的事件，监理人通知承包人进行抢救，承包人声明无能力或不愿立即执行的，发包人有权雇佣其他人员进行抢救。此类</w:t>
      </w:r>
      <w:proofErr w:type="gramStart"/>
      <w:r w:rsidRPr="00B132D1">
        <w:rPr>
          <w:rFonts w:asciiTheme="minorEastAsia" w:eastAsiaTheme="minorEastAsia" w:hAnsiTheme="minorEastAsia" w:hint="eastAsia"/>
          <w:color w:val="000000"/>
          <w:kern w:val="0"/>
          <w:szCs w:val="21"/>
        </w:rPr>
        <w:t>抢救按</w:t>
      </w:r>
      <w:proofErr w:type="gramEnd"/>
      <w:r w:rsidRPr="00B132D1">
        <w:rPr>
          <w:rFonts w:asciiTheme="minorEastAsia" w:eastAsiaTheme="minorEastAsia" w:hAnsiTheme="minorEastAsia" w:hint="eastAsia"/>
          <w:color w:val="000000"/>
          <w:kern w:val="0"/>
          <w:szCs w:val="21"/>
        </w:rPr>
        <w:t>合同约定属于承包人义务的，由此增加的费用和（或）延误的工期由承包人承担。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6.1.8 </w:t>
      </w:r>
      <w:r w:rsidRPr="00B132D1">
        <w:rPr>
          <w:rFonts w:asciiTheme="minorEastAsia" w:eastAsiaTheme="minorEastAsia" w:hAnsiTheme="minorEastAsia" w:hint="eastAsia"/>
          <w:color w:val="000000"/>
          <w:kern w:val="0"/>
          <w:szCs w:val="21"/>
        </w:rPr>
        <w:t>事故处理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标记和书面记录，妥善保管有关证据。发包人和承包人应按国家有关规定，及时如实地向有关部门报告事故发生的情况，以及正在采取的紧急措施等。</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6.1.9 </w:t>
      </w:r>
      <w:r w:rsidRPr="00B132D1">
        <w:rPr>
          <w:rFonts w:asciiTheme="minorEastAsia" w:eastAsiaTheme="minorEastAsia" w:hAnsiTheme="minorEastAsia" w:hint="eastAsia"/>
          <w:color w:val="000000"/>
          <w:kern w:val="0"/>
          <w:szCs w:val="21"/>
        </w:rPr>
        <w:t>安全生产责任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6.1.9.1 </w:t>
      </w:r>
      <w:r w:rsidRPr="00B132D1">
        <w:rPr>
          <w:rFonts w:asciiTheme="minorEastAsia" w:eastAsiaTheme="minorEastAsia" w:hAnsiTheme="minorEastAsia" w:hint="eastAsia"/>
          <w:color w:val="000000"/>
          <w:kern w:val="0"/>
          <w:szCs w:val="21"/>
        </w:rPr>
        <w:t>发包人的安全责任</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发包人应负责赔偿以下各种情况造成的损失：</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）工程或工程的任何部分对土地的占用所造成的第三者财产损失；</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lastRenderedPageBreak/>
        <w:t>（</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）由于发包人原因在施工场地及其毗邻地带造成的第三者人身伤亡和财产损失；</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）由于发包人原因对承包人、监理人造成的人员人身伤亡和财产损失；</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4</w:t>
      </w:r>
      <w:r w:rsidRPr="00B132D1">
        <w:rPr>
          <w:rFonts w:asciiTheme="minorEastAsia" w:eastAsiaTheme="minorEastAsia" w:hAnsiTheme="minorEastAsia" w:hint="eastAsia"/>
          <w:color w:val="000000"/>
          <w:szCs w:val="21"/>
        </w:rPr>
        <w:t>）由于发包人原因造成的发包人自身人员的人身伤害以及财产损失。</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6.1.9.2 </w:t>
      </w:r>
      <w:r w:rsidRPr="00B132D1">
        <w:rPr>
          <w:rFonts w:asciiTheme="minorEastAsia" w:eastAsiaTheme="minorEastAsia" w:hAnsiTheme="minorEastAsia" w:hint="eastAsia"/>
          <w:color w:val="000000"/>
          <w:kern w:val="0"/>
          <w:szCs w:val="21"/>
        </w:rPr>
        <w:t>承包人的安全责任</w:t>
      </w:r>
    </w:p>
    <w:p w:rsidR="008346E8" w:rsidRPr="00B132D1" w:rsidRDefault="00B92ED9">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szCs w:val="21"/>
        </w:rPr>
        <w:t>由于承包人原因在施工场地内及其毗邻地带造成的发包人、监理人以及第三者人员伤亡和财产损失，由承包人负责赔偿。</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6.2 </w:t>
      </w:r>
      <w:r w:rsidRPr="00B132D1">
        <w:rPr>
          <w:rFonts w:asciiTheme="minorEastAsia" w:eastAsiaTheme="minorEastAsia" w:hAnsiTheme="minorEastAsia" w:hint="eastAsia"/>
          <w:b w:val="0"/>
          <w:color w:val="000000"/>
          <w:sz w:val="21"/>
          <w:szCs w:val="21"/>
        </w:rPr>
        <w:t>职业健康</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6.2.1 </w:t>
      </w:r>
      <w:r w:rsidRPr="00B132D1">
        <w:rPr>
          <w:rFonts w:asciiTheme="minorEastAsia" w:eastAsiaTheme="minorEastAsia" w:hAnsiTheme="minorEastAsia" w:hint="eastAsia"/>
          <w:color w:val="000000"/>
          <w:kern w:val="0"/>
          <w:szCs w:val="21"/>
        </w:rPr>
        <w:t>劳动保护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承包人应按照法律规定保障现场施工人员的劳动安全，并提供劳动保护</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承包人应按法律规定安排工作时间，保证其雇佣人员享有休息和休假的权利。因工程施工的特殊需要占用休假日或延长工作时间的，应不超过法律规定的限度，并按法律规定给予补休或付酬。</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6.2.2 </w:t>
      </w:r>
      <w:r w:rsidRPr="00B132D1">
        <w:rPr>
          <w:rFonts w:asciiTheme="minorEastAsia" w:eastAsiaTheme="minorEastAsia" w:hAnsiTheme="minorEastAsia" w:hint="eastAsia"/>
          <w:color w:val="000000"/>
          <w:kern w:val="0"/>
          <w:szCs w:val="21"/>
        </w:rPr>
        <w:t>生活条件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sidRPr="00B132D1">
        <w:rPr>
          <w:rFonts w:asciiTheme="minorEastAsia" w:eastAsiaTheme="minorEastAsia" w:hAnsiTheme="minorEastAsia"/>
          <w:color w:val="000000"/>
          <w:kern w:val="0"/>
          <w:szCs w:val="21"/>
        </w:rPr>
        <w:t xml:space="preserve">, </w:t>
      </w:r>
      <w:r w:rsidRPr="00B132D1">
        <w:rPr>
          <w:rFonts w:asciiTheme="minorEastAsia" w:eastAsiaTheme="minorEastAsia" w:hAnsiTheme="minorEastAsia" w:hint="eastAsia"/>
          <w:color w:val="000000"/>
          <w:kern w:val="0"/>
          <w:szCs w:val="21"/>
        </w:rPr>
        <w:t>在远离城镇的施工场地，还应配备必要的伤病防治和急救的医务人员与医疗设施。</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6.3 </w:t>
      </w:r>
      <w:r w:rsidRPr="00B132D1">
        <w:rPr>
          <w:rFonts w:asciiTheme="minorEastAsia" w:eastAsiaTheme="minorEastAsia" w:hAnsiTheme="minorEastAsia" w:hint="eastAsia"/>
          <w:b w:val="0"/>
          <w:color w:val="000000"/>
          <w:sz w:val="21"/>
          <w:szCs w:val="21"/>
        </w:rPr>
        <w:t>环境保护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承包人应当承担因其原因引起的环境污染侵权损害赔偿责任，因上述环境污染引起纠纷而导致暂停施工的，由此增加的费用和（或）延误的工期由承包人承担。</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7. 工期和进度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7.1</w:t>
      </w:r>
      <w:r w:rsidRPr="00B132D1">
        <w:rPr>
          <w:rFonts w:asciiTheme="minorEastAsia" w:eastAsiaTheme="minorEastAsia" w:hAnsiTheme="minorEastAsia" w:hint="eastAsia"/>
          <w:b w:val="0"/>
          <w:color w:val="000000"/>
          <w:sz w:val="21"/>
          <w:szCs w:val="21"/>
        </w:rPr>
        <w:t>施工组织设计</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szCs w:val="21"/>
        </w:rPr>
        <w:t>7.1.1</w:t>
      </w:r>
      <w:r w:rsidRPr="00B132D1">
        <w:rPr>
          <w:rFonts w:asciiTheme="minorEastAsia" w:eastAsiaTheme="minorEastAsia" w:hAnsiTheme="minorEastAsia"/>
          <w:color w:val="000000"/>
          <w:szCs w:val="21"/>
        </w:rPr>
        <w:t xml:space="preserve"> </w:t>
      </w:r>
      <w:r w:rsidRPr="00B132D1">
        <w:rPr>
          <w:rFonts w:asciiTheme="minorEastAsia" w:eastAsiaTheme="minorEastAsia" w:hAnsiTheme="minorEastAsia" w:hint="eastAsia"/>
          <w:color w:val="000000"/>
          <w:kern w:val="0"/>
          <w:szCs w:val="21"/>
        </w:rPr>
        <w:t>施工组织设计的内容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施工组织设计应包含以下内容：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）施工方案；</w:t>
      </w:r>
      <w:r w:rsidRPr="00B132D1">
        <w:rPr>
          <w:rFonts w:asciiTheme="minorEastAsia" w:eastAsiaTheme="minorEastAsia" w:hAnsiTheme="minorEastAsia"/>
          <w:color w:val="000000"/>
          <w:kern w:val="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）施工现场平面布置图；</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）施工进度计划和保证措施；</w:t>
      </w:r>
      <w:r w:rsidRPr="00B132D1">
        <w:rPr>
          <w:rFonts w:asciiTheme="minorEastAsia" w:eastAsiaTheme="minorEastAsia" w:hAnsiTheme="minorEastAsia"/>
          <w:color w:val="000000"/>
          <w:kern w:val="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）劳动力及材料供应计划；</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）施工机械设备的选用；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）质量保证体系及措施；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）安全生产、文明施工措施；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8</w:t>
      </w:r>
      <w:r w:rsidRPr="00B132D1">
        <w:rPr>
          <w:rFonts w:asciiTheme="minorEastAsia" w:eastAsiaTheme="minorEastAsia" w:hAnsiTheme="minorEastAsia" w:hint="eastAsia"/>
          <w:color w:val="000000"/>
          <w:kern w:val="0"/>
          <w:szCs w:val="21"/>
        </w:rPr>
        <w:t>）环境保护、成本控制措施；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9</w:t>
      </w:r>
      <w:r w:rsidRPr="00B132D1">
        <w:rPr>
          <w:rFonts w:asciiTheme="minorEastAsia" w:eastAsiaTheme="minorEastAsia" w:hAnsiTheme="minorEastAsia" w:hint="eastAsia"/>
          <w:color w:val="000000"/>
          <w:kern w:val="0"/>
          <w:szCs w:val="21"/>
        </w:rPr>
        <w:t>）合同当事人约定的其他内容。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szCs w:val="21"/>
        </w:rPr>
        <w:t>7.1.2</w:t>
      </w:r>
      <w:r w:rsidRPr="00B132D1">
        <w:rPr>
          <w:rFonts w:asciiTheme="minorEastAsia" w:eastAsiaTheme="minorEastAsia" w:hAnsiTheme="minorEastAsia"/>
          <w:color w:val="000000"/>
          <w:szCs w:val="21"/>
        </w:rPr>
        <w:t xml:space="preserve"> </w:t>
      </w:r>
      <w:r w:rsidRPr="00B132D1">
        <w:rPr>
          <w:rFonts w:asciiTheme="minorEastAsia" w:eastAsiaTheme="minorEastAsia" w:hAnsiTheme="minorEastAsia" w:hint="eastAsia"/>
          <w:color w:val="000000"/>
          <w:kern w:val="0"/>
          <w:szCs w:val="21"/>
        </w:rPr>
        <w:t>施工组织设计的提交和修改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除专用合同条款另有约定外，承包人应在合同签订后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天内，但至迟不得晚于第</w:t>
      </w:r>
      <w:r w:rsidRPr="00B132D1">
        <w:rPr>
          <w:rFonts w:asciiTheme="minorEastAsia" w:eastAsiaTheme="minorEastAsia" w:hAnsiTheme="minorEastAsia"/>
          <w:color w:val="000000"/>
          <w:kern w:val="0"/>
          <w:szCs w:val="21"/>
        </w:rPr>
        <w:t>7.3.2</w:t>
      </w:r>
      <w:r w:rsidRPr="00B132D1">
        <w:rPr>
          <w:rFonts w:asciiTheme="minorEastAsia" w:eastAsiaTheme="minorEastAsia" w:hAnsiTheme="minorEastAsia" w:hint="eastAsia"/>
          <w:color w:val="000000"/>
          <w:kern w:val="0"/>
          <w:szCs w:val="21"/>
        </w:rPr>
        <w:t>项〔开工通知〕载明的开工日期前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天，向监理人提交详细的施工组织设计，并由监理人报送发包人。除专用合同条款另有约定外，发包人和监理人应在监理人收到施工组织设计后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天内确认或提出修改意见。对发包人和监理人提出的合理意见和要求，承包人应自费修改完善。根据工程实际情况需要修改施工组织设计的，承包人应向发包人和监理人提交修改后的施工组织设计。</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施工进度计划的编制和修改按照第</w:t>
      </w:r>
      <w:r w:rsidRPr="00B132D1">
        <w:rPr>
          <w:rFonts w:asciiTheme="minorEastAsia" w:eastAsiaTheme="minorEastAsia" w:hAnsiTheme="minorEastAsia"/>
          <w:color w:val="000000"/>
          <w:kern w:val="0"/>
          <w:szCs w:val="21"/>
        </w:rPr>
        <w:t>7.2</w:t>
      </w:r>
      <w:r w:rsidRPr="00B132D1">
        <w:rPr>
          <w:rFonts w:asciiTheme="minorEastAsia" w:eastAsiaTheme="minorEastAsia" w:hAnsiTheme="minorEastAsia" w:hint="eastAsia"/>
          <w:color w:val="000000"/>
          <w:kern w:val="0"/>
          <w:szCs w:val="21"/>
        </w:rPr>
        <w:t>款〔施工进度计划〕执行。</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7.2 </w:t>
      </w:r>
      <w:r w:rsidRPr="00B132D1">
        <w:rPr>
          <w:rFonts w:asciiTheme="minorEastAsia" w:eastAsiaTheme="minorEastAsia" w:hAnsiTheme="minorEastAsia" w:hint="eastAsia"/>
          <w:b w:val="0"/>
          <w:color w:val="000000"/>
          <w:sz w:val="21"/>
          <w:szCs w:val="21"/>
        </w:rPr>
        <w:t>施工进度计划</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7.2.1 </w:t>
      </w:r>
      <w:r w:rsidRPr="00B132D1">
        <w:rPr>
          <w:rFonts w:asciiTheme="minorEastAsia" w:eastAsiaTheme="minorEastAsia" w:hAnsiTheme="minorEastAsia" w:hint="eastAsia"/>
          <w:color w:val="000000"/>
          <w:kern w:val="0"/>
          <w:szCs w:val="21"/>
        </w:rPr>
        <w:t>施工进度计划的编制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承包人应按照第</w:t>
      </w:r>
      <w:r w:rsidRPr="00B132D1">
        <w:rPr>
          <w:rFonts w:asciiTheme="minorEastAsia" w:eastAsiaTheme="minorEastAsia" w:hAnsiTheme="minorEastAsia"/>
          <w:color w:val="000000"/>
          <w:kern w:val="0"/>
          <w:szCs w:val="21"/>
        </w:rPr>
        <w:t>7.1</w:t>
      </w:r>
      <w:r w:rsidRPr="00B132D1">
        <w:rPr>
          <w:rFonts w:asciiTheme="minorEastAsia" w:eastAsiaTheme="minorEastAsia" w:hAnsiTheme="minorEastAsia" w:hint="eastAsia"/>
          <w:color w:val="000000"/>
          <w:kern w:val="0"/>
          <w:szCs w:val="21"/>
        </w:rPr>
        <w:t>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 xml:space="preserve">7.2.2 </w:t>
      </w:r>
      <w:r w:rsidRPr="00B132D1">
        <w:rPr>
          <w:rFonts w:asciiTheme="minorEastAsia" w:eastAsiaTheme="minorEastAsia" w:hAnsiTheme="minorEastAsia" w:hint="eastAsia"/>
          <w:color w:val="000000"/>
          <w:szCs w:val="21"/>
        </w:rPr>
        <w:t>施工进度计划的修订</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施工进度计划不符合合同要求或与工程的实际进度不一致的，承包人应向监理人提交修订的施工进度计划，并附具有</w:t>
      </w:r>
      <w:proofErr w:type="gramStart"/>
      <w:r w:rsidRPr="00B132D1">
        <w:rPr>
          <w:rFonts w:asciiTheme="minorEastAsia" w:eastAsiaTheme="minorEastAsia" w:hAnsiTheme="minorEastAsia" w:hint="eastAsia"/>
          <w:color w:val="000000"/>
          <w:kern w:val="0"/>
          <w:szCs w:val="21"/>
        </w:rPr>
        <w:t>关措施</w:t>
      </w:r>
      <w:proofErr w:type="gramEnd"/>
      <w:r w:rsidRPr="00B132D1">
        <w:rPr>
          <w:rFonts w:asciiTheme="minorEastAsia" w:eastAsiaTheme="minorEastAsia" w:hAnsiTheme="minorEastAsia" w:hint="eastAsia"/>
          <w:color w:val="000000"/>
          <w:kern w:val="0"/>
          <w:szCs w:val="21"/>
        </w:rPr>
        <w:t>和相关资料，由监理人报送发包人。除专用合同条款另有约定外，发包人和监理人应在收到修订的施工进度计划后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天内完成审核和批准或提出修改意见。发包人和监理人对承包人提交的施工进度计划的确认，不能减轻或免除承包人根据法律规定和合同约定应承担的任何责任或义务。</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7.3 </w:t>
      </w:r>
      <w:r w:rsidRPr="00B132D1">
        <w:rPr>
          <w:rFonts w:asciiTheme="minorEastAsia" w:eastAsiaTheme="minorEastAsia" w:hAnsiTheme="minorEastAsia" w:hint="eastAsia"/>
          <w:b w:val="0"/>
          <w:color w:val="000000"/>
          <w:sz w:val="21"/>
          <w:szCs w:val="21"/>
        </w:rPr>
        <w:t>开工</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7.3.1 </w:t>
      </w:r>
      <w:r w:rsidRPr="00B132D1">
        <w:rPr>
          <w:rFonts w:asciiTheme="minorEastAsia" w:eastAsiaTheme="minorEastAsia" w:hAnsiTheme="minorEastAsia" w:hint="eastAsia"/>
          <w:color w:val="000000"/>
          <w:kern w:val="0"/>
          <w:szCs w:val="21"/>
        </w:rPr>
        <w:t>开工准备</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除专用合同条款另有约定外，承包人应按照第</w:t>
      </w:r>
      <w:r w:rsidRPr="00B132D1">
        <w:rPr>
          <w:rFonts w:asciiTheme="minorEastAsia" w:eastAsiaTheme="minorEastAsia" w:hAnsiTheme="minorEastAsia"/>
          <w:color w:val="000000"/>
          <w:kern w:val="0"/>
          <w:szCs w:val="21"/>
        </w:rPr>
        <w:t>7.1</w:t>
      </w:r>
      <w:r w:rsidRPr="00B132D1">
        <w:rPr>
          <w:rFonts w:asciiTheme="minorEastAsia" w:eastAsiaTheme="minorEastAsia" w:hAnsiTheme="minorEastAsia" w:hint="eastAsia"/>
          <w:color w:val="000000"/>
          <w:kern w:val="0"/>
          <w:szCs w:val="21"/>
        </w:rPr>
        <w:t>款〔施工组织设计〕约定的期限，向监理人提交工程开工报审表，经监理人报发包人批准后执行。开工</w:t>
      </w:r>
      <w:proofErr w:type="gramStart"/>
      <w:r w:rsidRPr="00B132D1">
        <w:rPr>
          <w:rFonts w:asciiTheme="minorEastAsia" w:eastAsiaTheme="minorEastAsia" w:hAnsiTheme="minorEastAsia" w:hint="eastAsia"/>
          <w:color w:val="000000"/>
          <w:kern w:val="0"/>
          <w:szCs w:val="21"/>
        </w:rPr>
        <w:t>报审表</w:t>
      </w:r>
      <w:proofErr w:type="gramEnd"/>
      <w:r w:rsidRPr="00B132D1">
        <w:rPr>
          <w:rFonts w:asciiTheme="minorEastAsia" w:eastAsiaTheme="minorEastAsia" w:hAnsiTheme="minorEastAsia" w:hint="eastAsia"/>
          <w:color w:val="000000"/>
          <w:kern w:val="0"/>
          <w:szCs w:val="21"/>
        </w:rPr>
        <w:t>应详细说明按施工进度计划正常施工所需的施工道路、临时设施、材料、工程设备、施工设备、施工人员等落实情况以及工程的进度安排。</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除专用合同条款另有约定外，合同当事人应按约定完成开工准备工作。</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 xml:space="preserve">7.3.2 </w:t>
      </w:r>
      <w:r w:rsidRPr="00B132D1">
        <w:rPr>
          <w:rFonts w:asciiTheme="minorEastAsia" w:eastAsiaTheme="minorEastAsia" w:hAnsiTheme="minorEastAsia" w:hint="eastAsia"/>
          <w:color w:val="000000"/>
          <w:kern w:val="0"/>
          <w:szCs w:val="21"/>
        </w:rPr>
        <w:t>开工通知</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发包人应按照法律规定获得工程施工所需的许可。经发包人同意后，监理人发出的开工通知应符合法律规定。监理人应在计划开工日期</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天前向承包人发出开工通知，工期自开工通知中载明的开工日期起算。</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除专用合同条款另有约定外，因发包人原因造成监理人未能在计划开工日期之日起</w:t>
      </w:r>
      <w:r w:rsidRPr="00B132D1">
        <w:rPr>
          <w:rFonts w:asciiTheme="minorEastAsia" w:eastAsiaTheme="minorEastAsia" w:hAnsiTheme="minorEastAsia"/>
          <w:color w:val="000000"/>
          <w:kern w:val="0"/>
          <w:szCs w:val="21"/>
        </w:rPr>
        <w:t>90</w:t>
      </w:r>
      <w:r w:rsidRPr="00B132D1">
        <w:rPr>
          <w:rFonts w:asciiTheme="minorEastAsia" w:eastAsiaTheme="minorEastAsia" w:hAnsiTheme="minorEastAsia" w:hint="eastAsia"/>
          <w:color w:val="000000"/>
          <w:kern w:val="0"/>
          <w:szCs w:val="21"/>
        </w:rPr>
        <w:t>天内发出开工通知的，承包人有权提出价格调整要求，或者解除合同。发包人应当承担由此增加的费用和（或）延误的工期，并向承包人支付合理利润。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7.4</w:t>
      </w:r>
      <w:r w:rsidRPr="00B132D1">
        <w:rPr>
          <w:rFonts w:asciiTheme="minorEastAsia" w:eastAsiaTheme="minorEastAsia" w:hAnsiTheme="minorEastAsia" w:hint="eastAsia"/>
          <w:b w:val="0"/>
          <w:color w:val="000000"/>
          <w:sz w:val="21"/>
          <w:szCs w:val="21"/>
        </w:rPr>
        <w:t>测量放线</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7.4.1 </w:t>
      </w:r>
      <w:r w:rsidRPr="00B132D1">
        <w:rPr>
          <w:rFonts w:asciiTheme="minorEastAsia" w:eastAsiaTheme="minorEastAsia" w:hAnsiTheme="minorEastAsia" w:hint="eastAsia"/>
          <w:color w:val="000000"/>
          <w:kern w:val="0"/>
          <w:szCs w:val="21"/>
        </w:rPr>
        <w:t>除专用合同条款另有约定外，发包人应在至迟不得晚于第</w:t>
      </w:r>
      <w:r w:rsidRPr="00B132D1">
        <w:rPr>
          <w:rFonts w:asciiTheme="minorEastAsia" w:eastAsiaTheme="minorEastAsia" w:hAnsiTheme="minorEastAsia"/>
          <w:color w:val="000000"/>
          <w:kern w:val="0"/>
          <w:szCs w:val="21"/>
        </w:rPr>
        <w:t>7.3.2</w:t>
      </w:r>
      <w:r w:rsidRPr="00B132D1">
        <w:rPr>
          <w:rFonts w:asciiTheme="minorEastAsia" w:eastAsiaTheme="minorEastAsia" w:hAnsiTheme="minorEastAsia" w:hint="eastAsia"/>
          <w:color w:val="000000"/>
          <w:kern w:val="0"/>
          <w:szCs w:val="21"/>
        </w:rPr>
        <w:t>项〔开工通知〕载明的开工日期前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天通过监理人向承包人提供测量基准点、基准线和水准点及其书面资料。发包人应对其提供的测量基准点、基准线和水准点及其书面资料的真实性、准确性和完整性负责。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承包人发现发包人提供的测量基准点、基准线和水准点及其书面资料存在错误或疏漏的，应及时通知监理人。监理人应及时报告发包人，并会同发包人和承包人予以核实。发包人应就如何处理和是否继续施工</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决定，并通知监理人和承包人。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7.4.2 </w:t>
      </w:r>
      <w:r w:rsidRPr="00B132D1">
        <w:rPr>
          <w:rFonts w:asciiTheme="minorEastAsia" w:eastAsiaTheme="minorEastAsia" w:hAnsiTheme="minorEastAsia" w:hint="eastAsia"/>
          <w:color w:val="000000"/>
          <w:kern w:val="0"/>
          <w:szCs w:val="21"/>
        </w:rPr>
        <w:t>承包人负责施工过程中的全部施工测量放线工作，并配置具有相应资质的人员、合格的仪器、设备和其他物品。承包人应矫正工程的位置、标高、尺寸或准线中出现的任何差错，并对工程各部分的定位负责。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施工过程中对施工现场内水准点等测量标志物的保护工作由承包人负责。</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7.5 </w:t>
      </w:r>
      <w:r w:rsidRPr="00B132D1">
        <w:rPr>
          <w:rFonts w:asciiTheme="minorEastAsia" w:eastAsiaTheme="minorEastAsia" w:hAnsiTheme="minorEastAsia" w:hint="eastAsia"/>
          <w:b w:val="0"/>
          <w:color w:val="000000"/>
          <w:sz w:val="21"/>
          <w:szCs w:val="21"/>
        </w:rPr>
        <w:t>工期延误</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7.5.1 </w:t>
      </w:r>
      <w:r w:rsidRPr="00B132D1">
        <w:rPr>
          <w:rFonts w:asciiTheme="minorEastAsia" w:eastAsiaTheme="minorEastAsia" w:hAnsiTheme="minorEastAsia" w:hint="eastAsia"/>
          <w:color w:val="000000"/>
          <w:kern w:val="0"/>
          <w:szCs w:val="21"/>
        </w:rPr>
        <w:t>因发包人原因导致工期延误</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在合同履行过程中，因下列情况导致工期延误和（或）费用增加的，由发包人承担由此延误的工期和（或）增加的费用，且发包人应支付承包人合理的利润：</w:t>
      </w:r>
      <w:r w:rsidRPr="00B132D1">
        <w:rPr>
          <w:rFonts w:asciiTheme="minorEastAsia" w:eastAsiaTheme="minorEastAsia" w:hAnsiTheme="minorEastAsia"/>
          <w:color w:val="000000"/>
          <w:kern w:val="0"/>
          <w:szCs w:val="21"/>
        </w:rPr>
        <w:t xml:space="preserve"> </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）发包人未能按合同约定提供图纸或所提供图纸不符合合同约定的；</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）发包人未能按合同约定提供施工现场、施工条件、基础资料、许可、批准等开工条件的；</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）发包人提供的测量基准点、基准线和水准点及其书面资料存在错误或疏漏的；</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）发包人未能在计划开工日期之日起</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天内同意下达开工通知的；</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）发包人未能按合同约定日期支付工程预付款、进度款或竣工结算款的；</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）监理人未按合同约定发出指示、批准等文件的；</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）专用合同条款中约定的其他情形。</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因发包人原因未按计划开工日期开工的，发包人应按实际开工日期顺延竣工日期，确保实际工期不低于合同约定的工期总日历天数。因发包人原因导致工期延误需要修订施工进度计划的，按照第</w:t>
      </w:r>
      <w:r w:rsidRPr="00B132D1">
        <w:rPr>
          <w:rFonts w:asciiTheme="minorEastAsia" w:eastAsiaTheme="minorEastAsia" w:hAnsiTheme="minorEastAsia"/>
          <w:color w:val="000000"/>
          <w:kern w:val="0"/>
          <w:szCs w:val="21"/>
        </w:rPr>
        <w:t>7.2.2</w:t>
      </w:r>
      <w:r w:rsidRPr="00B132D1">
        <w:rPr>
          <w:rFonts w:asciiTheme="minorEastAsia" w:eastAsiaTheme="minorEastAsia" w:hAnsiTheme="minorEastAsia" w:hint="eastAsia"/>
          <w:color w:val="000000"/>
          <w:kern w:val="0"/>
          <w:szCs w:val="21"/>
        </w:rPr>
        <w:t>项〔施工进度计划的修订〕执行。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7.5.2 </w:t>
      </w:r>
      <w:r w:rsidRPr="00B132D1">
        <w:rPr>
          <w:rFonts w:asciiTheme="minorEastAsia" w:eastAsiaTheme="minorEastAsia" w:hAnsiTheme="minorEastAsia" w:hint="eastAsia"/>
          <w:color w:val="000000"/>
          <w:kern w:val="0"/>
          <w:szCs w:val="21"/>
        </w:rPr>
        <w:t>因承包人原因导致工期延误</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因承包人原因造成工期延误的，可以在专用合同条款中约定逾期竣工违约金的计算方法和逾期竣工违约金的上限。承包人支付逾期竣工违约金后，</w:t>
      </w:r>
      <w:proofErr w:type="gramStart"/>
      <w:r w:rsidRPr="00B132D1">
        <w:rPr>
          <w:rFonts w:asciiTheme="minorEastAsia" w:eastAsiaTheme="minorEastAsia" w:hAnsiTheme="minorEastAsia" w:hint="eastAsia"/>
          <w:color w:val="000000"/>
          <w:kern w:val="0"/>
          <w:szCs w:val="21"/>
        </w:rPr>
        <w:t>不</w:t>
      </w:r>
      <w:proofErr w:type="gramEnd"/>
      <w:r w:rsidRPr="00B132D1">
        <w:rPr>
          <w:rFonts w:asciiTheme="minorEastAsia" w:eastAsiaTheme="minorEastAsia" w:hAnsiTheme="minorEastAsia" w:hint="eastAsia"/>
          <w:color w:val="000000"/>
          <w:kern w:val="0"/>
          <w:szCs w:val="21"/>
        </w:rPr>
        <w:t>免除承包人继续完成工程及修补缺陷的义务。</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7.6 </w:t>
      </w:r>
      <w:r w:rsidRPr="00B132D1">
        <w:rPr>
          <w:rFonts w:asciiTheme="minorEastAsia" w:eastAsiaTheme="minorEastAsia" w:hAnsiTheme="minorEastAsia" w:hint="eastAsia"/>
          <w:b w:val="0"/>
          <w:color w:val="000000"/>
          <w:sz w:val="21"/>
          <w:szCs w:val="21"/>
        </w:rPr>
        <w:t>不利物质条件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w:t>
      </w:r>
      <w:r w:rsidRPr="00B132D1">
        <w:rPr>
          <w:rFonts w:asciiTheme="minorEastAsia" w:eastAsiaTheme="minorEastAsia" w:hAnsiTheme="minorEastAsia"/>
          <w:color w:val="000000"/>
          <w:kern w:val="0"/>
          <w:szCs w:val="21"/>
        </w:rPr>
        <w:t>10</w:t>
      </w:r>
      <w:r w:rsidRPr="00B132D1">
        <w:rPr>
          <w:rFonts w:asciiTheme="minorEastAsia" w:eastAsiaTheme="minorEastAsia" w:hAnsiTheme="minorEastAsia" w:hint="eastAsia"/>
          <w:color w:val="000000"/>
          <w:kern w:val="0"/>
          <w:szCs w:val="21"/>
        </w:rPr>
        <w:t>条〔变更〕约定执行。承包人因采取合理措施而增加的费用和（或）延误的工期由发包人承担。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7.7 </w:t>
      </w:r>
      <w:r w:rsidRPr="00B132D1">
        <w:rPr>
          <w:rFonts w:asciiTheme="minorEastAsia" w:eastAsiaTheme="minorEastAsia" w:hAnsiTheme="minorEastAsia" w:hint="eastAsia"/>
          <w:b w:val="0"/>
          <w:color w:val="000000"/>
          <w:sz w:val="21"/>
          <w:szCs w:val="21"/>
        </w:rPr>
        <w:t>异常恶劣的气候条件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承包人应采取克服异常恶劣的气候条件的合理措施继续施工，并及时通知发包人和监理人。监理人经发包人同意后应当及时发出指示，指示构成变更的，按第</w:t>
      </w:r>
      <w:r w:rsidRPr="00B132D1">
        <w:rPr>
          <w:rFonts w:asciiTheme="minorEastAsia" w:eastAsiaTheme="minorEastAsia" w:hAnsiTheme="minorEastAsia"/>
          <w:color w:val="000000"/>
          <w:kern w:val="0"/>
          <w:szCs w:val="21"/>
        </w:rPr>
        <w:t>10</w:t>
      </w:r>
      <w:r w:rsidRPr="00B132D1">
        <w:rPr>
          <w:rFonts w:asciiTheme="minorEastAsia" w:eastAsiaTheme="minorEastAsia" w:hAnsiTheme="minorEastAsia" w:hint="eastAsia"/>
          <w:color w:val="000000"/>
          <w:kern w:val="0"/>
          <w:szCs w:val="21"/>
        </w:rPr>
        <w:t>条〔变更〕约定办理。承包人因采取合理措施而增加的费用和（或）延误的工期由发包人承担。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7.8 </w:t>
      </w:r>
      <w:r w:rsidRPr="00B132D1">
        <w:rPr>
          <w:rFonts w:asciiTheme="minorEastAsia" w:eastAsiaTheme="minorEastAsia" w:hAnsiTheme="minorEastAsia" w:hint="eastAsia"/>
          <w:b w:val="0"/>
          <w:color w:val="000000"/>
          <w:sz w:val="21"/>
          <w:szCs w:val="21"/>
        </w:rPr>
        <w:t>暂停施工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7.8.1</w:t>
      </w:r>
      <w:r w:rsidRPr="00B132D1">
        <w:rPr>
          <w:rFonts w:asciiTheme="minorEastAsia" w:eastAsiaTheme="minorEastAsia" w:hAnsiTheme="minorEastAsia" w:hint="eastAsia"/>
          <w:color w:val="000000"/>
          <w:kern w:val="0"/>
          <w:szCs w:val="21"/>
        </w:rPr>
        <w:t>发包人原因引起的暂停施工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因发包人原因引起暂停施工的，监理人经发包人同意后，应及时下达暂停施工指示。情况紧急且监理人未及时下达暂停施工指示的，按照第</w:t>
      </w:r>
      <w:r w:rsidRPr="00B132D1">
        <w:rPr>
          <w:rFonts w:asciiTheme="minorEastAsia" w:eastAsiaTheme="minorEastAsia" w:hAnsiTheme="minorEastAsia"/>
          <w:color w:val="000000"/>
          <w:kern w:val="0"/>
          <w:szCs w:val="21"/>
        </w:rPr>
        <w:t>7.8.4</w:t>
      </w:r>
      <w:r w:rsidRPr="00B132D1">
        <w:rPr>
          <w:rFonts w:asciiTheme="minorEastAsia" w:eastAsiaTheme="minorEastAsia" w:hAnsiTheme="minorEastAsia" w:hint="eastAsia"/>
          <w:color w:val="000000"/>
          <w:kern w:val="0"/>
          <w:szCs w:val="21"/>
        </w:rPr>
        <w:t>项〔紧急情况下的暂停施工〕执行。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因发包人原因引起的暂停施工，发包人应承担由此增加的费用和（或）延误的工期，</w:t>
      </w:r>
      <w:r w:rsidRPr="00B132D1">
        <w:rPr>
          <w:rFonts w:asciiTheme="minorEastAsia" w:eastAsiaTheme="minorEastAsia" w:hAnsiTheme="minorEastAsia" w:hint="eastAsia"/>
          <w:kern w:val="0"/>
          <w:szCs w:val="21"/>
        </w:rPr>
        <w:t>并支付承包人</w:t>
      </w:r>
      <w:r w:rsidRPr="00B132D1">
        <w:rPr>
          <w:rFonts w:asciiTheme="minorEastAsia" w:eastAsiaTheme="minorEastAsia" w:hAnsiTheme="minorEastAsia" w:hint="eastAsia"/>
          <w:color w:val="000000"/>
          <w:kern w:val="0"/>
          <w:szCs w:val="21"/>
        </w:rPr>
        <w:t>合理的利润。</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7.8.2 </w:t>
      </w:r>
      <w:r w:rsidRPr="00B132D1">
        <w:rPr>
          <w:rFonts w:asciiTheme="minorEastAsia" w:eastAsiaTheme="minorEastAsia" w:hAnsiTheme="minorEastAsia" w:hint="eastAsia"/>
          <w:color w:val="000000"/>
          <w:kern w:val="0"/>
          <w:szCs w:val="21"/>
        </w:rPr>
        <w:t>承包人原因引起的暂停施工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因承包人原因引起的暂停施工，承包人应承担由此增加的费用和（或）延误的工期，且承包人在收到监理人复工指示后</w:t>
      </w:r>
      <w:r w:rsidRPr="00B132D1">
        <w:rPr>
          <w:rFonts w:asciiTheme="minorEastAsia" w:eastAsiaTheme="minorEastAsia" w:hAnsiTheme="minorEastAsia"/>
          <w:color w:val="000000"/>
          <w:kern w:val="0"/>
          <w:szCs w:val="21"/>
        </w:rPr>
        <w:t>84</w:t>
      </w:r>
      <w:r w:rsidRPr="00B132D1">
        <w:rPr>
          <w:rFonts w:asciiTheme="minorEastAsia" w:eastAsiaTheme="minorEastAsia" w:hAnsiTheme="minorEastAsia" w:hint="eastAsia"/>
          <w:color w:val="000000"/>
          <w:kern w:val="0"/>
          <w:szCs w:val="21"/>
        </w:rPr>
        <w:t>天内仍未复工的，视为第</w:t>
      </w:r>
      <w:r w:rsidRPr="00B132D1">
        <w:rPr>
          <w:rFonts w:asciiTheme="minorEastAsia" w:eastAsiaTheme="minorEastAsia" w:hAnsiTheme="minorEastAsia"/>
          <w:color w:val="000000"/>
          <w:kern w:val="0"/>
          <w:szCs w:val="21"/>
        </w:rPr>
        <w:t>16.2.1</w:t>
      </w:r>
      <w:r w:rsidRPr="00B132D1">
        <w:rPr>
          <w:rFonts w:asciiTheme="minorEastAsia" w:eastAsiaTheme="minorEastAsia" w:hAnsiTheme="minorEastAsia" w:hint="eastAsia"/>
          <w:color w:val="000000"/>
          <w:kern w:val="0"/>
          <w:szCs w:val="21"/>
        </w:rPr>
        <w:t>项〔承包人违约的情形〕第（</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）目约定的承包人无法继续履行合同的情形。</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7.8.3 </w:t>
      </w:r>
      <w:r w:rsidRPr="00B132D1">
        <w:rPr>
          <w:rFonts w:asciiTheme="minorEastAsia" w:eastAsiaTheme="minorEastAsia" w:hAnsiTheme="minorEastAsia" w:hint="eastAsia"/>
          <w:color w:val="000000"/>
          <w:kern w:val="0"/>
          <w:szCs w:val="21"/>
        </w:rPr>
        <w:t>指示暂停施工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监理人认为有必要时，并经发包人批准后，可向承包人</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暂停施工的指示，承包人应按监理人指示暂停施工。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7.8.4 </w:t>
      </w:r>
      <w:r w:rsidRPr="00B132D1">
        <w:rPr>
          <w:rFonts w:asciiTheme="minorEastAsia" w:eastAsiaTheme="minorEastAsia" w:hAnsiTheme="minorEastAsia" w:hint="eastAsia"/>
          <w:color w:val="000000"/>
          <w:kern w:val="0"/>
          <w:szCs w:val="21"/>
        </w:rPr>
        <w:t>紧急情况下的暂停施工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因紧急情况需暂停施工，且监理人未及时下达暂停施工指示的，承包人可先暂停施工，并及时</w:t>
      </w:r>
      <w:r w:rsidRPr="00B132D1">
        <w:rPr>
          <w:rFonts w:asciiTheme="minorEastAsia" w:eastAsiaTheme="minorEastAsia" w:hAnsiTheme="minorEastAsia" w:hint="eastAsia"/>
          <w:color w:val="000000"/>
          <w:kern w:val="0"/>
          <w:szCs w:val="21"/>
        </w:rPr>
        <w:lastRenderedPageBreak/>
        <w:t>通知监理人。监理人应在接到通知后</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小时内发出指示，逾期未发出指示，视为同意承包人暂停施工。监理人不同意承包人暂停施工的，应说明理由，承包人对监理人的答复有异议，按照第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条〔争议解决〕约定处理。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7.8.5 </w:t>
      </w:r>
      <w:r w:rsidRPr="00B132D1">
        <w:rPr>
          <w:rFonts w:asciiTheme="minorEastAsia" w:eastAsiaTheme="minorEastAsia" w:hAnsiTheme="minorEastAsia" w:hint="eastAsia"/>
          <w:color w:val="000000"/>
          <w:kern w:val="0"/>
          <w:szCs w:val="21"/>
        </w:rPr>
        <w:t>暂停施工后的复工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承包人无故拖延和拒绝复工的，承包人承担由此增加的费用和（或）延误的工期；因发包人原因无法按时复工的，按照第</w:t>
      </w:r>
      <w:r w:rsidRPr="00B132D1">
        <w:rPr>
          <w:rFonts w:asciiTheme="minorEastAsia" w:eastAsiaTheme="minorEastAsia" w:hAnsiTheme="minorEastAsia"/>
          <w:color w:val="000000"/>
          <w:kern w:val="0"/>
          <w:szCs w:val="21"/>
        </w:rPr>
        <w:t>7.5.1</w:t>
      </w:r>
      <w:r w:rsidRPr="00B132D1">
        <w:rPr>
          <w:rFonts w:asciiTheme="minorEastAsia" w:eastAsiaTheme="minorEastAsia" w:hAnsiTheme="minorEastAsia" w:hint="eastAsia"/>
          <w:color w:val="000000"/>
          <w:kern w:val="0"/>
          <w:szCs w:val="21"/>
        </w:rPr>
        <w:t>项〔因发包人原因导致工期延误〕约定办理。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7.8.6 </w:t>
      </w:r>
      <w:r w:rsidRPr="00B132D1">
        <w:rPr>
          <w:rFonts w:asciiTheme="minorEastAsia" w:eastAsiaTheme="minorEastAsia" w:hAnsiTheme="minorEastAsia" w:hint="eastAsia"/>
          <w:color w:val="000000"/>
          <w:kern w:val="0"/>
          <w:szCs w:val="21"/>
        </w:rPr>
        <w:t>暂停施工持续</w:t>
      </w:r>
      <w:r w:rsidRPr="00B132D1">
        <w:rPr>
          <w:rFonts w:asciiTheme="minorEastAsia" w:eastAsiaTheme="minorEastAsia" w:hAnsiTheme="minorEastAsia"/>
          <w:color w:val="000000"/>
          <w:kern w:val="0"/>
          <w:szCs w:val="21"/>
        </w:rPr>
        <w:t>56</w:t>
      </w:r>
      <w:r w:rsidRPr="00B132D1">
        <w:rPr>
          <w:rFonts w:asciiTheme="minorEastAsia" w:eastAsiaTheme="minorEastAsia" w:hAnsiTheme="minorEastAsia" w:hint="eastAsia"/>
          <w:color w:val="000000"/>
          <w:kern w:val="0"/>
          <w:szCs w:val="21"/>
        </w:rPr>
        <w:t>天以上</w:t>
      </w:r>
    </w:p>
    <w:p w:rsidR="008346E8" w:rsidRPr="00B132D1" w:rsidRDefault="00B92ED9" w:rsidP="00C01689">
      <w:pPr>
        <w:spacing w:line="360" w:lineRule="auto"/>
        <w:ind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监理人发出暂停施工指示后</w:t>
      </w:r>
      <w:r w:rsidRPr="00B132D1">
        <w:rPr>
          <w:rFonts w:asciiTheme="minorEastAsia" w:eastAsiaTheme="minorEastAsia" w:hAnsiTheme="minorEastAsia"/>
          <w:color w:val="000000"/>
          <w:kern w:val="0"/>
          <w:szCs w:val="21"/>
        </w:rPr>
        <w:t>56</w:t>
      </w:r>
      <w:r w:rsidRPr="00B132D1">
        <w:rPr>
          <w:rFonts w:asciiTheme="minorEastAsia" w:eastAsiaTheme="minorEastAsia" w:hAnsiTheme="minorEastAsia" w:hint="eastAsia"/>
          <w:color w:val="000000"/>
          <w:kern w:val="0"/>
          <w:szCs w:val="21"/>
        </w:rPr>
        <w:t>天内未向承包人发出复工通知，除该项停工属于第</w:t>
      </w:r>
      <w:r w:rsidRPr="00B132D1">
        <w:rPr>
          <w:rFonts w:asciiTheme="minorEastAsia" w:eastAsiaTheme="minorEastAsia" w:hAnsiTheme="minorEastAsia"/>
          <w:color w:val="000000"/>
          <w:kern w:val="0"/>
          <w:szCs w:val="21"/>
        </w:rPr>
        <w:t>7.8.2</w:t>
      </w:r>
      <w:r w:rsidRPr="00B132D1">
        <w:rPr>
          <w:rFonts w:asciiTheme="minorEastAsia" w:eastAsiaTheme="minorEastAsia" w:hAnsiTheme="minorEastAsia" w:hint="eastAsia"/>
          <w:color w:val="000000"/>
          <w:kern w:val="0"/>
          <w:szCs w:val="21"/>
        </w:rPr>
        <w:t>项〔承包人原因引起的暂停施工〕及第</w:t>
      </w:r>
      <w:r w:rsidRPr="00B132D1">
        <w:rPr>
          <w:rFonts w:asciiTheme="minorEastAsia" w:eastAsiaTheme="minorEastAsia" w:hAnsiTheme="minorEastAsia"/>
          <w:color w:val="000000"/>
          <w:kern w:val="0"/>
          <w:szCs w:val="21"/>
        </w:rPr>
        <w:t>17</w:t>
      </w:r>
      <w:r w:rsidRPr="00B132D1">
        <w:rPr>
          <w:rFonts w:asciiTheme="minorEastAsia" w:eastAsiaTheme="minorEastAsia" w:hAnsiTheme="minorEastAsia" w:hint="eastAsia"/>
          <w:color w:val="000000"/>
          <w:kern w:val="0"/>
          <w:szCs w:val="21"/>
        </w:rPr>
        <w:t>条〔不可抗力〕约定的情形外，承包人可向发包人提交书面通知，要求发包人在收到书面通知后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天内准许已暂停施工的部分或全部工程继续施工。发包人逾期不予批准的，则承包人可以通知发包人，将工程受影响的部分视为按第</w:t>
      </w:r>
      <w:r w:rsidRPr="00B132D1">
        <w:rPr>
          <w:rFonts w:asciiTheme="minorEastAsia" w:eastAsiaTheme="minorEastAsia" w:hAnsiTheme="minorEastAsia"/>
          <w:color w:val="000000"/>
          <w:kern w:val="0"/>
          <w:szCs w:val="21"/>
        </w:rPr>
        <w:t>10.1</w:t>
      </w:r>
      <w:r w:rsidRPr="00B132D1">
        <w:rPr>
          <w:rFonts w:asciiTheme="minorEastAsia" w:eastAsiaTheme="minorEastAsia" w:hAnsiTheme="minorEastAsia" w:hint="eastAsia"/>
          <w:color w:val="000000"/>
          <w:kern w:val="0"/>
          <w:szCs w:val="21"/>
        </w:rPr>
        <w:t>款〔变更的范围〕第（</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）项的可取消工作。</w:t>
      </w:r>
    </w:p>
    <w:p w:rsidR="008346E8" w:rsidRPr="00B132D1" w:rsidRDefault="00B92ED9" w:rsidP="00C01689">
      <w:pPr>
        <w:spacing w:line="360" w:lineRule="auto"/>
        <w:ind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暂停施工持续</w:t>
      </w:r>
      <w:r w:rsidRPr="00B132D1">
        <w:rPr>
          <w:rFonts w:asciiTheme="minorEastAsia" w:eastAsiaTheme="minorEastAsia" w:hAnsiTheme="minorEastAsia"/>
          <w:color w:val="000000"/>
          <w:kern w:val="0"/>
          <w:szCs w:val="21"/>
        </w:rPr>
        <w:t>84</w:t>
      </w:r>
      <w:r w:rsidRPr="00B132D1">
        <w:rPr>
          <w:rFonts w:asciiTheme="minorEastAsia" w:eastAsiaTheme="minorEastAsia" w:hAnsiTheme="minorEastAsia" w:hint="eastAsia"/>
          <w:color w:val="000000"/>
          <w:kern w:val="0"/>
          <w:szCs w:val="21"/>
        </w:rPr>
        <w:t>天以上不复工的，且不属于第</w:t>
      </w:r>
      <w:r w:rsidRPr="00B132D1">
        <w:rPr>
          <w:rFonts w:asciiTheme="minorEastAsia" w:eastAsiaTheme="minorEastAsia" w:hAnsiTheme="minorEastAsia"/>
          <w:color w:val="000000"/>
          <w:kern w:val="0"/>
          <w:szCs w:val="21"/>
        </w:rPr>
        <w:t>7.8.2</w:t>
      </w:r>
      <w:r w:rsidRPr="00B132D1">
        <w:rPr>
          <w:rFonts w:asciiTheme="minorEastAsia" w:eastAsiaTheme="minorEastAsia" w:hAnsiTheme="minorEastAsia" w:hint="eastAsia"/>
          <w:color w:val="000000"/>
          <w:kern w:val="0"/>
          <w:szCs w:val="21"/>
        </w:rPr>
        <w:t>项〔承包人原因引起的暂停施工〕及第</w:t>
      </w:r>
      <w:r w:rsidRPr="00B132D1">
        <w:rPr>
          <w:rFonts w:asciiTheme="minorEastAsia" w:eastAsiaTheme="minorEastAsia" w:hAnsiTheme="minorEastAsia"/>
          <w:color w:val="000000"/>
          <w:kern w:val="0"/>
          <w:szCs w:val="21"/>
        </w:rPr>
        <w:t>17</w:t>
      </w:r>
      <w:r w:rsidRPr="00B132D1">
        <w:rPr>
          <w:rFonts w:asciiTheme="minorEastAsia" w:eastAsiaTheme="minorEastAsia" w:hAnsiTheme="minorEastAsia" w:hint="eastAsia"/>
          <w:color w:val="000000"/>
          <w:kern w:val="0"/>
          <w:szCs w:val="21"/>
        </w:rPr>
        <w:t>条〔不可抗力〕约定的情形，并影响到整个工程以及合同目的实现的，承包人有权提出价格调整要求，或者解除合同。解除合同的，按照第</w:t>
      </w:r>
      <w:r w:rsidRPr="00B132D1">
        <w:rPr>
          <w:rFonts w:asciiTheme="minorEastAsia" w:eastAsiaTheme="minorEastAsia" w:hAnsiTheme="minorEastAsia"/>
          <w:color w:val="000000"/>
          <w:kern w:val="0"/>
          <w:szCs w:val="21"/>
        </w:rPr>
        <w:t>16.1.3</w:t>
      </w:r>
      <w:r w:rsidRPr="00B132D1">
        <w:rPr>
          <w:rFonts w:asciiTheme="minorEastAsia" w:eastAsiaTheme="minorEastAsia" w:hAnsiTheme="minorEastAsia" w:hint="eastAsia"/>
          <w:color w:val="000000"/>
          <w:kern w:val="0"/>
          <w:szCs w:val="21"/>
        </w:rPr>
        <w:t>项〔因发包人违约解除合同〕执行。</w:t>
      </w:r>
    </w:p>
    <w:p w:rsidR="008346E8" w:rsidRPr="00B132D1" w:rsidRDefault="00B92ED9" w:rsidP="00C01689">
      <w:pPr>
        <w:spacing w:line="360" w:lineRule="auto"/>
        <w:ind w:left="16"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7.8.7 </w:t>
      </w:r>
      <w:r w:rsidRPr="00B132D1">
        <w:rPr>
          <w:rFonts w:asciiTheme="minorEastAsia" w:eastAsiaTheme="minorEastAsia" w:hAnsiTheme="minorEastAsia" w:hint="eastAsia"/>
          <w:color w:val="000000"/>
          <w:kern w:val="0"/>
          <w:szCs w:val="21"/>
        </w:rPr>
        <w:t>暂停施工期间的工程照管</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暂停施工期间，承包人应负责妥善照管工程并提供安全保障，由此增加的费用由责任方承担。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7.8.8 </w:t>
      </w:r>
      <w:r w:rsidRPr="00B132D1">
        <w:rPr>
          <w:rFonts w:asciiTheme="minorEastAsia" w:eastAsiaTheme="minorEastAsia" w:hAnsiTheme="minorEastAsia" w:hint="eastAsia"/>
          <w:color w:val="000000"/>
          <w:kern w:val="0"/>
          <w:szCs w:val="21"/>
        </w:rPr>
        <w:t>暂停施工的措施</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暂停施工期间，发包人和承包人均应采取必要的措施确保工程质量及安全，防止因暂停施工扩大损失。</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7.9</w:t>
      </w:r>
      <w:r w:rsidRPr="00B132D1">
        <w:rPr>
          <w:rFonts w:asciiTheme="minorEastAsia" w:eastAsiaTheme="minorEastAsia" w:hAnsiTheme="minorEastAsia" w:hint="eastAsia"/>
          <w:b w:val="0"/>
          <w:color w:val="000000"/>
          <w:sz w:val="21"/>
          <w:szCs w:val="21"/>
        </w:rPr>
        <w:t>提前竣工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7.9.1 </w:t>
      </w:r>
      <w:r w:rsidRPr="00B132D1">
        <w:rPr>
          <w:rFonts w:asciiTheme="minorEastAsia" w:eastAsiaTheme="minorEastAsia" w:hAnsiTheme="minorEastAsia" w:hint="eastAsia"/>
          <w:color w:val="000000"/>
          <w:kern w:val="0"/>
          <w:szCs w:val="21"/>
        </w:rPr>
        <w:t>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天内予以答复。任何情况下，发包人不得压缩合理工期。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7.9.2 </w:t>
      </w:r>
      <w:r w:rsidRPr="00B132D1">
        <w:rPr>
          <w:rFonts w:asciiTheme="minorEastAsia" w:eastAsiaTheme="minorEastAsia" w:hAnsiTheme="minorEastAsia" w:hint="eastAsia"/>
          <w:color w:val="000000"/>
          <w:kern w:val="0"/>
          <w:szCs w:val="21"/>
        </w:rPr>
        <w:t>发包人要求承包人提前竣工，或承包人提出提前竣工的建议能够给发包人带来效益的，合同当事人可以在专用合同条款中约定提前竣工的奖励。</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8. 材料与设备</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lastRenderedPageBreak/>
        <w:t>8.1</w:t>
      </w:r>
      <w:r w:rsidRPr="00B132D1">
        <w:rPr>
          <w:rFonts w:asciiTheme="minorEastAsia" w:eastAsiaTheme="minorEastAsia" w:hAnsiTheme="minorEastAsia" w:hint="eastAsia"/>
          <w:b w:val="0"/>
          <w:color w:val="000000"/>
          <w:sz w:val="21"/>
          <w:szCs w:val="21"/>
        </w:rPr>
        <w:t>发包人供应材料与工程设备</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发包人自行供应材料、工程设备的，应在签订合同时在专用合同条款的附件《发包人供应材料设备一览表》中明确材料、工程设备的品种、规格、型号、数量、单价、质量等级和送达地点。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承包人应提前</w:t>
      </w:r>
      <w:r w:rsidRPr="00B132D1">
        <w:rPr>
          <w:rFonts w:asciiTheme="minorEastAsia" w:eastAsiaTheme="minorEastAsia" w:hAnsiTheme="minorEastAsia"/>
          <w:color w:val="000000"/>
          <w:kern w:val="0"/>
          <w:szCs w:val="21"/>
        </w:rPr>
        <w:t>30</w:t>
      </w:r>
      <w:r w:rsidRPr="00B132D1">
        <w:rPr>
          <w:rFonts w:asciiTheme="minorEastAsia" w:eastAsiaTheme="minorEastAsia" w:hAnsiTheme="minorEastAsia" w:hint="eastAsia"/>
          <w:color w:val="000000"/>
          <w:kern w:val="0"/>
          <w:szCs w:val="21"/>
        </w:rPr>
        <w:t>天通过监理人以书面形式通知发包人供应材料与工程设备进场。承包人按照第</w:t>
      </w:r>
      <w:r w:rsidRPr="00B132D1">
        <w:rPr>
          <w:rFonts w:asciiTheme="minorEastAsia" w:eastAsiaTheme="minorEastAsia" w:hAnsiTheme="minorEastAsia"/>
          <w:color w:val="000000"/>
          <w:kern w:val="0"/>
          <w:szCs w:val="21"/>
        </w:rPr>
        <w:t>7.2.2</w:t>
      </w:r>
      <w:r w:rsidRPr="00B132D1">
        <w:rPr>
          <w:rFonts w:asciiTheme="minorEastAsia" w:eastAsiaTheme="minorEastAsia" w:hAnsiTheme="minorEastAsia" w:hint="eastAsia"/>
          <w:color w:val="000000"/>
          <w:kern w:val="0"/>
          <w:szCs w:val="21"/>
        </w:rPr>
        <w:t>项〔施工进度计划的修订〕约定修订施工进度计划时，需同时提交经修订后的发包人供应材料与工程设备的进场计划。</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color w:val="000000"/>
          <w:sz w:val="21"/>
          <w:szCs w:val="21"/>
        </w:rPr>
      </w:pPr>
      <w:r w:rsidRPr="00B132D1">
        <w:rPr>
          <w:rFonts w:asciiTheme="minorEastAsia" w:eastAsiaTheme="minorEastAsia" w:hAnsiTheme="minorEastAsia"/>
          <w:b w:val="0"/>
          <w:color w:val="000000"/>
          <w:sz w:val="21"/>
          <w:szCs w:val="21"/>
        </w:rPr>
        <w:t>8.2</w:t>
      </w:r>
      <w:r w:rsidRPr="00B132D1">
        <w:rPr>
          <w:rFonts w:asciiTheme="minorEastAsia" w:eastAsiaTheme="minorEastAsia" w:hAnsiTheme="minorEastAsia" w:hint="eastAsia"/>
          <w:b w:val="0"/>
          <w:color w:val="000000"/>
          <w:sz w:val="21"/>
          <w:szCs w:val="21"/>
        </w:rPr>
        <w:t>承包人采购材料与工程设备</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8.3</w:t>
      </w:r>
      <w:r w:rsidRPr="00B132D1">
        <w:rPr>
          <w:rFonts w:asciiTheme="minorEastAsia" w:eastAsiaTheme="minorEastAsia" w:hAnsiTheme="minorEastAsia" w:hint="eastAsia"/>
          <w:b w:val="0"/>
          <w:color w:val="000000"/>
          <w:sz w:val="21"/>
          <w:szCs w:val="21"/>
        </w:rPr>
        <w:t>材料与工程设备的接收与拒收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8.3.1 </w:t>
      </w:r>
      <w:r w:rsidRPr="00B132D1">
        <w:rPr>
          <w:rFonts w:asciiTheme="minorEastAsia" w:eastAsiaTheme="minorEastAsia" w:hAnsiTheme="minorEastAsia" w:hint="eastAsia"/>
          <w:color w:val="000000"/>
          <w:kern w:val="0"/>
          <w:szCs w:val="21"/>
        </w:rPr>
        <w:t>发包人应按《发包人供应材料设备一览表》约定的内容提供材料和工程设备，并向承包人提供产品合格证明及出厂证明，对其质量负责。发包人应提前</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小时以书面形式通知承包人、监理人材料和工程设备到货时间，承包人负责材料和工程设备的清点、检验和接收。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发包人提供的材料和工程设备的规格、数量或质量不符合合同约定的，或因发包人原因导致交货日期延误或交货地点变更等情况的，按照第</w:t>
      </w:r>
      <w:r w:rsidRPr="00B132D1">
        <w:rPr>
          <w:rFonts w:asciiTheme="minorEastAsia" w:eastAsiaTheme="minorEastAsia" w:hAnsiTheme="minorEastAsia"/>
          <w:color w:val="000000"/>
          <w:kern w:val="0"/>
          <w:szCs w:val="21"/>
        </w:rPr>
        <w:t>16.1</w:t>
      </w:r>
      <w:r w:rsidRPr="00B132D1">
        <w:rPr>
          <w:rFonts w:asciiTheme="minorEastAsia" w:eastAsiaTheme="minorEastAsia" w:hAnsiTheme="minorEastAsia" w:hint="eastAsia"/>
          <w:color w:val="000000"/>
          <w:kern w:val="0"/>
          <w:szCs w:val="21"/>
        </w:rPr>
        <w:t>款〔发包人违约〕约定办理。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8.3.2 </w:t>
      </w:r>
      <w:r w:rsidRPr="00B132D1">
        <w:rPr>
          <w:rFonts w:asciiTheme="minorEastAsia" w:eastAsiaTheme="minorEastAsia" w:hAnsiTheme="minorEastAsia" w:hint="eastAsia"/>
          <w:color w:val="000000"/>
          <w:kern w:val="0"/>
          <w:szCs w:val="21"/>
        </w:rPr>
        <w:t>承包人采购的材料和工程设备，应保证产品质量合格，承包人应在材料和工程设备到货前</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小时通知监理人检验。承包人进行永久设备、材料的制造和生产的，应符合相关质量标准，并向监理人提交材料的样本以及有关资料，并应在使用该材料或工程设备之前获得监理人同意。</w:t>
      </w:r>
    </w:p>
    <w:p w:rsidR="008346E8" w:rsidRPr="00B132D1" w:rsidRDefault="00B92ED9">
      <w:pPr>
        <w:autoSpaceDE w:val="0"/>
        <w:autoSpaceDN w:val="0"/>
        <w:adjustRightInd w:val="0"/>
        <w:spacing w:line="360" w:lineRule="auto"/>
        <w:ind w:firstLineChars="150" w:firstLine="315"/>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 </w:t>
      </w:r>
      <w:r w:rsidRPr="00B132D1">
        <w:rPr>
          <w:rFonts w:asciiTheme="minorEastAsia" w:eastAsiaTheme="minorEastAsia" w:hAnsiTheme="minorEastAsia" w:hint="eastAsia"/>
          <w:color w:val="000000"/>
          <w:kern w:val="0"/>
          <w:szCs w:val="21"/>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8.4</w:t>
      </w:r>
      <w:r w:rsidRPr="00B132D1">
        <w:rPr>
          <w:rFonts w:asciiTheme="minorEastAsia" w:eastAsiaTheme="minorEastAsia" w:hAnsiTheme="minorEastAsia" w:hint="eastAsia"/>
          <w:b w:val="0"/>
          <w:color w:val="000000"/>
          <w:sz w:val="21"/>
          <w:szCs w:val="21"/>
        </w:rPr>
        <w:t>材料与工程设备的保管与使用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8.4.1 </w:t>
      </w:r>
      <w:r w:rsidRPr="00B132D1">
        <w:rPr>
          <w:rFonts w:asciiTheme="minorEastAsia" w:eastAsiaTheme="minorEastAsia" w:hAnsiTheme="minorEastAsia" w:hint="eastAsia"/>
          <w:color w:val="000000"/>
          <w:kern w:val="0"/>
          <w:szCs w:val="21"/>
        </w:rPr>
        <w:t>发包人供应材料与工程设备的保管与使用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发包人供应的材料和工程设备使用前，由承包人负责检验，检验费用由发包人承担，不合格的不得使用。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8.4.2 </w:t>
      </w:r>
      <w:r w:rsidRPr="00B132D1">
        <w:rPr>
          <w:rFonts w:asciiTheme="minorEastAsia" w:eastAsiaTheme="minorEastAsia" w:hAnsiTheme="minorEastAsia" w:hint="eastAsia"/>
          <w:color w:val="000000"/>
          <w:kern w:val="0"/>
          <w:szCs w:val="21"/>
        </w:rPr>
        <w:t>承包人采购材料与工程设备的保管与使用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发包人或监理人发现承包人使用不符合设计或有关标准要求的材料和工程设备时，有权要求承包人进行修复、拆除或重新采购，由此增加的费用和（或）延误的工期，由承包人承担。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8.5</w:t>
      </w:r>
      <w:r w:rsidRPr="00B132D1">
        <w:rPr>
          <w:rFonts w:asciiTheme="minorEastAsia" w:eastAsiaTheme="minorEastAsia" w:hAnsiTheme="minorEastAsia" w:hint="eastAsia"/>
          <w:b w:val="0"/>
          <w:color w:val="000000"/>
          <w:sz w:val="21"/>
          <w:szCs w:val="21"/>
        </w:rPr>
        <w:t>禁止使用不合格的材料和工程设备</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8.5.1 </w:t>
      </w:r>
      <w:r w:rsidRPr="00B132D1">
        <w:rPr>
          <w:rFonts w:asciiTheme="minorEastAsia" w:eastAsiaTheme="minorEastAsia" w:hAnsiTheme="minorEastAsia" w:hint="eastAsia"/>
          <w:color w:val="000000"/>
          <w:kern w:val="0"/>
          <w:szCs w:val="21"/>
        </w:rPr>
        <w:t>监理人有权拒绝承包人提供的不合格材料或工程设备，并要求承包人立即进行更换。监理人应在更换后再次进行检查和检验，由此增加的费用和（或）延误的工期由承包人承担。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8.5.2 </w:t>
      </w:r>
      <w:r w:rsidRPr="00B132D1">
        <w:rPr>
          <w:rFonts w:asciiTheme="minorEastAsia" w:eastAsiaTheme="minorEastAsia" w:hAnsiTheme="minorEastAsia" w:hint="eastAsia"/>
          <w:color w:val="000000"/>
          <w:kern w:val="0"/>
          <w:szCs w:val="21"/>
        </w:rPr>
        <w:t>监理人发现承包人使用了不合格的材料和工程设备，承包人应按照监理人的指示立即改正，并禁止在工程中继续使用不合格的材料和工程设备。</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8.5.3 </w:t>
      </w:r>
      <w:r w:rsidRPr="00B132D1">
        <w:rPr>
          <w:rFonts w:asciiTheme="minorEastAsia" w:eastAsiaTheme="minorEastAsia" w:hAnsiTheme="minorEastAsia" w:hint="eastAsia"/>
          <w:color w:val="000000"/>
          <w:kern w:val="0"/>
          <w:szCs w:val="21"/>
        </w:rPr>
        <w:t>发包人提供的材料或工程设备不符合合同要求的，承包人有权拒绝，并可要求发包人更换，由此增加的费用和（或）延误的工期由发包人承担，并支付承包人合理的利润。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8.6 </w:t>
      </w:r>
      <w:r w:rsidRPr="00B132D1">
        <w:rPr>
          <w:rFonts w:asciiTheme="minorEastAsia" w:eastAsiaTheme="minorEastAsia" w:hAnsiTheme="minorEastAsia" w:hint="eastAsia"/>
          <w:b w:val="0"/>
          <w:color w:val="000000"/>
          <w:sz w:val="21"/>
          <w:szCs w:val="21"/>
        </w:rPr>
        <w:t>样品</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8.6.1</w:t>
      </w:r>
      <w:r w:rsidRPr="00B132D1">
        <w:rPr>
          <w:rFonts w:asciiTheme="minorEastAsia" w:eastAsiaTheme="minorEastAsia" w:hAnsiTheme="minorEastAsia"/>
          <w:color w:val="000000"/>
          <w:kern w:val="0"/>
          <w:szCs w:val="21"/>
        </w:rPr>
        <w:tab/>
      </w:r>
      <w:r w:rsidRPr="00B132D1">
        <w:rPr>
          <w:rFonts w:asciiTheme="minorEastAsia" w:eastAsiaTheme="minorEastAsia" w:hAnsiTheme="minorEastAsia" w:hint="eastAsia"/>
          <w:color w:val="000000"/>
          <w:kern w:val="0"/>
          <w:szCs w:val="21"/>
        </w:rPr>
        <w:t>样品的报送与封存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需要承包人报送样品的材料或工程设备，样品的种类、名称、规格、数量等要求均应在专用合同条款中约定。样品的报送程序如下：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）承包人应在计划采购前</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天向监理人报送样品。承包人报送的样品均应来自供应材料的实际生产地，且提供的样品的规格、数量足以表明材料或工程设备的质量、型号、颜色、表面处理、质地、误差和其他要求的特征。</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）承包人每次报送样品时应随附申报单，申报单应载明报送样品的相关数据和资料，并标明每件样品对应的图纸号，预留监理人批复意见栏。监理人应在收到承包人报送的样品后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天向承包人回复经发包人签认的样品审批意见。</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）经发包人和监理人审批确认的样品应按约定的方法封样，封存的样品作为检验工程相关部分的标准之一。承包人在施工过程中不得使用与样品不符的材料或工程设备。</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）发包人和监理人对样品的审批</w:t>
      </w:r>
      <w:proofErr w:type="gramStart"/>
      <w:r w:rsidRPr="00B132D1">
        <w:rPr>
          <w:rFonts w:asciiTheme="minorEastAsia" w:eastAsiaTheme="minorEastAsia" w:hAnsiTheme="minorEastAsia" w:hint="eastAsia"/>
          <w:color w:val="000000"/>
          <w:kern w:val="0"/>
          <w:szCs w:val="21"/>
        </w:rPr>
        <w:t>确认仅</w:t>
      </w:r>
      <w:proofErr w:type="gramEnd"/>
      <w:r w:rsidRPr="00B132D1">
        <w:rPr>
          <w:rFonts w:asciiTheme="minorEastAsia" w:eastAsiaTheme="minorEastAsia" w:hAnsiTheme="minorEastAsia" w:hint="eastAsia"/>
          <w:color w:val="000000"/>
          <w:kern w:val="0"/>
          <w:szCs w:val="21"/>
        </w:rPr>
        <w:t>为确认相关材料或工程设备的特征或用途，不得被理解为对合同的修改或改变，也并不减轻或免除承包人任何的责任和义务。如果封存的样品修改或改变了合同约定，合同当事人应当以书面协议予以确认。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8.6.2 </w:t>
      </w:r>
      <w:r w:rsidRPr="00B132D1">
        <w:rPr>
          <w:rFonts w:asciiTheme="minorEastAsia" w:eastAsiaTheme="minorEastAsia" w:hAnsiTheme="minorEastAsia" w:hint="eastAsia"/>
          <w:color w:val="000000"/>
          <w:kern w:val="0"/>
          <w:szCs w:val="21"/>
        </w:rPr>
        <w:t>样品的保管</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经批准的样品应由监理人负责封存于现场，承包人应在现场为保存样品提供适当和固定的场所并保持适当和良好的存储环境条件。</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8.7</w:t>
      </w:r>
      <w:r w:rsidRPr="00B132D1">
        <w:rPr>
          <w:rFonts w:asciiTheme="minorEastAsia" w:eastAsiaTheme="minorEastAsia" w:hAnsiTheme="minorEastAsia" w:hint="eastAsia"/>
          <w:b w:val="0"/>
          <w:color w:val="000000"/>
          <w:sz w:val="21"/>
          <w:szCs w:val="21"/>
        </w:rPr>
        <w:t>材料与工程设备的替代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8.7.1 </w:t>
      </w:r>
      <w:r w:rsidRPr="00B132D1">
        <w:rPr>
          <w:rFonts w:asciiTheme="minorEastAsia" w:eastAsiaTheme="minorEastAsia" w:hAnsiTheme="minorEastAsia" w:hint="eastAsia"/>
          <w:color w:val="000000"/>
          <w:kern w:val="0"/>
          <w:szCs w:val="21"/>
        </w:rPr>
        <w:t>出现下列情况需要使用替代材料和工程设备的，承包人应按照第</w:t>
      </w:r>
      <w:r w:rsidRPr="00B132D1">
        <w:rPr>
          <w:rFonts w:asciiTheme="minorEastAsia" w:eastAsiaTheme="minorEastAsia" w:hAnsiTheme="minorEastAsia"/>
          <w:color w:val="000000"/>
          <w:kern w:val="0"/>
          <w:szCs w:val="21"/>
        </w:rPr>
        <w:t>8.7.2</w:t>
      </w:r>
      <w:r w:rsidRPr="00B132D1">
        <w:rPr>
          <w:rFonts w:asciiTheme="minorEastAsia" w:eastAsiaTheme="minorEastAsia" w:hAnsiTheme="minorEastAsia" w:hint="eastAsia"/>
          <w:color w:val="000000"/>
          <w:kern w:val="0"/>
          <w:szCs w:val="21"/>
        </w:rPr>
        <w:t>项约定的程序执</w:t>
      </w:r>
      <w:r w:rsidRPr="00B132D1">
        <w:rPr>
          <w:rFonts w:asciiTheme="minorEastAsia" w:eastAsiaTheme="minorEastAsia" w:hAnsiTheme="minorEastAsia" w:hint="eastAsia"/>
          <w:color w:val="000000"/>
          <w:kern w:val="0"/>
          <w:szCs w:val="21"/>
        </w:rPr>
        <w:lastRenderedPageBreak/>
        <w:t>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）基准日期后生效的法律规定禁止使用的；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）发包人要求使用替代品的；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）因其他原因必须使用替代品的。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8.7.2 </w:t>
      </w:r>
      <w:r w:rsidRPr="00B132D1">
        <w:rPr>
          <w:rFonts w:asciiTheme="minorEastAsia" w:eastAsiaTheme="minorEastAsia" w:hAnsiTheme="minorEastAsia" w:hint="eastAsia"/>
          <w:color w:val="000000"/>
          <w:kern w:val="0"/>
          <w:szCs w:val="21"/>
        </w:rPr>
        <w:t>承包人应在使用替代材料和工程设备</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天前书面通知监理人，并附下列文件：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）被替代的材料和工程设备的名称、数量、规格、型号、品牌、性能、价格及其他相关资料；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）替代品的名称、数量、规格、型号、品牌、性能、价格及其他相关资料；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）替代品与被替代产品之间的差异以及使用替代品可能对工程产生的影响；</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）替代品与被替代产品的价格差异；</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）使用替代品的理由和原因说明；</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）监理人要求的其他文件。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监理人应在收到通知后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天内向承包人发出经发包人签认的书面指示；监理人逾期发出书面指示的，视为发包人和监理人同意使用替代品。</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8.7.3 </w:t>
      </w:r>
      <w:r w:rsidRPr="00B132D1">
        <w:rPr>
          <w:rFonts w:asciiTheme="minorEastAsia" w:eastAsiaTheme="minorEastAsia" w:hAnsiTheme="minorEastAsia" w:hint="eastAsia"/>
          <w:color w:val="000000"/>
          <w:kern w:val="0"/>
          <w:szCs w:val="21"/>
        </w:rPr>
        <w:t>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款〔商定或确定〕确定价格。</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8.8</w:t>
      </w:r>
      <w:r w:rsidRPr="00B132D1">
        <w:rPr>
          <w:rFonts w:asciiTheme="minorEastAsia" w:eastAsiaTheme="minorEastAsia" w:hAnsiTheme="minorEastAsia" w:hint="eastAsia"/>
          <w:b w:val="0"/>
          <w:color w:val="000000"/>
          <w:sz w:val="21"/>
          <w:szCs w:val="21"/>
        </w:rPr>
        <w:t>施工设备和临时设施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8.8.1 </w:t>
      </w:r>
      <w:r w:rsidRPr="00B132D1">
        <w:rPr>
          <w:rFonts w:asciiTheme="minorEastAsia" w:eastAsiaTheme="minorEastAsia" w:hAnsiTheme="minorEastAsia" w:hint="eastAsia"/>
          <w:color w:val="000000"/>
          <w:kern w:val="0"/>
          <w:szCs w:val="21"/>
        </w:rPr>
        <w:t>承包人提供的施工设备和临时设施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承包人应按合同进度计划的要求，及时配置施工设备和修建临时设施。进入施工场地的承包人设备需经监理人核查后才能投入使用。承包人更换合同约定的承包人设备的，应报监理人批准。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除专用合同条款另有约定外，承包人应自行承担修建临时设施的费用，需要临时占地的，应由发包人办理申请手续并承担相应费用。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8.8.2</w:t>
      </w:r>
      <w:r w:rsidRPr="00B132D1">
        <w:rPr>
          <w:rFonts w:asciiTheme="minorEastAsia" w:eastAsiaTheme="minorEastAsia" w:hAnsiTheme="minorEastAsia" w:hint="eastAsia"/>
          <w:color w:val="000000"/>
          <w:kern w:val="0"/>
          <w:szCs w:val="21"/>
        </w:rPr>
        <w:t>发包人提供的施工设备和临时设施</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发包人提供的施工设备或临时设施在专用合同条款中约定。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8.8.3</w:t>
      </w:r>
      <w:r w:rsidRPr="00B132D1">
        <w:rPr>
          <w:rFonts w:asciiTheme="minorEastAsia" w:eastAsiaTheme="minorEastAsia" w:hAnsiTheme="minorEastAsia" w:hint="eastAsia"/>
          <w:color w:val="000000"/>
          <w:kern w:val="0"/>
          <w:szCs w:val="21"/>
        </w:rPr>
        <w:t>要求承包人增加或更换施工设备</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承包人使用的施工设备不能满足合同进度计划和（或）质量要求时，监理人有权要求承包人增加或更换施工设备，承包人应及时增加或更换，由此增加的费用和（或）延误的工期由承包人承担。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8.9</w:t>
      </w:r>
      <w:r w:rsidRPr="00B132D1">
        <w:rPr>
          <w:rFonts w:asciiTheme="minorEastAsia" w:eastAsiaTheme="minorEastAsia" w:hAnsiTheme="minorEastAsia" w:hint="eastAsia"/>
          <w:b w:val="0"/>
          <w:color w:val="000000"/>
          <w:sz w:val="21"/>
          <w:szCs w:val="21"/>
        </w:rPr>
        <w:t>材料与设备专用要求</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lastRenderedPageBreak/>
        <w:t>9. 试验与检验</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9.1</w:t>
      </w:r>
      <w:r w:rsidRPr="00B132D1">
        <w:rPr>
          <w:rFonts w:asciiTheme="minorEastAsia" w:eastAsiaTheme="minorEastAsia" w:hAnsiTheme="minorEastAsia" w:hint="eastAsia"/>
          <w:b w:val="0"/>
          <w:color w:val="000000"/>
          <w:sz w:val="21"/>
          <w:szCs w:val="21"/>
        </w:rPr>
        <w:t>试验设备与试验人员</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9.1.1 </w:t>
      </w:r>
      <w:r w:rsidRPr="00B132D1">
        <w:rPr>
          <w:rFonts w:asciiTheme="minorEastAsia" w:eastAsiaTheme="minorEastAsia" w:hAnsiTheme="minorEastAsia" w:hint="eastAsia"/>
          <w:color w:val="000000"/>
          <w:kern w:val="0"/>
          <w:szCs w:val="21"/>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9.1.2 </w:t>
      </w:r>
      <w:r w:rsidRPr="00B132D1">
        <w:rPr>
          <w:rFonts w:asciiTheme="minorEastAsia" w:eastAsiaTheme="minorEastAsia" w:hAnsiTheme="minorEastAsia" w:hint="eastAsia"/>
          <w:color w:val="000000"/>
          <w:kern w:val="0"/>
          <w:szCs w:val="21"/>
        </w:rPr>
        <w:t>承包人应按专用合同条款的约定提供试验设备、取样装置、试验场所和试验条件，并向监理人提交相应进场计划表。</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承包人配置的试验设备要符合相应试验规程的要求并经过具有资质的检测单位检测，且在正式使用该试验设备前，需要经过监理人与承包人共同</w:t>
      </w:r>
      <w:proofErr w:type="gramStart"/>
      <w:r w:rsidRPr="00B132D1">
        <w:rPr>
          <w:rFonts w:asciiTheme="minorEastAsia" w:eastAsiaTheme="minorEastAsia" w:hAnsiTheme="minorEastAsia" w:hint="eastAsia"/>
          <w:color w:val="000000"/>
          <w:kern w:val="0"/>
          <w:szCs w:val="21"/>
        </w:rPr>
        <w:t>校定</w:t>
      </w:r>
      <w:proofErr w:type="gramEnd"/>
      <w:r w:rsidRPr="00B132D1">
        <w:rPr>
          <w:rFonts w:asciiTheme="minorEastAsia" w:eastAsiaTheme="minorEastAsia" w:hAnsiTheme="minorEastAsia" w:hint="eastAsia"/>
          <w:color w:val="000000"/>
          <w:kern w:val="0"/>
          <w:szCs w:val="21"/>
        </w:rPr>
        <w:t>。</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9.1.3 </w:t>
      </w:r>
      <w:r w:rsidRPr="00B132D1">
        <w:rPr>
          <w:rFonts w:asciiTheme="minorEastAsia" w:eastAsiaTheme="minorEastAsia" w:hAnsiTheme="minorEastAsia" w:hint="eastAsia"/>
          <w:color w:val="000000"/>
          <w:kern w:val="0"/>
          <w:szCs w:val="21"/>
        </w:rPr>
        <w:t>承包人应向监理人提交试验人员的名单及其岗位、资格等证明资料，试验人员必须能够熟练进行相应的检测试验，承包人对试验人员的试验程序和试验结果的正确性负责。</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9.2</w:t>
      </w:r>
      <w:r w:rsidRPr="00B132D1">
        <w:rPr>
          <w:rFonts w:asciiTheme="minorEastAsia" w:eastAsiaTheme="minorEastAsia" w:hAnsiTheme="minorEastAsia" w:hint="eastAsia"/>
          <w:b w:val="0"/>
          <w:color w:val="000000"/>
          <w:sz w:val="21"/>
          <w:szCs w:val="21"/>
        </w:rPr>
        <w:t>取样</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试验属于自</w:t>
      </w:r>
      <w:proofErr w:type="gramStart"/>
      <w:r w:rsidRPr="00B132D1">
        <w:rPr>
          <w:rFonts w:asciiTheme="minorEastAsia" w:eastAsiaTheme="minorEastAsia" w:hAnsiTheme="minorEastAsia" w:hint="eastAsia"/>
          <w:color w:val="000000"/>
          <w:kern w:val="0"/>
          <w:szCs w:val="21"/>
        </w:rPr>
        <w:t>检性质</w:t>
      </w:r>
      <w:proofErr w:type="gramEnd"/>
      <w:r w:rsidRPr="00B132D1">
        <w:rPr>
          <w:rFonts w:asciiTheme="minorEastAsia" w:eastAsiaTheme="minorEastAsia" w:hAnsiTheme="minorEastAsia" w:hint="eastAsia"/>
          <w:color w:val="000000"/>
          <w:kern w:val="0"/>
          <w:szCs w:val="21"/>
        </w:rPr>
        <w:t>的，承包人可以单独取样。试验属于监理人抽检性质的，可由监理人取样，也可由承包人的试验人员在监理人的监督下取样。</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9.3</w:t>
      </w:r>
      <w:r w:rsidRPr="00B132D1">
        <w:rPr>
          <w:rFonts w:asciiTheme="minorEastAsia" w:eastAsiaTheme="minorEastAsia" w:hAnsiTheme="minorEastAsia" w:hint="eastAsia"/>
          <w:b w:val="0"/>
          <w:color w:val="000000"/>
          <w:sz w:val="21"/>
          <w:szCs w:val="21"/>
        </w:rPr>
        <w:t>材料、工程设备和工程的试验和检验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9.3.1</w:t>
      </w:r>
      <w:r w:rsidRPr="00B132D1">
        <w:rPr>
          <w:rFonts w:asciiTheme="minorEastAsia" w:eastAsiaTheme="minorEastAsia" w:hAnsiTheme="minorEastAsia" w:hint="eastAsia"/>
          <w:color w:val="000000"/>
          <w:kern w:val="0"/>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9.3.2</w:t>
      </w:r>
      <w:r w:rsidRPr="00B132D1">
        <w:rPr>
          <w:rFonts w:asciiTheme="minorEastAsia" w:eastAsiaTheme="minorEastAsia" w:hAnsiTheme="minorEastAsia" w:hint="eastAsia"/>
          <w:color w:val="000000"/>
          <w:kern w:val="0"/>
          <w:szCs w:val="21"/>
        </w:rPr>
        <w:t>试验属于自</w:t>
      </w:r>
      <w:proofErr w:type="gramStart"/>
      <w:r w:rsidRPr="00B132D1">
        <w:rPr>
          <w:rFonts w:asciiTheme="minorEastAsia" w:eastAsiaTheme="minorEastAsia" w:hAnsiTheme="minorEastAsia" w:hint="eastAsia"/>
          <w:color w:val="000000"/>
          <w:kern w:val="0"/>
          <w:szCs w:val="21"/>
        </w:rPr>
        <w:t>检性质</w:t>
      </w:r>
      <w:proofErr w:type="gramEnd"/>
      <w:r w:rsidRPr="00B132D1">
        <w:rPr>
          <w:rFonts w:asciiTheme="minorEastAsia" w:eastAsiaTheme="minorEastAsia" w:hAnsiTheme="minorEastAsia" w:hint="eastAsia"/>
          <w:color w:val="000000"/>
          <w:kern w:val="0"/>
          <w:szCs w:val="21"/>
        </w:rPr>
        <w:t>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w:t>
      </w:r>
      <w:proofErr w:type="gramStart"/>
      <w:r w:rsidRPr="00B132D1">
        <w:rPr>
          <w:rFonts w:asciiTheme="minorEastAsia" w:eastAsiaTheme="minorEastAsia" w:hAnsiTheme="minorEastAsia" w:hint="eastAsia"/>
          <w:color w:val="000000"/>
          <w:kern w:val="0"/>
          <w:szCs w:val="21"/>
        </w:rPr>
        <w:t>应承认该试验</w:t>
      </w:r>
      <w:proofErr w:type="gramEnd"/>
      <w:r w:rsidRPr="00B132D1">
        <w:rPr>
          <w:rFonts w:asciiTheme="minorEastAsia" w:eastAsiaTheme="minorEastAsia" w:hAnsiTheme="minorEastAsia" w:hint="eastAsia"/>
          <w:color w:val="000000"/>
          <w:kern w:val="0"/>
          <w:szCs w:val="21"/>
        </w:rPr>
        <w:t>结果。</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9.3.3</w:t>
      </w:r>
      <w:r w:rsidRPr="00B132D1">
        <w:rPr>
          <w:rFonts w:asciiTheme="minorEastAsia" w:eastAsiaTheme="minorEastAsia" w:hAnsiTheme="minorEastAsia" w:hint="eastAsia"/>
          <w:color w:val="000000"/>
          <w:kern w:val="0"/>
          <w:szCs w:val="21"/>
        </w:rPr>
        <w:t>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9.4</w:t>
      </w:r>
      <w:r w:rsidRPr="00B132D1">
        <w:rPr>
          <w:rFonts w:asciiTheme="minorEastAsia" w:eastAsiaTheme="minorEastAsia" w:hAnsiTheme="minorEastAsia" w:hint="eastAsia"/>
          <w:b w:val="0"/>
          <w:color w:val="000000"/>
          <w:sz w:val="21"/>
          <w:szCs w:val="21"/>
        </w:rPr>
        <w:t>现场工艺试验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承包人应按合同约定或监理人指示进行现场工艺试验。对大型的现场工艺试验，监理人认为必要时，承包人应根据监理人提出的工艺试验要求，编制工艺试验措施计划，报送监理人审查。</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10. 变更</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lastRenderedPageBreak/>
        <w:t>10.1</w:t>
      </w:r>
      <w:r w:rsidRPr="00B132D1">
        <w:rPr>
          <w:rFonts w:asciiTheme="minorEastAsia" w:eastAsiaTheme="minorEastAsia" w:hAnsiTheme="minorEastAsia" w:hint="eastAsia"/>
          <w:b w:val="0"/>
          <w:color w:val="000000"/>
          <w:sz w:val="21"/>
          <w:szCs w:val="21"/>
        </w:rPr>
        <w:t>变更的范围</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除专用合同条款另有约定外，合同履行过程中发生以下情形的，应按照本条约定进行变更：</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）增加或减少合同中任何工作，或追加额外的工作；</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）取消合同中任何工作，但转由他人实施的工作除外；</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）改变合同中任何工作的质量标准或其他特性；</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）改变工程的基线、标高、位置和尺寸；</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）改变工程的时间安排或实施顺序。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10.2</w:t>
      </w:r>
      <w:r w:rsidRPr="00B132D1">
        <w:rPr>
          <w:rFonts w:asciiTheme="minorEastAsia" w:eastAsiaTheme="minorEastAsia" w:hAnsiTheme="minorEastAsia" w:hint="eastAsia"/>
          <w:b w:val="0"/>
          <w:color w:val="000000"/>
          <w:sz w:val="21"/>
          <w:szCs w:val="21"/>
        </w:rPr>
        <w:t>变更权</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发包人和</w:t>
      </w:r>
      <w:proofErr w:type="gramStart"/>
      <w:r w:rsidRPr="00B132D1">
        <w:rPr>
          <w:rFonts w:asciiTheme="minorEastAsia" w:eastAsiaTheme="minorEastAsia" w:hAnsiTheme="minorEastAsia" w:hint="eastAsia"/>
          <w:color w:val="000000"/>
          <w:kern w:val="0"/>
          <w:szCs w:val="21"/>
        </w:rPr>
        <w:t>监理人均</w:t>
      </w:r>
      <w:proofErr w:type="gramEnd"/>
      <w:r w:rsidRPr="00B132D1">
        <w:rPr>
          <w:rFonts w:asciiTheme="minorEastAsia" w:eastAsiaTheme="minorEastAsia" w:hAnsiTheme="minorEastAsia" w:hint="eastAsia"/>
          <w:color w:val="000000"/>
          <w:kern w:val="0"/>
          <w:szCs w:val="21"/>
        </w:rPr>
        <w:t>可以提出变更。变更指示均通过监理人发出，监理人发出变更指示前应征得发包人同意。承包人收到经发包人签认的变更指示后，方可实施变更。未经许可，承包人不得擅自对工程的任何部分进行变更。</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涉及设计变更的，应由设计人提供变更后的图纸和说明。如变更超过原设计标准或批准的建设规模时，发包人应及时办理规划、设计变更等审批手续。</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10.3</w:t>
      </w:r>
      <w:r w:rsidRPr="00B132D1">
        <w:rPr>
          <w:rFonts w:asciiTheme="minorEastAsia" w:eastAsiaTheme="minorEastAsia" w:hAnsiTheme="minorEastAsia" w:hint="eastAsia"/>
          <w:b w:val="0"/>
          <w:color w:val="000000"/>
          <w:sz w:val="21"/>
          <w:szCs w:val="21"/>
        </w:rPr>
        <w:t>变更程序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10</w:t>
      </w:r>
      <w:r w:rsidRPr="00B132D1">
        <w:rPr>
          <w:rFonts w:asciiTheme="minorEastAsia" w:eastAsiaTheme="minorEastAsia" w:hAnsiTheme="minorEastAsia"/>
          <w:color w:val="000000"/>
          <w:kern w:val="0"/>
          <w:szCs w:val="21"/>
        </w:rPr>
        <w:t xml:space="preserve">.3.1 </w:t>
      </w:r>
      <w:r w:rsidRPr="00B132D1">
        <w:rPr>
          <w:rFonts w:asciiTheme="minorEastAsia" w:eastAsiaTheme="minorEastAsia" w:hAnsiTheme="minorEastAsia" w:hint="eastAsia"/>
          <w:color w:val="000000"/>
          <w:kern w:val="0"/>
          <w:szCs w:val="21"/>
        </w:rPr>
        <w:t>发包人提出变更</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发包人提出变更的，应通过监理人向承包人发出变更指示，变更指示应说明计划变更的工程范围和变更的内容。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10</w:t>
      </w:r>
      <w:r w:rsidRPr="00B132D1">
        <w:rPr>
          <w:rFonts w:asciiTheme="minorEastAsia" w:eastAsiaTheme="minorEastAsia" w:hAnsiTheme="minorEastAsia"/>
          <w:color w:val="000000"/>
          <w:kern w:val="0"/>
          <w:szCs w:val="21"/>
        </w:rPr>
        <w:t xml:space="preserve">.3.2 </w:t>
      </w:r>
      <w:r w:rsidRPr="00B132D1">
        <w:rPr>
          <w:rFonts w:asciiTheme="minorEastAsia" w:eastAsiaTheme="minorEastAsia" w:hAnsiTheme="minorEastAsia" w:hint="eastAsia"/>
          <w:color w:val="000000"/>
          <w:kern w:val="0"/>
          <w:szCs w:val="21"/>
        </w:rPr>
        <w:t>监理人提出变更建议</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10.3.3 </w:t>
      </w:r>
      <w:r w:rsidRPr="00B132D1">
        <w:rPr>
          <w:rFonts w:asciiTheme="minorEastAsia" w:eastAsiaTheme="minorEastAsia" w:hAnsiTheme="minorEastAsia" w:hint="eastAsia"/>
          <w:color w:val="000000"/>
          <w:szCs w:val="21"/>
        </w:rPr>
        <w:t>变更执行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承包人收到监理人下达的变更指示后，认为不能执行，应立即提出不能执行该变更指示的理由。承包人认为可以执行变更的，应当书面说明实施该变更指示对合同价格和工期的影响，且合同当事人应当按照第</w:t>
      </w:r>
      <w:r w:rsidRPr="00B132D1">
        <w:rPr>
          <w:rFonts w:asciiTheme="minorEastAsia" w:eastAsiaTheme="minorEastAsia" w:hAnsiTheme="minorEastAsia"/>
          <w:color w:val="000000"/>
          <w:kern w:val="0"/>
          <w:szCs w:val="21"/>
        </w:rPr>
        <w:t>10.4</w:t>
      </w:r>
      <w:r w:rsidRPr="00B132D1">
        <w:rPr>
          <w:rFonts w:asciiTheme="minorEastAsia" w:eastAsiaTheme="minorEastAsia" w:hAnsiTheme="minorEastAsia" w:hint="eastAsia"/>
          <w:color w:val="000000"/>
          <w:kern w:val="0"/>
          <w:szCs w:val="21"/>
        </w:rPr>
        <w:t>款〔变更估价〕约定确定变更估价。</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10.4</w:t>
      </w:r>
      <w:r w:rsidRPr="00B132D1">
        <w:rPr>
          <w:rFonts w:asciiTheme="minorEastAsia" w:eastAsiaTheme="minorEastAsia" w:hAnsiTheme="minorEastAsia" w:hint="eastAsia"/>
          <w:b w:val="0"/>
          <w:color w:val="000000"/>
          <w:sz w:val="21"/>
          <w:szCs w:val="21"/>
        </w:rPr>
        <w:t>变更估价</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10.4.1 </w:t>
      </w:r>
      <w:r w:rsidRPr="00B132D1">
        <w:rPr>
          <w:rFonts w:asciiTheme="minorEastAsia" w:eastAsiaTheme="minorEastAsia" w:hAnsiTheme="minorEastAsia" w:hint="eastAsia"/>
          <w:color w:val="000000"/>
          <w:kern w:val="0"/>
          <w:szCs w:val="21"/>
        </w:rPr>
        <w:t>变更估价原则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除专用合同条款另有约定外，变更估价按照本款约定处理：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）已标价工程量清单或预算书有相同项目的，按照相同项目单价认定；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）已标价工程量清单或预算书中无相同项目，但有类似项目的，参照类似项目的单价认定；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）变更导致实际完成的变更工程量与已标价工程量清单或预算书中列明的该项目工程量的变化幅度超过</w:t>
      </w:r>
      <w:r w:rsidRPr="00B132D1">
        <w:rPr>
          <w:rFonts w:asciiTheme="minorEastAsia" w:eastAsiaTheme="minorEastAsia" w:hAnsiTheme="minorEastAsia"/>
          <w:color w:val="000000"/>
          <w:kern w:val="0"/>
          <w:szCs w:val="21"/>
        </w:rPr>
        <w:t>15%</w:t>
      </w:r>
      <w:r w:rsidRPr="00B132D1">
        <w:rPr>
          <w:rFonts w:asciiTheme="minorEastAsia" w:eastAsiaTheme="minorEastAsia" w:hAnsiTheme="minorEastAsia" w:hint="eastAsia"/>
          <w:color w:val="000000"/>
          <w:kern w:val="0"/>
          <w:szCs w:val="21"/>
        </w:rPr>
        <w:t>的，或已标价工程量清单或预算书中无相同项目及类似项目单价的，按照合理的</w:t>
      </w:r>
      <w:r w:rsidRPr="00B132D1">
        <w:rPr>
          <w:rFonts w:asciiTheme="minorEastAsia" w:eastAsiaTheme="minorEastAsia" w:hAnsiTheme="minorEastAsia" w:hint="eastAsia"/>
          <w:color w:val="000000"/>
          <w:kern w:val="0"/>
          <w:szCs w:val="21"/>
        </w:rPr>
        <w:lastRenderedPageBreak/>
        <w:t>成本与利润构成的原则，由合同当事人按照第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款〔商定或确定〕确定变更工作的单价。</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10.4.2 </w:t>
      </w:r>
      <w:r w:rsidRPr="00B132D1">
        <w:rPr>
          <w:rFonts w:asciiTheme="minorEastAsia" w:eastAsiaTheme="minorEastAsia" w:hAnsiTheme="minorEastAsia" w:hint="eastAsia"/>
          <w:color w:val="000000"/>
          <w:kern w:val="0"/>
          <w:szCs w:val="21"/>
        </w:rPr>
        <w:t>变更估价程序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承包人应在收到变更指示后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天内，向监理人提交变更估价申请。监理人应在收到承包人提交的变更估价申请后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天内审查完毕并报送发包人，监理人对变更估价申请有异议，通知承包人修改后重新提交。发包人应在承包人提交变更估价申请后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天内审批完毕。发包人逾期未完成审批或未提出异议的，视为认可承包人提交的变更估价申请。</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因变更引起的价格调整应计入最近一期的进度款中支付。</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10.5</w:t>
      </w:r>
      <w:r w:rsidRPr="00B132D1">
        <w:rPr>
          <w:rFonts w:asciiTheme="minorEastAsia" w:eastAsiaTheme="minorEastAsia" w:hAnsiTheme="minorEastAsia" w:hint="eastAsia"/>
          <w:b w:val="0"/>
          <w:color w:val="000000"/>
          <w:sz w:val="21"/>
          <w:szCs w:val="21"/>
        </w:rPr>
        <w:t>承包人的合理化建议</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承包人提出合理化建议的，应向监理人提交合理化建议说明，说明建议的内容和理由，以及实施该建议对合同价格和工期的影响。</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除专用合同条款另有约定外，监理人应在收到承包人提交的合理化建议后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天内审查完毕并报送发包人，发现其中存在技术上的缺陷，应通知承包人修改。发包人应在收到监理人报送的合理化建议后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天内审批完毕。合理化建议经发包人批准的，监理人应及时发出变更指示，由此引起的合同价格调整按照第</w:t>
      </w:r>
      <w:r w:rsidRPr="00B132D1">
        <w:rPr>
          <w:rFonts w:asciiTheme="minorEastAsia" w:eastAsiaTheme="minorEastAsia" w:hAnsiTheme="minorEastAsia"/>
          <w:color w:val="000000"/>
          <w:kern w:val="0"/>
          <w:szCs w:val="21"/>
        </w:rPr>
        <w:t>10.4</w:t>
      </w:r>
      <w:r w:rsidRPr="00B132D1">
        <w:rPr>
          <w:rFonts w:asciiTheme="minorEastAsia" w:eastAsiaTheme="minorEastAsia" w:hAnsiTheme="minorEastAsia" w:hint="eastAsia"/>
          <w:color w:val="000000"/>
          <w:kern w:val="0"/>
          <w:szCs w:val="21"/>
        </w:rPr>
        <w:t>款〔变更估价〕约定执行。发包人不同意变更的，监理人应书面通知承包人。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合理化建议降低了合同价格或者提高了工程经济效益的，发包人可对承包人给予奖励，奖励的方法和金额在专用合同条款中约定。</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color w:val="000000"/>
          <w:sz w:val="21"/>
          <w:szCs w:val="21"/>
        </w:rPr>
      </w:pPr>
      <w:r w:rsidRPr="00B132D1">
        <w:rPr>
          <w:rFonts w:asciiTheme="minorEastAsia" w:eastAsiaTheme="minorEastAsia" w:hAnsiTheme="minorEastAsia"/>
          <w:b w:val="0"/>
          <w:color w:val="000000"/>
          <w:sz w:val="21"/>
          <w:szCs w:val="21"/>
        </w:rPr>
        <w:t>10.6</w:t>
      </w:r>
      <w:r w:rsidRPr="00B132D1">
        <w:rPr>
          <w:rFonts w:asciiTheme="minorEastAsia" w:eastAsiaTheme="minorEastAsia" w:hAnsiTheme="minorEastAsia" w:hint="eastAsia"/>
          <w:b w:val="0"/>
          <w:color w:val="000000"/>
          <w:sz w:val="21"/>
          <w:szCs w:val="21"/>
        </w:rPr>
        <w:t>变更引起的工期调整</w:t>
      </w:r>
      <w:r w:rsidRPr="00B132D1">
        <w:rPr>
          <w:rFonts w:asciiTheme="minorEastAsia" w:eastAsiaTheme="minorEastAsia" w:hAnsiTheme="minorEastAsia"/>
          <w:b w:val="0"/>
          <w:color w:val="000000"/>
          <w:sz w:val="21"/>
          <w:szCs w:val="21"/>
        </w:rPr>
        <w:t xml:space="preserve">  </w:t>
      </w:r>
      <w:r w:rsidRPr="00B132D1">
        <w:rPr>
          <w:rFonts w:asciiTheme="minorEastAsia" w:eastAsiaTheme="minorEastAsia" w:hAnsiTheme="minorEastAsia"/>
          <w:color w:val="000000"/>
          <w:sz w:val="21"/>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因变更引起工期变化的，合同当事人均可要求调整合同工期，由合同当事人按照第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款〔商定或确定〕并参考工程所在地的工期定额标准确定增减工期天数。</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10.7</w:t>
      </w:r>
      <w:r w:rsidRPr="00B132D1">
        <w:rPr>
          <w:rFonts w:asciiTheme="minorEastAsia" w:eastAsiaTheme="minorEastAsia" w:hAnsiTheme="minorEastAsia" w:hint="eastAsia"/>
          <w:b w:val="0"/>
          <w:color w:val="000000"/>
          <w:sz w:val="21"/>
          <w:szCs w:val="21"/>
        </w:rPr>
        <w:t>暂估价</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暂估价专业分包工程、服务、材料和工程设备的明细由合同当事人在专用合同条款中约定。</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10.7.1</w:t>
      </w:r>
      <w:r w:rsidRPr="00B132D1">
        <w:rPr>
          <w:rFonts w:asciiTheme="minorEastAsia" w:eastAsiaTheme="minorEastAsia" w:hAnsiTheme="minorEastAsia"/>
          <w:color w:val="000000"/>
          <w:kern w:val="0"/>
          <w:szCs w:val="21"/>
        </w:rPr>
        <w:t xml:space="preserve"> </w:t>
      </w:r>
      <w:r w:rsidRPr="00B132D1">
        <w:rPr>
          <w:rFonts w:asciiTheme="minorEastAsia" w:eastAsiaTheme="minorEastAsia" w:hAnsiTheme="minorEastAsia" w:hint="eastAsia"/>
          <w:color w:val="000000"/>
          <w:kern w:val="0"/>
          <w:szCs w:val="21"/>
        </w:rPr>
        <w:t>依法必须招标的暂估价项目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对于依法必须招标的暂估价项目，采取以下第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种方式确定。合同当事人也可以在专用合同条款中选择其他招标方式。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种方式：对于依法必须招标的暂估价项目，由承包人招标，对该暂估价项目的确认和批准按照以下约定执行：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）承包人应当根据施工进度计划，在招标工作启动前</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天将招标方案通过监理人报送发包人审查，发包人应当在收到承包人报送的招标方案后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天内批准或提出修改意见。承包人应当按照经过发包人批准的招标方案开展招标工作；</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）承包人应当根据施工进度计划，提前</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天将招标文件通过监理人报送发包人审批，发包人应当在收到承包人报送的相关文件后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天内完成审批或提出修改意见；发包人有权确定招标控制价并按照法律规定参加评标；</w:t>
      </w:r>
    </w:p>
    <w:p w:rsidR="008346E8" w:rsidRPr="00B132D1" w:rsidRDefault="00B92ED9">
      <w:pPr>
        <w:spacing w:line="360" w:lineRule="auto"/>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 xml:space="preserve">    </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）承包人与供应商、分包人在签订暂估价合同前，应当提前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天将确定的中标候选供应商或中标候选分包人的资料报送发包人，发包人应在收到资料后</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天内与承包人共同确定中标人；承包人应当在签订合同后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天内，将暂估价合同副本报送发包人留存。</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第</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种方式：对于依法必须招标的暂估价项目，由发包人和承包人共同招标确定暂估价供应商或分包人的，承包人应按照施工进度计划，在招标工作启动前</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天通知发包人，并提交暂估价招标方案和工作分工。发包人应在收到后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天内确认。确定中标人后，由发包人、承包人与中标人共同签订暂估价合同。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10.7.2</w:t>
      </w:r>
      <w:r w:rsidRPr="00B132D1">
        <w:rPr>
          <w:rFonts w:asciiTheme="minorEastAsia" w:eastAsiaTheme="minorEastAsia" w:hAnsiTheme="minorEastAsia" w:hint="eastAsia"/>
          <w:color w:val="000000"/>
          <w:kern w:val="0"/>
          <w:szCs w:val="21"/>
        </w:rPr>
        <w:t>不属于依法必须招标的暂估价项目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除专用合同条款另有约定外，对于不属于依法必须招标的暂估价项目，采取以下第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种方式确定：</w:t>
      </w:r>
      <w:r w:rsidRPr="00B132D1">
        <w:rPr>
          <w:rFonts w:asciiTheme="minorEastAsia" w:eastAsiaTheme="minorEastAsia" w:hAnsiTheme="minorEastAsia"/>
          <w:color w:val="000000"/>
          <w:kern w:val="0"/>
          <w:szCs w:val="21"/>
        </w:rPr>
        <w:t xml:space="preserve"> </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种方式：对于不属于依法必须招标的暂估价项目，按本项约定确认和批准：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）承包人应根据施工进度计划，在签订暂估价项目的采购合同、分包合同前</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天向监理人提出书面申请。监理人应当在收到申请后</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天内报送发包人，发包人应当在收到申请后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天内给予批准或提出修改意见，发包人逾期未予批准或提出修改意见的，视为该书面申请已获得同意；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）发包人认为承包人确定的供应商、分包人无法满足工程质量或合同要求的，发包人可以要求承包人重新确定暂估价项目的供应商、分包人</w:t>
      </w:r>
      <w:r w:rsidRPr="00B132D1">
        <w:rPr>
          <w:rFonts w:asciiTheme="minorEastAsia" w:eastAsiaTheme="minorEastAsia" w:hAnsiTheme="minorEastAsia"/>
          <w:color w:val="000000"/>
          <w:kern w:val="0"/>
          <w:szCs w:val="21"/>
        </w:rPr>
        <w:t>;</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）承包人应当在签订暂估价合同后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天内，将暂估价合同副本报送发包人留存。</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第</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种方式：承包人按照第</w:t>
      </w:r>
      <w:r w:rsidRPr="00B132D1">
        <w:rPr>
          <w:rFonts w:asciiTheme="minorEastAsia" w:eastAsiaTheme="minorEastAsia" w:hAnsiTheme="minorEastAsia"/>
          <w:color w:val="000000"/>
          <w:kern w:val="0"/>
          <w:szCs w:val="21"/>
        </w:rPr>
        <w:t>10.7.1</w:t>
      </w:r>
      <w:r w:rsidRPr="00B132D1">
        <w:rPr>
          <w:rFonts w:asciiTheme="minorEastAsia" w:eastAsiaTheme="minorEastAsia" w:hAnsiTheme="minorEastAsia" w:hint="eastAsia"/>
          <w:color w:val="000000"/>
          <w:kern w:val="0"/>
          <w:szCs w:val="21"/>
        </w:rPr>
        <w:t>项〔依法必须招标的暂估价项目〕约定的第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种方式确定暂估价项目。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szCs w:val="21"/>
        </w:rPr>
        <w:t>第</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种方式：</w:t>
      </w:r>
      <w:r w:rsidRPr="00B132D1">
        <w:rPr>
          <w:rFonts w:asciiTheme="minorEastAsia" w:eastAsiaTheme="minorEastAsia" w:hAnsiTheme="minorEastAsia" w:hint="eastAsia"/>
          <w:color w:val="000000"/>
          <w:kern w:val="0"/>
          <w:szCs w:val="21"/>
        </w:rPr>
        <w:t>承包人直接实施的暂估价项目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承包人具备实施暂估价项目的资格和条件的，经发包人和承包人协商一致后，可由承包人自行实施暂估价项目，合同当事人可以在专用合同条款约定具体事项。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10.7.3 </w:t>
      </w:r>
      <w:r w:rsidRPr="00B132D1">
        <w:rPr>
          <w:rFonts w:asciiTheme="minorEastAsia" w:eastAsiaTheme="minorEastAsia" w:hAnsiTheme="minorEastAsia" w:hint="eastAsia"/>
          <w:color w:val="000000"/>
          <w:kern w:val="0"/>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10.8</w:t>
      </w:r>
      <w:r w:rsidRPr="00B132D1">
        <w:rPr>
          <w:rFonts w:asciiTheme="minorEastAsia" w:eastAsiaTheme="minorEastAsia" w:hAnsiTheme="minorEastAsia" w:hint="eastAsia"/>
          <w:b w:val="0"/>
          <w:color w:val="000000"/>
          <w:sz w:val="21"/>
          <w:szCs w:val="21"/>
        </w:rPr>
        <w:t>暂列金额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暂列金额应按照发包人的要求使用，发包人的要求应通过监理人发出。合同当事人可以在专用合同条款中协商确定有关事项。</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10.9</w:t>
      </w:r>
      <w:r w:rsidRPr="00B132D1">
        <w:rPr>
          <w:rFonts w:asciiTheme="minorEastAsia" w:eastAsiaTheme="minorEastAsia" w:hAnsiTheme="minorEastAsia" w:hint="eastAsia"/>
          <w:b w:val="0"/>
          <w:color w:val="000000"/>
          <w:sz w:val="21"/>
          <w:szCs w:val="21"/>
        </w:rPr>
        <w:t>计日工</w:t>
      </w:r>
      <w:r w:rsidRPr="00B132D1">
        <w:rPr>
          <w:rFonts w:asciiTheme="minorEastAsia" w:eastAsiaTheme="minorEastAsia" w:hAnsiTheme="minorEastAsia"/>
          <w:b w:val="0"/>
          <w:color w:val="000000"/>
          <w:sz w:val="21"/>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款〔商定或确定〕确定计日工的单价。</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采用计日工计价的任何一项工作，承包人应在该项工作实施过程中，每天提交以下报表和有关凭证报送监理人审查：</w:t>
      </w:r>
    </w:p>
    <w:p w:rsidR="008346E8" w:rsidRPr="00B132D1" w:rsidRDefault="00B92ED9">
      <w:pPr>
        <w:spacing w:line="360" w:lineRule="auto"/>
        <w:ind w:firstLineChars="150" w:firstLine="315"/>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）工作名称、内容和数量；</w:t>
      </w:r>
    </w:p>
    <w:p w:rsidR="008346E8" w:rsidRPr="00B132D1" w:rsidRDefault="00B92ED9">
      <w:pPr>
        <w:spacing w:line="360" w:lineRule="auto"/>
        <w:ind w:firstLineChars="150" w:firstLine="315"/>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）投入该工作的所有人员的姓名、专业、工种、级别和耗用工时；</w:t>
      </w:r>
    </w:p>
    <w:p w:rsidR="008346E8" w:rsidRPr="00B132D1" w:rsidRDefault="00B92ED9">
      <w:pPr>
        <w:spacing w:line="360" w:lineRule="auto"/>
        <w:ind w:firstLineChars="150" w:firstLine="315"/>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）投入该工作的材料类别和数量；</w:t>
      </w:r>
    </w:p>
    <w:p w:rsidR="008346E8" w:rsidRPr="00B132D1" w:rsidRDefault="00B92ED9">
      <w:pPr>
        <w:spacing w:line="360" w:lineRule="auto"/>
        <w:ind w:firstLineChars="150" w:firstLine="315"/>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）投入该工作的施工设备型号、台数和</w:t>
      </w:r>
      <w:proofErr w:type="gramStart"/>
      <w:r w:rsidRPr="00B132D1">
        <w:rPr>
          <w:rFonts w:asciiTheme="minorEastAsia" w:eastAsiaTheme="minorEastAsia" w:hAnsiTheme="minorEastAsia" w:hint="eastAsia"/>
          <w:color w:val="000000"/>
          <w:kern w:val="0"/>
          <w:szCs w:val="21"/>
        </w:rPr>
        <w:t>耗用台</w:t>
      </w:r>
      <w:proofErr w:type="gramEnd"/>
      <w:r w:rsidRPr="00B132D1">
        <w:rPr>
          <w:rFonts w:asciiTheme="minorEastAsia" w:eastAsiaTheme="minorEastAsia" w:hAnsiTheme="minorEastAsia" w:hint="eastAsia"/>
          <w:color w:val="000000"/>
          <w:kern w:val="0"/>
          <w:szCs w:val="21"/>
        </w:rPr>
        <w:t>时；</w:t>
      </w:r>
    </w:p>
    <w:p w:rsidR="008346E8" w:rsidRPr="00B132D1" w:rsidRDefault="00B92ED9">
      <w:pPr>
        <w:spacing w:line="360" w:lineRule="auto"/>
        <w:ind w:firstLineChars="150" w:firstLine="315"/>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）其他有关资料和凭证。</w:t>
      </w:r>
    </w:p>
    <w:p w:rsidR="008346E8" w:rsidRPr="00B132D1" w:rsidRDefault="00B92ED9">
      <w:pPr>
        <w:spacing w:line="360" w:lineRule="auto"/>
        <w:ind w:firstLineChars="150" w:firstLine="315"/>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 </w:t>
      </w:r>
      <w:r w:rsidRPr="00B132D1">
        <w:rPr>
          <w:rFonts w:asciiTheme="minorEastAsia" w:eastAsiaTheme="minorEastAsia" w:hAnsiTheme="minorEastAsia" w:hint="eastAsia"/>
          <w:color w:val="000000"/>
          <w:kern w:val="0"/>
          <w:szCs w:val="21"/>
        </w:rPr>
        <w:t>计日工由承包人汇总后，列入最近一期进度付款申请单，由监理人审查并经发包人批准后列入进度付款。</w:t>
      </w:r>
    </w:p>
    <w:p w:rsidR="008346E8" w:rsidRPr="00B132D1" w:rsidRDefault="008346E8">
      <w:pPr>
        <w:adjustRightInd w:val="0"/>
        <w:snapToGrid w:val="0"/>
        <w:jc w:val="left"/>
        <w:rPr>
          <w:rFonts w:asciiTheme="minorEastAsia" w:eastAsiaTheme="minorEastAsia" w:hAnsiTheme="minorEastAsia"/>
          <w:szCs w:val="21"/>
        </w:rPr>
      </w:pPr>
    </w:p>
    <w:p w:rsidR="008346E8" w:rsidRPr="00B132D1" w:rsidRDefault="008346E8">
      <w:pPr>
        <w:adjustRightInd w:val="0"/>
        <w:snapToGrid w:val="0"/>
        <w:jc w:val="left"/>
        <w:rPr>
          <w:rFonts w:asciiTheme="minorEastAsia" w:eastAsiaTheme="minorEastAsia" w:hAnsiTheme="minorEastAsia"/>
          <w:szCs w:val="21"/>
        </w:rPr>
      </w:pP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11. 价格调整</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11.1</w:t>
      </w:r>
      <w:r w:rsidRPr="00B132D1">
        <w:rPr>
          <w:rFonts w:asciiTheme="minorEastAsia" w:eastAsiaTheme="minorEastAsia" w:hAnsiTheme="minorEastAsia" w:hint="eastAsia"/>
          <w:b w:val="0"/>
          <w:color w:val="000000"/>
          <w:sz w:val="21"/>
          <w:szCs w:val="21"/>
        </w:rPr>
        <w:t>市场价格波动引起的调整</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除专用合同条款另有约定外，市场价格波动超过合同当事人约定的范围，合同价格应当调整。合同当事人可以在专用合同条款中约定选择以下一种方式对合同价格进行调整：</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第</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种方式：采用价格指数进行价格调整。</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）价格调整公式</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因人工、材料和设备等价格波动影响合同价格时，根据专用合同条款中约定的数据，按以下公式计算差额并调整合同价格：</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position w:val="-30"/>
          <w:szCs w:val="21"/>
        </w:rPr>
        <w:object w:dxaOrig="7200" w:dyaOrig="864">
          <v:shape id="_x0000_i1029" type="#_x0000_t75" style="width:5in;height:42.75pt" o:ole="">
            <v:imagedata r:id="rId19" o:title=""/>
          </v:shape>
          <o:OLEObject Type="Embed" ProgID="Equation.3" ShapeID="_x0000_i1029" DrawAspect="Content" ObjectID="_1834549406" r:id="rId20"/>
        </w:object>
      </w:r>
    </w:p>
    <w:p w:rsidR="008346E8" w:rsidRPr="00B132D1" w:rsidRDefault="00B92ED9">
      <w:pPr>
        <w:tabs>
          <w:tab w:val="left" w:pos="0"/>
          <w:tab w:val="left" w:pos="360"/>
          <w:tab w:val="left" w:pos="540"/>
        </w:tabs>
        <w:spacing w:line="360" w:lineRule="auto"/>
        <w:ind w:firstLine="64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公式中：</w:t>
      </w:r>
      <w:r w:rsidRPr="00B132D1">
        <w:rPr>
          <w:rFonts w:asciiTheme="minorEastAsia" w:eastAsiaTheme="minorEastAsia" w:hAnsiTheme="minorEastAsia"/>
          <w:color w:val="000000"/>
          <w:szCs w:val="21"/>
        </w:rPr>
        <w:t>ΔP——</w:t>
      </w:r>
      <w:r w:rsidRPr="00B132D1">
        <w:rPr>
          <w:rFonts w:asciiTheme="minorEastAsia" w:eastAsiaTheme="minorEastAsia" w:hAnsiTheme="minorEastAsia" w:hint="eastAsia"/>
          <w:color w:val="000000"/>
          <w:szCs w:val="21"/>
        </w:rPr>
        <w:t>需调整的价格差额；</w:t>
      </w:r>
    </w:p>
    <w:p w:rsidR="008346E8" w:rsidRPr="00B132D1" w:rsidRDefault="00B92ED9">
      <w:pPr>
        <w:tabs>
          <w:tab w:val="left" w:pos="0"/>
          <w:tab w:val="left" w:pos="360"/>
          <w:tab w:val="left" w:pos="540"/>
        </w:tabs>
        <w:spacing w:line="360" w:lineRule="auto"/>
        <w:ind w:firstLineChars="600" w:firstLine="1260"/>
        <w:rPr>
          <w:rFonts w:asciiTheme="minorEastAsia" w:eastAsiaTheme="minorEastAsia" w:hAnsiTheme="minorEastAsia"/>
          <w:color w:val="000000"/>
          <w:szCs w:val="21"/>
        </w:rPr>
      </w:pPr>
      <w:r w:rsidRPr="00B132D1">
        <w:rPr>
          <w:rFonts w:asciiTheme="minorEastAsia" w:eastAsiaTheme="minorEastAsia" w:hAnsiTheme="minorEastAsia"/>
          <w:color w:val="000000"/>
          <w:position w:val="-6"/>
          <w:szCs w:val="21"/>
        </w:rPr>
        <w:object w:dxaOrig="288" w:dyaOrig="288">
          <v:shape id="_x0000_i1030" type="#_x0000_t75" style="width:13.5pt;height:13.5pt" o:ole="">
            <v:imagedata r:id="rId21" o:title=""/>
          </v:shape>
          <o:OLEObject Type="Embed" ProgID="Equation.3" ShapeID="_x0000_i1030" DrawAspect="Content" ObjectID="_1834549407" r:id="rId22"/>
        </w:objec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约定的付款证书中承包人应得到的已完成工程量的金额。此项金额应不包括价格调整、不计质量保证金的扣留和支付、预付款的支付和扣回。约定的变更及其</w:t>
      </w:r>
      <w:proofErr w:type="gramStart"/>
      <w:r w:rsidRPr="00B132D1">
        <w:rPr>
          <w:rFonts w:asciiTheme="minorEastAsia" w:eastAsiaTheme="minorEastAsia" w:hAnsiTheme="minorEastAsia" w:hint="eastAsia"/>
          <w:color w:val="000000"/>
          <w:szCs w:val="21"/>
        </w:rPr>
        <w:t>他金额</w:t>
      </w:r>
      <w:proofErr w:type="gramEnd"/>
      <w:r w:rsidRPr="00B132D1">
        <w:rPr>
          <w:rFonts w:asciiTheme="minorEastAsia" w:eastAsiaTheme="minorEastAsia" w:hAnsiTheme="minorEastAsia" w:hint="eastAsia"/>
          <w:color w:val="000000"/>
          <w:szCs w:val="21"/>
        </w:rPr>
        <w:t>已按现行价格计价的，也不计在内；</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A——</w:t>
      </w:r>
      <w:r w:rsidRPr="00B132D1">
        <w:rPr>
          <w:rFonts w:asciiTheme="minorEastAsia" w:eastAsiaTheme="minorEastAsia" w:hAnsiTheme="minorEastAsia" w:hint="eastAsia"/>
          <w:color w:val="000000"/>
          <w:szCs w:val="21"/>
        </w:rPr>
        <w:t>定值权重（即不调部分的权重）；</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position w:val="-10"/>
          <w:szCs w:val="21"/>
        </w:rPr>
        <w:object w:dxaOrig="2016" w:dyaOrig="438">
          <v:shape id="_x0000_i1031" type="#_x0000_t75" style="width:101.25pt;height:22.5pt" o:ole="">
            <v:imagedata r:id="rId23" o:title=""/>
          </v:shape>
          <o:OLEObject Type="Embed" ProgID="Equation.3" ShapeID="_x0000_i1031" DrawAspect="Content" ObjectID="_1834549408" r:id="rId24"/>
        </w:objec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各可调因子的变值权重（即可调部分的权重），为各可调因子在签约合同价中所占的比例；</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position w:val="-10"/>
          <w:szCs w:val="21"/>
        </w:rPr>
        <w:object w:dxaOrig="2016" w:dyaOrig="438">
          <v:shape id="_x0000_i1032" type="#_x0000_t75" style="width:101.25pt;height:22.5pt" o:ole="">
            <v:imagedata r:id="rId25" o:title=""/>
          </v:shape>
          <o:OLEObject Type="Embed" ProgID="Equation.3" ShapeID="_x0000_i1032" DrawAspect="Content" ObjectID="_1834549409" r:id="rId26"/>
        </w:objec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各可调因子的现行价格指数，指约定的付款证书相关周期最后一天的前</w:t>
      </w:r>
      <w:r w:rsidRPr="00B132D1">
        <w:rPr>
          <w:rFonts w:asciiTheme="minorEastAsia" w:eastAsiaTheme="minorEastAsia" w:hAnsiTheme="minorEastAsia"/>
          <w:color w:val="000000"/>
          <w:szCs w:val="21"/>
        </w:rPr>
        <w:t>42</w:t>
      </w:r>
      <w:r w:rsidRPr="00B132D1">
        <w:rPr>
          <w:rFonts w:asciiTheme="minorEastAsia" w:eastAsiaTheme="minorEastAsia" w:hAnsiTheme="minorEastAsia" w:hint="eastAsia"/>
          <w:color w:val="000000"/>
          <w:szCs w:val="21"/>
        </w:rPr>
        <w:t>天的各可调因子的价格指数；</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position w:val="-10"/>
          <w:szCs w:val="21"/>
        </w:rPr>
        <w:object w:dxaOrig="2166" w:dyaOrig="438">
          <v:shape id="_x0000_i1033" type="#_x0000_t75" style="width:108pt;height:22.5pt" o:ole="">
            <v:imagedata r:id="rId27" o:title=""/>
          </v:shape>
          <o:OLEObject Type="Embed" ProgID="Equation.3" ShapeID="_x0000_i1033" DrawAspect="Content" ObjectID="_1834549410" r:id="rId28"/>
        </w:objec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各可调因子的基本价格指数，指基准日期的各可调因子的价格指数。</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lastRenderedPageBreak/>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）暂时确定调整差额</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在计算调整差额时无现行价格指数的，合同当事人同意暂用前次价格指数计算。实际价格指数有调整的，合同当事人进行相应调整。</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）权重的调整</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因变更导致合同约定的权重不合理时，按照第</w:t>
      </w:r>
      <w:r w:rsidRPr="00B132D1">
        <w:rPr>
          <w:rFonts w:asciiTheme="minorEastAsia" w:eastAsiaTheme="minorEastAsia" w:hAnsiTheme="minorEastAsia"/>
          <w:color w:val="000000"/>
          <w:szCs w:val="21"/>
        </w:rPr>
        <w:t>4.4</w:t>
      </w:r>
      <w:r w:rsidRPr="00B132D1">
        <w:rPr>
          <w:rFonts w:asciiTheme="minorEastAsia" w:eastAsiaTheme="minorEastAsia" w:hAnsiTheme="minorEastAsia" w:hint="eastAsia"/>
          <w:color w:val="000000"/>
          <w:szCs w:val="21"/>
        </w:rPr>
        <w:t>款〔商定或确定〕执行。</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4</w:t>
      </w:r>
      <w:r w:rsidRPr="00B132D1">
        <w:rPr>
          <w:rFonts w:asciiTheme="minorEastAsia" w:eastAsiaTheme="minorEastAsia" w:hAnsiTheme="minorEastAsia" w:hint="eastAsia"/>
          <w:color w:val="000000"/>
          <w:szCs w:val="21"/>
        </w:rPr>
        <w:t>）因承包人原因工期延误后的价格调整</w:t>
      </w:r>
    </w:p>
    <w:p w:rsidR="008346E8" w:rsidRPr="00B132D1" w:rsidRDefault="00B92ED9">
      <w:pPr>
        <w:tabs>
          <w:tab w:val="left" w:pos="0"/>
          <w:tab w:val="left" w:pos="360"/>
          <w:tab w:val="left" w:pos="540"/>
        </w:tabs>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因承包人原因未按期竣工的，对合同约定的竣工日期后继续施工的工程，在使用价格调整公式时，应采用计划竣工日期与实际竣工日期的两个价格指数中较低的一个作为现行价格指数。</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第</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种方式：采用造价信息进行价格调整。</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）材料、工程设备价格变化的价款调整按照发包人提供的基准价格，按以下风险范围规定执行</w:t>
      </w:r>
      <w:r w:rsidRPr="00B132D1">
        <w:rPr>
          <w:rFonts w:asciiTheme="minorEastAsia" w:eastAsiaTheme="minorEastAsia" w:hAnsiTheme="minorEastAsia"/>
          <w:color w:val="000000"/>
          <w:szCs w:val="21"/>
        </w:rPr>
        <w:t>:</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s="宋体" w:hint="eastAsia"/>
          <w:color w:val="000000"/>
          <w:szCs w:val="21"/>
        </w:rPr>
        <w:t>①</w:t>
      </w:r>
      <w:r w:rsidRPr="00B132D1">
        <w:rPr>
          <w:rFonts w:asciiTheme="minorEastAsia" w:eastAsiaTheme="minorEastAsia" w:hAnsiTheme="minorEastAsia" w:hint="eastAsia"/>
          <w:color w:val="000000"/>
          <w:szCs w:val="21"/>
        </w:rPr>
        <w:t>承包人在已标价工程量清单或预算书中载明材料单价低于基准价格的：除专用合同条款另有约定外，合同履行期间材料</w:t>
      </w:r>
      <w:proofErr w:type="gramStart"/>
      <w:r w:rsidRPr="00B132D1">
        <w:rPr>
          <w:rFonts w:asciiTheme="minorEastAsia" w:eastAsiaTheme="minorEastAsia" w:hAnsiTheme="minorEastAsia" w:hint="eastAsia"/>
          <w:color w:val="000000"/>
          <w:szCs w:val="21"/>
        </w:rPr>
        <w:t>单价涨幅</w:t>
      </w:r>
      <w:proofErr w:type="gramEnd"/>
      <w:r w:rsidRPr="00B132D1">
        <w:rPr>
          <w:rFonts w:asciiTheme="minorEastAsia" w:eastAsiaTheme="minorEastAsia" w:hAnsiTheme="minorEastAsia" w:hint="eastAsia"/>
          <w:color w:val="000000"/>
          <w:szCs w:val="21"/>
        </w:rPr>
        <w:t>以基准价格为基础超过</w:t>
      </w:r>
      <w:r w:rsidRPr="00B132D1">
        <w:rPr>
          <w:rFonts w:asciiTheme="minorEastAsia" w:eastAsiaTheme="minorEastAsia" w:hAnsiTheme="minorEastAsia"/>
          <w:color w:val="000000"/>
          <w:szCs w:val="21"/>
        </w:rPr>
        <w:t>5%</w:t>
      </w:r>
      <w:r w:rsidRPr="00B132D1">
        <w:rPr>
          <w:rFonts w:asciiTheme="minorEastAsia" w:eastAsiaTheme="minorEastAsia" w:hAnsiTheme="minorEastAsia" w:hint="eastAsia"/>
          <w:color w:val="000000"/>
          <w:szCs w:val="21"/>
        </w:rPr>
        <w:t>时，或材料单价跌幅以在已标价工程量清单或预算书中载明材料单价为基础超过</w:t>
      </w:r>
      <w:r w:rsidRPr="00B132D1">
        <w:rPr>
          <w:rFonts w:asciiTheme="minorEastAsia" w:eastAsiaTheme="minorEastAsia" w:hAnsiTheme="minorEastAsia"/>
          <w:color w:val="000000"/>
          <w:szCs w:val="21"/>
        </w:rPr>
        <w:t>5%</w:t>
      </w:r>
      <w:r w:rsidRPr="00B132D1">
        <w:rPr>
          <w:rFonts w:asciiTheme="minorEastAsia" w:eastAsiaTheme="minorEastAsia" w:hAnsiTheme="minorEastAsia" w:hint="eastAsia"/>
          <w:color w:val="000000"/>
          <w:szCs w:val="21"/>
        </w:rPr>
        <w:t>时，其超过部分据实调整。</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s="宋体" w:hint="eastAsia"/>
          <w:color w:val="000000"/>
          <w:szCs w:val="21"/>
        </w:rPr>
        <w:t>②</w:t>
      </w:r>
      <w:r w:rsidRPr="00B132D1">
        <w:rPr>
          <w:rFonts w:asciiTheme="minorEastAsia" w:eastAsiaTheme="minorEastAsia" w:hAnsiTheme="minorEastAsia" w:hint="eastAsia"/>
          <w:color w:val="000000"/>
          <w:szCs w:val="21"/>
        </w:rPr>
        <w:t>承包人在已标价工程量清单或预算书中载明材料单价高于基准价格的：除专用合同条款另有约定外，合同履行期间材料单价跌幅以基准价格为基础超过</w:t>
      </w:r>
      <w:r w:rsidRPr="00B132D1">
        <w:rPr>
          <w:rFonts w:asciiTheme="minorEastAsia" w:eastAsiaTheme="minorEastAsia" w:hAnsiTheme="minorEastAsia"/>
          <w:color w:val="000000"/>
          <w:szCs w:val="21"/>
        </w:rPr>
        <w:t>5%</w:t>
      </w:r>
      <w:r w:rsidRPr="00B132D1">
        <w:rPr>
          <w:rFonts w:asciiTheme="minorEastAsia" w:eastAsiaTheme="minorEastAsia" w:hAnsiTheme="minorEastAsia" w:hint="eastAsia"/>
          <w:color w:val="000000"/>
          <w:szCs w:val="21"/>
        </w:rPr>
        <w:t>时，材料</w:t>
      </w:r>
      <w:proofErr w:type="gramStart"/>
      <w:r w:rsidRPr="00B132D1">
        <w:rPr>
          <w:rFonts w:asciiTheme="minorEastAsia" w:eastAsiaTheme="minorEastAsia" w:hAnsiTheme="minorEastAsia" w:hint="eastAsia"/>
          <w:color w:val="000000"/>
          <w:szCs w:val="21"/>
        </w:rPr>
        <w:t>单价涨幅</w:t>
      </w:r>
      <w:proofErr w:type="gramEnd"/>
      <w:r w:rsidRPr="00B132D1">
        <w:rPr>
          <w:rFonts w:asciiTheme="minorEastAsia" w:eastAsiaTheme="minorEastAsia" w:hAnsiTheme="minorEastAsia" w:hint="eastAsia"/>
          <w:color w:val="000000"/>
          <w:szCs w:val="21"/>
        </w:rPr>
        <w:t>以在已标价工程量清单或预算书中载明材料单价为基础超过</w:t>
      </w:r>
      <w:r w:rsidRPr="00B132D1">
        <w:rPr>
          <w:rFonts w:asciiTheme="minorEastAsia" w:eastAsiaTheme="minorEastAsia" w:hAnsiTheme="minorEastAsia"/>
          <w:color w:val="000000"/>
          <w:szCs w:val="21"/>
        </w:rPr>
        <w:t>5%</w:t>
      </w:r>
      <w:r w:rsidRPr="00B132D1">
        <w:rPr>
          <w:rFonts w:asciiTheme="minorEastAsia" w:eastAsiaTheme="minorEastAsia" w:hAnsiTheme="minorEastAsia" w:hint="eastAsia"/>
          <w:color w:val="000000"/>
          <w:szCs w:val="21"/>
        </w:rPr>
        <w:t>时，其超过部分据实调整。</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s="宋体" w:hint="eastAsia"/>
          <w:color w:val="000000"/>
          <w:szCs w:val="21"/>
        </w:rPr>
        <w:t>③</w:t>
      </w:r>
      <w:r w:rsidRPr="00B132D1">
        <w:rPr>
          <w:rFonts w:asciiTheme="minorEastAsia" w:eastAsiaTheme="minorEastAsia" w:hAnsiTheme="minorEastAsia" w:hint="eastAsia"/>
          <w:color w:val="000000"/>
          <w:szCs w:val="21"/>
        </w:rPr>
        <w:t>承包人在已标价工程量清单或预算书中载明材料单价等于基准价格的：除专用合同条款另有约定外，合同履行期间材料单价</w:t>
      </w:r>
      <w:proofErr w:type="gramStart"/>
      <w:r w:rsidRPr="00B132D1">
        <w:rPr>
          <w:rFonts w:asciiTheme="minorEastAsia" w:eastAsiaTheme="minorEastAsia" w:hAnsiTheme="minorEastAsia" w:hint="eastAsia"/>
          <w:color w:val="000000"/>
          <w:szCs w:val="21"/>
        </w:rPr>
        <w:t>涨跌幅以基准</w:t>
      </w:r>
      <w:proofErr w:type="gramEnd"/>
      <w:r w:rsidRPr="00B132D1">
        <w:rPr>
          <w:rFonts w:asciiTheme="minorEastAsia" w:eastAsiaTheme="minorEastAsia" w:hAnsiTheme="minorEastAsia" w:hint="eastAsia"/>
          <w:color w:val="000000"/>
          <w:szCs w:val="21"/>
        </w:rPr>
        <w:t>价格为基础超过</w:t>
      </w:r>
      <w:r w:rsidRPr="00B132D1">
        <w:rPr>
          <w:rFonts w:asciiTheme="minorEastAsia" w:eastAsiaTheme="minorEastAsia" w:hAnsiTheme="minorEastAsia"/>
          <w:color w:val="000000"/>
          <w:szCs w:val="21"/>
        </w:rPr>
        <w:t>±5%</w:t>
      </w:r>
      <w:r w:rsidRPr="00B132D1">
        <w:rPr>
          <w:rFonts w:asciiTheme="minorEastAsia" w:eastAsiaTheme="minorEastAsia" w:hAnsiTheme="minorEastAsia" w:hint="eastAsia"/>
          <w:color w:val="000000"/>
          <w:szCs w:val="21"/>
        </w:rPr>
        <w:t>时，其超过部分据实调整。</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s="宋体" w:hint="eastAsia"/>
          <w:color w:val="000000"/>
          <w:szCs w:val="21"/>
        </w:rPr>
        <w:t>④</w:t>
      </w:r>
      <w:r w:rsidRPr="00B132D1">
        <w:rPr>
          <w:rFonts w:asciiTheme="minorEastAsia" w:eastAsiaTheme="minorEastAsia" w:hAnsiTheme="minorEastAsia" w:hint="eastAsia"/>
          <w:color w:val="000000"/>
          <w:szCs w:val="21"/>
        </w:rPr>
        <w:t>承包人应在采购材料前将采购数量和新的材料单价报发包人核对，发包人确认用于工程时，发包人应确认采购材料的数量和单价。发包人在收到承包人报送的确认资料后</w:t>
      </w:r>
      <w:r w:rsidRPr="00B132D1">
        <w:rPr>
          <w:rFonts w:asciiTheme="minorEastAsia" w:eastAsiaTheme="minorEastAsia" w:hAnsiTheme="minorEastAsia"/>
          <w:color w:val="000000"/>
          <w:szCs w:val="21"/>
        </w:rPr>
        <w:t>5</w:t>
      </w:r>
      <w:r w:rsidRPr="00B132D1">
        <w:rPr>
          <w:rFonts w:asciiTheme="minorEastAsia" w:eastAsiaTheme="minorEastAsia" w:hAnsiTheme="minorEastAsia" w:hint="eastAsia"/>
          <w:color w:val="000000"/>
          <w:szCs w:val="21"/>
        </w:rPr>
        <w:t>天内不予答复的视为认可，作为调整合同价格的依据。未经发包人事先核对，承包人自行采购材料的，发包人有权不予调整合同价格。发包人同意的，可以调整合同价格。</w:t>
      </w:r>
    </w:p>
    <w:p w:rsidR="008346E8" w:rsidRPr="00B132D1" w:rsidRDefault="00B92ED9">
      <w:pPr>
        <w:spacing w:line="360" w:lineRule="auto"/>
        <w:ind w:firstLineChars="200" w:firstLine="420"/>
        <w:rPr>
          <w:rFonts w:asciiTheme="minorEastAsia" w:eastAsiaTheme="minorEastAsia" w:hAnsiTheme="minorEastAsia"/>
          <w:color w:val="000000"/>
          <w:szCs w:val="21"/>
        </w:rPr>
      </w:pPr>
      <w:bookmarkStart w:id="35" w:name="OLE_LINK3"/>
      <w:r w:rsidRPr="00B132D1">
        <w:rPr>
          <w:rFonts w:asciiTheme="minorEastAsia" w:eastAsiaTheme="minorEastAsia" w:hAnsiTheme="minorEastAsia" w:hint="eastAsia"/>
          <w:color w:val="000000"/>
          <w:szCs w:val="21"/>
        </w:rPr>
        <w:lastRenderedPageBreak/>
        <w:t>前述基准价格是指由发包人在招标文件或专用合同条款中给定的材料、工程设备的价格，该价格原则上应当按照省级或行业建设主管部门或其授权的工程造价管理机构发布的</w:t>
      </w:r>
      <w:proofErr w:type="gramStart"/>
      <w:r w:rsidRPr="00B132D1">
        <w:rPr>
          <w:rFonts w:asciiTheme="minorEastAsia" w:eastAsiaTheme="minorEastAsia" w:hAnsiTheme="minorEastAsia" w:hint="eastAsia"/>
          <w:color w:val="000000"/>
          <w:szCs w:val="21"/>
        </w:rPr>
        <w:t>信息价</w:t>
      </w:r>
      <w:proofErr w:type="gramEnd"/>
      <w:r w:rsidRPr="00B132D1">
        <w:rPr>
          <w:rFonts w:asciiTheme="minorEastAsia" w:eastAsiaTheme="minorEastAsia" w:hAnsiTheme="minorEastAsia" w:hint="eastAsia"/>
          <w:color w:val="000000"/>
          <w:szCs w:val="21"/>
        </w:rPr>
        <w:t>编制。</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）施工机械台班单价或施工机械使用费发生变化超过省级或行业建设主管部门或其授权的工程造价管理机构规定的范围时，按规定调整合同价格。</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第</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种方式：专用合同条款约定的其他方式。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11.2</w:t>
      </w:r>
      <w:r w:rsidRPr="00B132D1">
        <w:rPr>
          <w:rFonts w:asciiTheme="minorEastAsia" w:eastAsiaTheme="minorEastAsia" w:hAnsiTheme="minorEastAsia" w:hint="eastAsia"/>
          <w:b w:val="0"/>
          <w:color w:val="000000"/>
          <w:sz w:val="21"/>
          <w:szCs w:val="21"/>
        </w:rPr>
        <w:t>法律变化引起的调整</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基准日期后，法律变化导致承包人在合同履行过程中所需要的费用发生除第</w:t>
      </w:r>
      <w:r w:rsidRPr="00B132D1">
        <w:rPr>
          <w:rFonts w:asciiTheme="minorEastAsia" w:eastAsiaTheme="minorEastAsia" w:hAnsiTheme="minorEastAsia"/>
          <w:color w:val="000000"/>
          <w:szCs w:val="21"/>
        </w:rPr>
        <w:t>11.1</w:t>
      </w:r>
      <w:r w:rsidRPr="00B132D1">
        <w:rPr>
          <w:rFonts w:asciiTheme="minorEastAsia" w:eastAsiaTheme="minorEastAsia" w:hAnsiTheme="minorEastAsia" w:hint="eastAsia"/>
          <w:color w:val="000000"/>
          <w:szCs w:val="21"/>
        </w:rPr>
        <w:t>款〔市场价格波动引起的调整〕约定以外的增加时，由发包人承担由此增加的费用；减少时，应从合同价格中予以扣减。基准日期后，因法律变化造成工期延误时，工期应予以顺延。</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因法律变化引起的合同价格和工期调整，合同当事人无法达成一致的，由总监理工程师按第</w:t>
      </w:r>
      <w:r w:rsidRPr="00B132D1">
        <w:rPr>
          <w:rFonts w:asciiTheme="minorEastAsia" w:eastAsiaTheme="minorEastAsia" w:hAnsiTheme="minorEastAsia"/>
          <w:color w:val="000000"/>
          <w:szCs w:val="21"/>
        </w:rPr>
        <w:t>4.4</w:t>
      </w:r>
      <w:r w:rsidRPr="00B132D1">
        <w:rPr>
          <w:rFonts w:asciiTheme="minorEastAsia" w:eastAsiaTheme="minorEastAsia" w:hAnsiTheme="minorEastAsia" w:hint="eastAsia"/>
          <w:color w:val="000000"/>
          <w:szCs w:val="21"/>
        </w:rPr>
        <w:t>款〔商定或确定〕的约定处理。</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kern w:val="0"/>
          <w:szCs w:val="21"/>
        </w:rPr>
        <w:t>因承包人原因造成工期延误，在工期延误期间出现法律变化的，由此增加的费用和（或）延误的工期由承包人承担。</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12. 合同价格、计量与支付</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12.1 </w:t>
      </w:r>
      <w:r w:rsidRPr="00B132D1">
        <w:rPr>
          <w:rFonts w:asciiTheme="minorEastAsia" w:eastAsiaTheme="minorEastAsia" w:hAnsiTheme="minorEastAsia" w:hint="eastAsia"/>
          <w:b w:val="0"/>
          <w:color w:val="000000"/>
          <w:sz w:val="21"/>
          <w:szCs w:val="21"/>
        </w:rPr>
        <w:t>合同价格形式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发包人和承包人应在合同协议书中选择下列一种合同价格形式：</w:t>
      </w:r>
      <w:r w:rsidRPr="00B132D1">
        <w:rPr>
          <w:rFonts w:asciiTheme="minorEastAsia" w:eastAsiaTheme="minorEastAsia" w:hAnsiTheme="minorEastAsia"/>
          <w:color w:val="000000"/>
          <w:kern w:val="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单价合同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单价合同是指合同当事人约定以工程量清单及其综合单价进行合同价格计算、调整和确认的建设工程施工合同，</w:t>
      </w:r>
      <w:r w:rsidRPr="00B132D1">
        <w:rPr>
          <w:rFonts w:asciiTheme="minorEastAsia" w:eastAsiaTheme="minorEastAsia" w:hAnsiTheme="minorEastAsia" w:hint="eastAsia"/>
          <w:szCs w:val="21"/>
        </w:rPr>
        <w:t>在约定的范围内合同单价不作调整</w:t>
      </w:r>
      <w:r w:rsidRPr="00B132D1">
        <w:rPr>
          <w:rFonts w:asciiTheme="minorEastAsia" w:eastAsiaTheme="minorEastAsia" w:hAnsiTheme="minorEastAsia" w:hint="eastAsia"/>
          <w:color w:val="000000"/>
          <w:kern w:val="0"/>
          <w:szCs w:val="21"/>
        </w:rPr>
        <w:t>。合同当事人应在专用合同条款中约定综合单价包含的风险范围和风险费用的计算方法</w:t>
      </w:r>
      <w:r w:rsidRPr="00B132D1">
        <w:rPr>
          <w:rFonts w:asciiTheme="minorEastAsia" w:eastAsiaTheme="minorEastAsia" w:hAnsiTheme="minorEastAsia" w:hint="eastAsia"/>
          <w:szCs w:val="21"/>
        </w:rPr>
        <w:t>，</w:t>
      </w:r>
      <w:r w:rsidRPr="00B132D1">
        <w:rPr>
          <w:rFonts w:asciiTheme="minorEastAsia" w:eastAsiaTheme="minorEastAsia" w:hAnsiTheme="minorEastAsia" w:hint="eastAsia"/>
          <w:color w:val="000000"/>
          <w:kern w:val="0"/>
          <w:szCs w:val="21"/>
        </w:rPr>
        <w:t>并约定风险范围以外的合同价格的调整方法，其中因市场价格波动引起的调整按第</w:t>
      </w:r>
      <w:r w:rsidRPr="00B132D1">
        <w:rPr>
          <w:rFonts w:asciiTheme="minorEastAsia" w:eastAsiaTheme="minorEastAsia" w:hAnsiTheme="minorEastAsia"/>
          <w:color w:val="000000"/>
          <w:kern w:val="0"/>
          <w:szCs w:val="21"/>
        </w:rPr>
        <w:t>11.1</w:t>
      </w:r>
      <w:r w:rsidRPr="00B132D1">
        <w:rPr>
          <w:rFonts w:asciiTheme="minorEastAsia" w:eastAsiaTheme="minorEastAsia" w:hAnsiTheme="minorEastAsia" w:hint="eastAsia"/>
          <w:color w:val="000000"/>
          <w:kern w:val="0"/>
          <w:szCs w:val="21"/>
        </w:rPr>
        <w:t>款〔市场价格波动引起的调整〕约定执行。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总价合同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总价合同是指合同当事人约定以施工图、已标价工程量清单或预算书及有关条件进行合同价格计算、调整和确认的建设工程施工合同，</w:t>
      </w:r>
      <w:r w:rsidRPr="00B132D1">
        <w:rPr>
          <w:rFonts w:asciiTheme="minorEastAsia" w:eastAsiaTheme="minorEastAsia" w:hAnsiTheme="minorEastAsia" w:hint="eastAsia"/>
          <w:szCs w:val="21"/>
        </w:rPr>
        <w:t>在约定的范围内合同总价不作调整</w:t>
      </w:r>
      <w:r w:rsidRPr="00B132D1">
        <w:rPr>
          <w:rFonts w:asciiTheme="minorEastAsia" w:eastAsiaTheme="minorEastAsia" w:hAnsiTheme="minorEastAsia" w:hint="eastAsia"/>
          <w:color w:val="000000"/>
          <w:kern w:val="0"/>
          <w:szCs w:val="21"/>
        </w:rPr>
        <w:t>。合同当事人应在专用合同条款中约定总价包含的风险范围和风险费用的计算方法，并约定风险范围以外的合同价格的调整方法，其中因市场价格波动引起的调整按第</w:t>
      </w:r>
      <w:r w:rsidRPr="00B132D1">
        <w:rPr>
          <w:rFonts w:asciiTheme="minorEastAsia" w:eastAsiaTheme="minorEastAsia" w:hAnsiTheme="minorEastAsia"/>
          <w:color w:val="000000"/>
          <w:kern w:val="0"/>
          <w:szCs w:val="21"/>
        </w:rPr>
        <w:t>11.1</w:t>
      </w:r>
      <w:r w:rsidRPr="00B132D1">
        <w:rPr>
          <w:rFonts w:asciiTheme="minorEastAsia" w:eastAsiaTheme="minorEastAsia" w:hAnsiTheme="minorEastAsia" w:hint="eastAsia"/>
          <w:color w:val="000000"/>
          <w:kern w:val="0"/>
          <w:szCs w:val="21"/>
        </w:rPr>
        <w:t>款〔市场价格波动引起的调整〕、因法律变化引起的调整按第</w:t>
      </w:r>
      <w:r w:rsidRPr="00B132D1">
        <w:rPr>
          <w:rFonts w:asciiTheme="minorEastAsia" w:eastAsiaTheme="minorEastAsia" w:hAnsiTheme="minorEastAsia"/>
          <w:color w:val="000000"/>
          <w:kern w:val="0"/>
          <w:szCs w:val="21"/>
        </w:rPr>
        <w:t>11.2</w:t>
      </w:r>
      <w:r w:rsidRPr="00B132D1">
        <w:rPr>
          <w:rFonts w:asciiTheme="minorEastAsia" w:eastAsiaTheme="minorEastAsia" w:hAnsiTheme="minorEastAsia" w:hint="eastAsia"/>
          <w:color w:val="000000"/>
          <w:kern w:val="0"/>
          <w:szCs w:val="21"/>
        </w:rPr>
        <w:t>款〔法律变化引起的调整〕约定执行。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其它价格形式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合同当事人可在专用合同条款中约定其他合同价格形式。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12.2</w:t>
      </w:r>
      <w:r w:rsidRPr="00B132D1">
        <w:rPr>
          <w:rFonts w:asciiTheme="minorEastAsia" w:eastAsiaTheme="minorEastAsia" w:hAnsiTheme="minorEastAsia" w:hint="eastAsia"/>
          <w:b w:val="0"/>
          <w:color w:val="000000"/>
          <w:sz w:val="21"/>
          <w:szCs w:val="21"/>
        </w:rPr>
        <w:t>预付款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12.2.</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预付款的支付</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预付款的支付按照专用合同条款约定执行，但至迟应在开工通知载明的开工日期</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天前支付。</w:t>
      </w:r>
      <w:r w:rsidRPr="00B132D1">
        <w:rPr>
          <w:rFonts w:asciiTheme="minorEastAsia" w:eastAsiaTheme="minorEastAsia" w:hAnsiTheme="minorEastAsia" w:hint="eastAsia"/>
          <w:color w:val="000000"/>
          <w:kern w:val="0"/>
          <w:szCs w:val="21"/>
        </w:rPr>
        <w:lastRenderedPageBreak/>
        <w:t>预付款应当用于材料、工程设备、施工设备的采购及修建临时工程、组织施工队伍进场等。</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除专用合同条款另有约定外，预付款在进度付款中同比例扣回。</w:t>
      </w:r>
      <w:bookmarkEnd w:id="35"/>
      <w:r w:rsidRPr="00B132D1">
        <w:rPr>
          <w:rFonts w:asciiTheme="minorEastAsia" w:eastAsiaTheme="minorEastAsia" w:hAnsiTheme="minorEastAsia" w:hint="eastAsia"/>
          <w:color w:val="000000"/>
          <w:kern w:val="0"/>
          <w:szCs w:val="21"/>
        </w:rPr>
        <w:t>在颁发工程接收证书前，提前解除合同的，尚未扣完的预付款应与合同价款一并结算。</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发包人逾期支付预付款超过</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天的，承包人有权向发包人发出要求预付的催告通知，发包人收到通知后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天内仍未支付的，承包人有权暂停施工，并按第</w:t>
      </w:r>
      <w:r w:rsidRPr="00B132D1">
        <w:rPr>
          <w:rFonts w:asciiTheme="minorEastAsia" w:eastAsiaTheme="minorEastAsia" w:hAnsiTheme="minorEastAsia"/>
          <w:color w:val="000000"/>
          <w:kern w:val="0"/>
          <w:szCs w:val="21"/>
        </w:rPr>
        <w:t>16.1.1</w:t>
      </w:r>
      <w:r w:rsidRPr="00B132D1">
        <w:rPr>
          <w:rFonts w:asciiTheme="minorEastAsia" w:eastAsiaTheme="minorEastAsia" w:hAnsiTheme="minorEastAsia" w:hint="eastAsia"/>
          <w:color w:val="000000"/>
          <w:kern w:val="0"/>
          <w:szCs w:val="21"/>
        </w:rPr>
        <w:t>项〔发包人违约的情形〕执行。</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12.2.2 </w:t>
      </w:r>
      <w:r w:rsidRPr="00B132D1">
        <w:rPr>
          <w:rFonts w:asciiTheme="minorEastAsia" w:eastAsiaTheme="minorEastAsia" w:hAnsiTheme="minorEastAsia" w:hint="eastAsia"/>
          <w:color w:val="000000"/>
          <w:szCs w:val="21"/>
        </w:rPr>
        <w:t>预付款担保</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发包人要求承包人提供预付款担保的，承包人应在发包人支付预付款</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天前提供预付款担保，专用合同条款另有约定除外。预付款担保可采用银行保函、担保公司担保等形式，具体由合同当事人在专用合同条款中约定。在预付款完全扣回之前，承包人应保证预付款担保持续有效。</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发包人在工程款中逐期扣回预付款后，预付款担保额度应相应减少，但剩余的预付款担保金额不得低于未被扣回的预付款金额。</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12.3</w:t>
      </w:r>
      <w:r w:rsidRPr="00B132D1">
        <w:rPr>
          <w:rFonts w:asciiTheme="minorEastAsia" w:eastAsiaTheme="minorEastAsia" w:hAnsiTheme="minorEastAsia" w:hint="eastAsia"/>
          <w:b w:val="0"/>
          <w:color w:val="000000"/>
          <w:sz w:val="21"/>
          <w:szCs w:val="21"/>
        </w:rPr>
        <w:t>计量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12.3.1 </w:t>
      </w:r>
      <w:r w:rsidRPr="00B132D1">
        <w:rPr>
          <w:rFonts w:asciiTheme="minorEastAsia" w:eastAsiaTheme="minorEastAsia" w:hAnsiTheme="minorEastAsia" w:hint="eastAsia"/>
          <w:color w:val="000000"/>
          <w:kern w:val="0"/>
          <w:szCs w:val="21"/>
        </w:rPr>
        <w:t>计量原则</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工程量计量按照合同约定的工程量计算规则、图纸及变更指示等进行计量。工程量计算规则应以相关的国家标准、行业标准等为依据，由合同当事人在专用合同条款中约定。</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12.3.2 </w:t>
      </w:r>
      <w:r w:rsidRPr="00B132D1">
        <w:rPr>
          <w:rFonts w:asciiTheme="minorEastAsia" w:eastAsiaTheme="minorEastAsia" w:hAnsiTheme="minorEastAsia" w:hint="eastAsia"/>
          <w:color w:val="000000"/>
          <w:kern w:val="0"/>
          <w:szCs w:val="21"/>
        </w:rPr>
        <w:t>计量周期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除专用合同条款另有约定外，工程量的计量按月进行。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12.3.3 </w:t>
      </w:r>
      <w:r w:rsidRPr="00B132D1">
        <w:rPr>
          <w:rFonts w:asciiTheme="minorEastAsia" w:eastAsiaTheme="minorEastAsia" w:hAnsiTheme="minorEastAsia" w:hint="eastAsia"/>
          <w:color w:val="000000"/>
          <w:kern w:val="0"/>
          <w:szCs w:val="21"/>
        </w:rPr>
        <w:t>单价合同的计量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除专用合同条款另有约定外，单价合同的计量按照本项约定执行：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）承包人应于每月</w:t>
      </w:r>
      <w:r w:rsidRPr="00B132D1">
        <w:rPr>
          <w:rFonts w:asciiTheme="minorEastAsia" w:eastAsiaTheme="minorEastAsia" w:hAnsiTheme="minorEastAsia"/>
          <w:color w:val="000000"/>
          <w:kern w:val="0"/>
          <w:szCs w:val="21"/>
        </w:rPr>
        <w:t>25</w:t>
      </w:r>
      <w:r w:rsidRPr="00B132D1">
        <w:rPr>
          <w:rFonts w:asciiTheme="minorEastAsia" w:eastAsiaTheme="minorEastAsia" w:hAnsiTheme="minorEastAsia" w:hint="eastAsia"/>
          <w:color w:val="000000"/>
          <w:kern w:val="0"/>
          <w:szCs w:val="21"/>
        </w:rPr>
        <w:t>日向监理人报送上月</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日至当月</w:t>
      </w:r>
      <w:r w:rsidRPr="00B132D1">
        <w:rPr>
          <w:rFonts w:asciiTheme="minorEastAsia" w:eastAsiaTheme="minorEastAsia" w:hAnsiTheme="minorEastAsia"/>
          <w:color w:val="000000"/>
          <w:kern w:val="0"/>
          <w:szCs w:val="21"/>
        </w:rPr>
        <w:t>19</w:t>
      </w:r>
      <w:r w:rsidRPr="00B132D1">
        <w:rPr>
          <w:rFonts w:asciiTheme="minorEastAsia" w:eastAsiaTheme="minorEastAsia" w:hAnsiTheme="minorEastAsia" w:hint="eastAsia"/>
          <w:color w:val="000000"/>
          <w:kern w:val="0"/>
          <w:szCs w:val="21"/>
        </w:rPr>
        <w:t>日已完成的工程量报告，并附具进度付款申请单、已完成工程量报表和有关资料。</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）监理人应在收到承包人提交的工程量报告后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）监理人未在收到承包人提交的工程量报表后的</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天内完成审核的，承包人报送的工程量报告中的工程量视为承包人实际完成的工程量，据此计算工程价款。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12.3.4 </w:t>
      </w:r>
      <w:r w:rsidRPr="00B132D1">
        <w:rPr>
          <w:rFonts w:asciiTheme="minorEastAsia" w:eastAsiaTheme="minorEastAsia" w:hAnsiTheme="minorEastAsia" w:hint="eastAsia"/>
          <w:color w:val="000000"/>
          <w:kern w:val="0"/>
          <w:szCs w:val="21"/>
        </w:rPr>
        <w:t>总价合同的计量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除专用合同条款另有约定外，按月计量支付的总价合同，按照本项约定执行：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）承包人应于每月</w:t>
      </w:r>
      <w:r w:rsidRPr="00B132D1">
        <w:rPr>
          <w:rFonts w:asciiTheme="minorEastAsia" w:eastAsiaTheme="minorEastAsia" w:hAnsiTheme="minorEastAsia"/>
          <w:color w:val="000000"/>
          <w:kern w:val="0"/>
          <w:szCs w:val="21"/>
        </w:rPr>
        <w:t>25</w:t>
      </w:r>
      <w:r w:rsidRPr="00B132D1">
        <w:rPr>
          <w:rFonts w:asciiTheme="minorEastAsia" w:eastAsiaTheme="minorEastAsia" w:hAnsiTheme="minorEastAsia" w:hint="eastAsia"/>
          <w:color w:val="000000"/>
          <w:kern w:val="0"/>
          <w:szCs w:val="21"/>
        </w:rPr>
        <w:t>日向监理人报送上月</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日至当月</w:t>
      </w:r>
      <w:r w:rsidRPr="00B132D1">
        <w:rPr>
          <w:rFonts w:asciiTheme="minorEastAsia" w:eastAsiaTheme="minorEastAsia" w:hAnsiTheme="minorEastAsia"/>
          <w:color w:val="000000"/>
          <w:kern w:val="0"/>
          <w:szCs w:val="21"/>
        </w:rPr>
        <w:t>19</w:t>
      </w:r>
      <w:r w:rsidRPr="00B132D1">
        <w:rPr>
          <w:rFonts w:asciiTheme="minorEastAsia" w:eastAsiaTheme="minorEastAsia" w:hAnsiTheme="minorEastAsia" w:hint="eastAsia"/>
          <w:color w:val="000000"/>
          <w:kern w:val="0"/>
          <w:szCs w:val="21"/>
        </w:rPr>
        <w:t>日已完成的工程量报告，并附具进度付款申请单、已完成工程量报表和有关资料。</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）监理人应在收到承包人提交的工程量报告后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天内完成对承包人提交的工程量报表的审核并报送发包人，以确定当月实际完成的工程量。监理人对工程量有异议的，有权要求承包人进行</w:t>
      </w:r>
      <w:r w:rsidRPr="00B132D1">
        <w:rPr>
          <w:rFonts w:asciiTheme="minorEastAsia" w:eastAsiaTheme="minorEastAsia" w:hAnsiTheme="minorEastAsia" w:hint="eastAsia"/>
          <w:color w:val="000000"/>
          <w:kern w:val="0"/>
          <w:szCs w:val="21"/>
        </w:rPr>
        <w:lastRenderedPageBreak/>
        <w:t>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）监理人未在收到承包人提交的工程量报表后的</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天内完成复核的，承包人提交的工程量报告中的工程量视为承包人实际完成的工程量。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12.3.5 </w:t>
      </w:r>
      <w:r w:rsidRPr="00B132D1">
        <w:rPr>
          <w:rFonts w:asciiTheme="minorEastAsia" w:eastAsiaTheme="minorEastAsia" w:hAnsiTheme="minorEastAsia" w:hint="eastAsia"/>
          <w:color w:val="000000"/>
          <w:kern w:val="0"/>
          <w:szCs w:val="21"/>
        </w:rPr>
        <w:t>总价合同采用支付分解表计量支付的，可以按照第</w:t>
      </w:r>
      <w:r w:rsidRPr="00B132D1">
        <w:rPr>
          <w:rFonts w:asciiTheme="minorEastAsia" w:eastAsiaTheme="minorEastAsia" w:hAnsiTheme="minorEastAsia"/>
          <w:color w:val="000000"/>
          <w:kern w:val="0"/>
          <w:szCs w:val="21"/>
        </w:rPr>
        <w:t>12.3.4</w:t>
      </w:r>
      <w:r w:rsidRPr="00B132D1">
        <w:rPr>
          <w:rFonts w:asciiTheme="minorEastAsia" w:eastAsiaTheme="minorEastAsia" w:hAnsiTheme="minorEastAsia" w:hint="eastAsia"/>
          <w:color w:val="000000"/>
          <w:kern w:val="0"/>
          <w:szCs w:val="21"/>
        </w:rPr>
        <w:t>项〔总价合同的计量〕约定进行计量，但合同价款按照支付分解表进行支付。</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12.3.6 </w:t>
      </w:r>
      <w:r w:rsidRPr="00B132D1">
        <w:rPr>
          <w:rFonts w:asciiTheme="minorEastAsia" w:eastAsiaTheme="minorEastAsia" w:hAnsiTheme="minorEastAsia" w:hint="eastAsia"/>
          <w:color w:val="000000"/>
          <w:kern w:val="0"/>
          <w:szCs w:val="21"/>
        </w:rPr>
        <w:t>其他价格形式合同的计量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合同当事人可在专用合同条款中约定其他价格形式合同的计量方式和程序。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12.4</w:t>
      </w:r>
      <w:r w:rsidRPr="00B132D1">
        <w:rPr>
          <w:rFonts w:asciiTheme="minorEastAsia" w:eastAsiaTheme="minorEastAsia" w:hAnsiTheme="minorEastAsia" w:hint="eastAsia"/>
          <w:b w:val="0"/>
          <w:color w:val="000000"/>
          <w:sz w:val="21"/>
          <w:szCs w:val="21"/>
        </w:rPr>
        <w:t>工程进度款支付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12.4.1 </w:t>
      </w:r>
      <w:r w:rsidRPr="00B132D1">
        <w:rPr>
          <w:rFonts w:asciiTheme="minorEastAsia" w:eastAsiaTheme="minorEastAsia" w:hAnsiTheme="minorEastAsia" w:hint="eastAsia"/>
          <w:color w:val="000000"/>
          <w:szCs w:val="21"/>
        </w:rPr>
        <w:t>付款周期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除专用合同条款另有约定外，付款周期应按照第</w:t>
      </w:r>
      <w:r w:rsidRPr="00B132D1">
        <w:rPr>
          <w:rFonts w:asciiTheme="minorEastAsia" w:eastAsiaTheme="minorEastAsia" w:hAnsiTheme="minorEastAsia"/>
          <w:color w:val="000000"/>
          <w:kern w:val="0"/>
          <w:szCs w:val="21"/>
        </w:rPr>
        <w:t>12.3.2</w:t>
      </w:r>
      <w:r w:rsidRPr="00B132D1">
        <w:rPr>
          <w:rFonts w:asciiTheme="minorEastAsia" w:eastAsiaTheme="minorEastAsia" w:hAnsiTheme="minorEastAsia" w:hint="eastAsia"/>
          <w:color w:val="000000"/>
          <w:kern w:val="0"/>
          <w:szCs w:val="21"/>
        </w:rPr>
        <w:t>项〔计量周期〕的约定与计量周期保持一致。</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12.4</w:t>
      </w:r>
      <w:r w:rsidRPr="00B132D1">
        <w:rPr>
          <w:rFonts w:asciiTheme="minorEastAsia" w:eastAsiaTheme="minorEastAsia" w:hAnsiTheme="minorEastAsia"/>
          <w:color w:val="000000"/>
          <w:kern w:val="0"/>
          <w:szCs w:val="21"/>
        </w:rPr>
        <w:t xml:space="preserve">.2 </w:t>
      </w:r>
      <w:r w:rsidRPr="00B132D1">
        <w:rPr>
          <w:rFonts w:asciiTheme="minorEastAsia" w:eastAsiaTheme="minorEastAsia" w:hAnsiTheme="minorEastAsia" w:hint="eastAsia"/>
          <w:color w:val="000000"/>
          <w:kern w:val="0"/>
          <w:szCs w:val="21"/>
        </w:rPr>
        <w:t>进度付款申请单的编制</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除专用合同条款另有约定外，进度付款申请单应包括下列内容：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）截至本次付款周期已完成工作对应的金额；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）根据第</w:t>
      </w:r>
      <w:r w:rsidRPr="00B132D1">
        <w:rPr>
          <w:rFonts w:asciiTheme="minorEastAsia" w:eastAsiaTheme="minorEastAsia" w:hAnsiTheme="minorEastAsia"/>
          <w:color w:val="000000"/>
          <w:kern w:val="0"/>
          <w:szCs w:val="21"/>
        </w:rPr>
        <w:t>10</w:t>
      </w:r>
      <w:r w:rsidRPr="00B132D1">
        <w:rPr>
          <w:rFonts w:asciiTheme="minorEastAsia" w:eastAsiaTheme="minorEastAsia" w:hAnsiTheme="minorEastAsia" w:hint="eastAsia"/>
          <w:color w:val="000000"/>
          <w:kern w:val="0"/>
          <w:szCs w:val="21"/>
        </w:rPr>
        <w:t>条〔变更〕应增加和扣减的变更金额；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）根据第</w:t>
      </w:r>
      <w:r w:rsidRPr="00B132D1">
        <w:rPr>
          <w:rFonts w:asciiTheme="minorEastAsia" w:eastAsiaTheme="minorEastAsia" w:hAnsiTheme="minorEastAsia"/>
          <w:color w:val="000000"/>
          <w:kern w:val="0"/>
          <w:szCs w:val="21"/>
        </w:rPr>
        <w:t>12.2</w:t>
      </w:r>
      <w:r w:rsidRPr="00B132D1">
        <w:rPr>
          <w:rFonts w:asciiTheme="minorEastAsia" w:eastAsiaTheme="minorEastAsia" w:hAnsiTheme="minorEastAsia" w:hint="eastAsia"/>
          <w:color w:val="000000"/>
          <w:kern w:val="0"/>
          <w:szCs w:val="21"/>
        </w:rPr>
        <w:t>款〔预付款〕约定应支付的预付款和扣减的返还预付款；</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）根据第</w:t>
      </w:r>
      <w:r w:rsidRPr="00B132D1">
        <w:rPr>
          <w:rFonts w:asciiTheme="minorEastAsia" w:eastAsiaTheme="minorEastAsia" w:hAnsiTheme="minorEastAsia"/>
          <w:color w:val="000000"/>
          <w:kern w:val="0"/>
          <w:szCs w:val="21"/>
        </w:rPr>
        <w:t>15.3</w:t>
      </w:r>
      <w:r w:rsidRPr="00B132D1">
        <w:rPr>
          <w:rFonts w:asciiTheme="minorEastAsia" w:eastAsiaTheme="minorEastAsia" w:hAnsiTheme="minorEastAsia" w:hint="eastAsia"/>
          <w:color w:val="000000"/>
          <w:kern w:val="0"/>
          <w:szCs w:val="21"/>
        </w:rPr>
        <w:t>款〔质量保证金〕约定应扣减的质量保证金；</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）根据第</w:t>
      </w:r>
      <w:r w:rsidRPr="00B132D1">
        <w:rPr>
          <w:rFonts w:asciiTheme="minorEastAsia" w:eastAsiaTheme="minorEastAsia" w:hAnsiTheme="minorEastAsia"/>
          <w:color w:val="000000"/>
          <w:kern w:val="0"/>
          <w:szCs w:val="21"/>
        </w:rPr>
        <w:t>19</w:t>
      </w:r>
      <w:r w:rsidRPr="00B132D1">
        <w:rPr>
          <w:rFonts w:asciiTheme="minorEastAsia" w:eastAsiaTheme="minorEastAsia" w:hAnsiTheme="minorEastAsia" w:hint="eastAsia"/>
          <w:color w:val="000000"/>
          <w:kern w:val="0"/>
          <w:szCs w:val="21"/>
        </w:rPr>
        <w:t>条〔索赔〕应增加和扣减的索赔金额；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）对已签发的进度款支付证书中出现错误的修正，应在本次进度付款中支付或扣除的金额；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）根据合同约定应增加和扣减的其他金额。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12.4.3 </w:t>
      </w:r>
      <w:r w:rsidRPr="00B132D1">
        <w:rPr>
          <w:rFonts w:asciiTheme="minorEastAsia" w:eastAsiaTheme="minorEastAsia" w:hAnsiTheme="minorEastAsia" w:hint="eastAsia"/>
          <w:color w:val="000000"/>
          <w:szCs w:val="21"/>
        </w:rPr>
        <w:t>进度付款申请单的提交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）单价合同进度付款申请单的提交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单价合同的进度付款申请单，按照第</w:t>
      </w:r>
      <w:r w:rsidRPr="00B132D1">
        <w:rPr>
          <w:rFonts w:asciiTheme="minorEastAsia" w:eastAsiaTheme="minorEastAsia" w:hAnsiTheme="minorEastAsia"/>
          <w:color w:val="000000"/>
          <w:kern w:val="0"/>
          <w:szCs w:val="21"/>
        </w:rPr>
        <w:t>12.3.3</w:t>
      </w:r>
      <w:r w:rsidRPr="00B132D1">
        <w:rPr>
          <w:rFonts w:asciiTheme="minorEastAsia" w:eastAsiaTheme="minorEastAsia" w:hAnsiTheme="minorEastAsia" w:hint="eastAsia"/>
          <w:color w:val="000000"/>
          <w:kern w:val="0"/>
          <w:szCs w:val="21"/>
        </w:rPr>
        <w:t>项〔单价合同的计量〕约定的时间按月向监理人提交，并附上已完成工程量报表和有关资料。单价合同中的总价项目按月进行支付分解，并汇总列入当期进度付款申请单。</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）总价合同进度付款申请单的提交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总价合同按月计量支付的，承包人按照第</w:t>
      </w:r>
      <w:r w:rsidRPr="00B132D1">
        <w:rPr>
          <w:rFonts w:asciiTheme="minorEastAsia" w:eastAsiaTheme="minorEastAsia" w:hAnsiTheme="minorEastAsia"/>
          <w:color w:val="000000"/>
          <w:kern w:val="0"/>
          <w:szCs w:val="21"/>
        </w:rPr>
        <w:t>12.3.4</w:t>
      </w:r>
      <w:r w:rsidRPr="00B132D1">
        <w:rPr>
          <w:rFonts w:asciiTheme="minorEastAsia" w:eastAsiaTheme="minorEastAsia" w:hAnsiTheme="minorEastAsia" w:hint="eastAsia"/>
          <w:color w:val="000000"/>
          <w:kern w:val="0"/>
          <w:szCs w:val="21"/>
        </w:rPr>
        <w:t>项〔总价合同的计量〕约定的时间按月向监理人提交进度付款申请单，并附上已完成工程量报表和有关资料。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总价合同按支付分解</w:t>
      </w:r>
      <w:proofErr w:type="gramStart"/>
      <w:r w:rsidRPr="00B132D1">
        <w:rPr>
          <w:rFonts w:asciiTheme="minorEastAsia" w:eastAsiaTheme="minorEastAsia" w:hAnsiTheme="minorEastAsia" w:hint="eastAsia"/>
          <w:color w:val="000000"/>
          <w:kern w:val="0"/>
          <w:szCs w:val="21"/>
        </w:rPr>
        <w:t>表支付</w:t>
      </w:r>
      <w:proofErr w:type="gramEnd"/>
      <w:r w:rsidRPr="00B132D1">
        <w:rPr>
          <w:rFonts w:asciiTheme="minorEastAsia" w:eastAsiaTheme="minorEastAsia" w:hAnsiTheme="minorEastAsia" w:hint="eastAsia"/>
          <w:color w:val="000000"/>
          <w:kern w:val="0"/>
          <w:szCs w:val="21"/>
        </w:rPr>
        <w:t>的，承包人应按照第</w:t>
      </w:r>
      <w:r w:rsidRPr="00B132D1">
        <w:rPr>
          <w:rFonts w:asciiTheme="minorEastAsia" w:eastAsiaTheme="minorEastAsia" w:hAnsiTheme="minorEastAsia"/>
          <w:color w:val="000000"/>
          <w:kern w:val="0"/>
          <w:szCs w:val="21"/>
        </w:rPr>
        <w:t>12.4.6</w:t>
      </w:r>
      <w:r w:rsidRPr="00B132D1">
        <w:rPr>
          <w:rFonts w:asciiTheme="minorEastAsia" w:eastAsiaTheme="minorEastAsia" w:hAnsiTheme="minorEastAsia" w:hint="eastAsia"/>
          <w:color w:val="000000"/>
          <w:kern w:val="0"/>
          <w:szCs w:val="21"/>
        </w:rPr>
        <w:t>项〔支付分解表〕及第</w:t>
      </w:r>
      <w:r w:rsidRPr="00B132D1">
        <w:rPr>
          <w:rFonts w:asciiTheme="minorEastAsia" w:eastAsiaTheme="minorEastAsia" w:hAnsiTheme="minorEastAsia"/>
          <w:color w:val="000000"/>
          <w:kern w:val="0"/>
          <w:szCs w:val="21"/>
        </w:rPr>
        <w:t>12.4.2</w:t>
      </w:r>
      <w:r w:rsidRPr="00B132D1">
        <w:rPr>
          <w:rFonts w:asciiTheme="minorEastAsia" w:eastAsiaTheme="minorEastAsia" w:hAnsiTheme="minorEastAsia" w:hint="eastAsia"/>
          <w:color w:val="000000"/>
          <w:kern w:val="0"/>
          <w:szCs w:val="21"/>
        </w:rPr>
        <w:t>项〔进度付款申请单的编制〕的约定向监理人提交进度付款申请单。</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）其他价格形式合同的进度付款申请单的提交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合同当事人可在专用合同条款中约定其他价格形式合同的进度付款申请单的编制和提交程序。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lastRenderedPageBreak/>
        <w:t>12.4</w:t>
      </w:r>
      <w:r w:rsidRPr="00B132D1">
        <w:rPr>
          <w:rFonts w:asciiTheme="minorEastAsia" w:eastAsiaTheme="minorEastAsia" w:hAnsiTheme="minorEastAsia"/>
          <w:color w:val="000000"/>
          <w:kern w:val="0"/>
          <w:szCs w:val="21"/>
        </w:rPr>
        <w:t xml:space="preserve">.4 </w:t>
      </w:r>
      <w:r w:rsidRPr="00B132D1">
        <w:rPr>
          <w:rFonts w:asciiTheme="minorEastAsia" w:eastAsiaTheme="minorEastAsia" w:hAnsiTheme="minorEastAsia" w:hint="eastAsia"/>
          <w:color w:val="000000"/>
          <w:kern w:val="0"/>
          <w:szCs w:val="21"/>
        </w:rPr>
        <w:t>进度款审核和支付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）除专用合同条款另有约定外，监理人应在收到承包人进度付款申请单以及相关资料后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天内完成审查并报送发包人，发包人应在收到后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天内完成审批并签发进度款支付证书。发包人逾期未完成审批且未提出异议的，视为已签发进度款支付证书。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发包人和监理人对承包人的进度付款申请单有异议的，有权要求承包人修正和提供补充资料，承包人应提交修正后的进度付款申请单。监理人应在收到承包人修正后的进度付款申请单及相关资料后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天内完成审查并报送发包人，发包人应在收到监理人报送的进度付款申请单及相关资料后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天内，向承包人签发无异议部分的临时进度款支付证书。存在争议的部分，按照第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条〔争议解决〕的约定处理。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）除专用合同条款另有约定外，发包人应在进度款支付证书或临时进度款支付证书签发后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天内完成支付，发包人逾期支付进度款的，应按照中国人民银行发布的同期同类贷款基准利率支付违约金。</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）发包人签发进度款支付证书或临时进度款支付证书，不表明发包人已同意、批准或接受了承包人完成的相应部分的工作。</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12.4.5 </w:t>
      </w:r>
      <w:r w:rsidRPr="00B132D1">
        <w:rPr>
          <w:rFonts w:asciiTheme="minorEastAsia" w:eastAsiaTheme="minorEastAsia" w:hAnsiTheme="minorEastAsia" w:hint="eastAsia"/>
          <w:color w:val="000000"/>
          <w:kern w:val="0"/>
          <w:szCs w:val="21"/>
        </w:rPr>
        <w:t>进度付款的修正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在对已签发的进度款支付证书进行阶段汇总和复核中发现错误、遗漏或重复的，发包人和承包人均有权提出修正申请。经发包人和承包人同意的修正，应在下期进度付款中支付或扣除。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12.4.6 </w:t>
      </w:r>
      <w:r w:rsidRPr="00B132D1">
        <w:rPr>
          <w:rFonts w:asciiTheme="minorEastAsia" w:eastAsiaTheme="minorEastAsia" w:hAnsiTheme="minorEastAsia" w:hint="eastAsia"/>
          <w:color w:val="000000"/>
          <w:kern w:val="0"/>
          <w:szCs w:val="21"/>
        </w:rPr>
        <w:t>支付分解表</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支付分解表的编制要求</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）支付分解表中所列的每期付款金额，应为第</w:t>
      </w:r>
      <w:r w:rsidRPr="00B132D1">
        <w:rPr>
          <w:rFonts w:asciiTheme="minorEastAsia" w:eastAsiaTheme="minorEastAsia" w:hAnsiTheme="minorEastAsia"/>
          <w:color w:val="000000"/>
          <w:kern w:val="0"/>
          <w:szCs w:val="21"/>
        </w:rPr>
        <w:t>12.4.2</w:t>
      </w:r>
      <w:r w:rsidRPr="00B132D1">
        <w:rPr>
          <w:rFonts w:asciiTheme="minorEastAsia" w:eastAsiaTheme="minorEastAsia" w:hAnsiTheme="minorEastAsia" w:hint="eastAsia"/>
          <w:color w:val="000000"/>
          <w:kern w:val="0"/>
          <w:szCs w:val="21"/>
        </w:rPr>
        <w:t>项〔进度付款申请单的编制〕第（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）目的估算金额；</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）实际进度与施工进度计划不一致的，合同当事人可按照第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款〔商定或确定〕修改支付分解表；</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）不采用支付分解表的，承包人应向发包人和监理人提交按季度编制的支付估算分解表，用于支付参考。</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总价合同支付分解表的编制与审批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）除专用合同条款另有约定外，承包人应根据第</w:t>
      </w:r>
      <w:r w:rsidRPr="00B132D1">
        <w:rPr>
          <w:rFonts w:asciiTheme="minorEastAsia" w:eastAsiaTheme="minorEastAsia" w:hAnsiTheme="minorEastAsia"/>
          <w:color w:val="000000"/>
          <w:kern w:val="0"/>
          <w:szCs w:val="21"/>
        </w:rPr>
        <w:t>7.2</w:t>
      </w:r>
      <w:r w:rsidRPr="00B132D1">
        <w:rPr>
          <w:rFonts w:asciiTheme="minorEastAsia" w:eastAsiaTheme="minorEastAsia" w:hAnsiTheme="minorEastAsia" w:hint="eastAsia"/>
          <w:color w:val="000000"/>
          <w:kern w:val="0"/>
          <w:szCs w:val="21"/>
        </w:rPr>
        <w:t>款〔施工进度计划〕约定的施工进度计划、签约合同价和工程量等因素对总价合同按月进行分解，编制支付分解表。承包人应当在收到监理人和发包人批准的施工进度计划后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天内，将支付分解表及编制支付分解表的支持性资料报送监理人。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）监理人应在收到支付分解表后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天内完成审核并报送发包人。发包人应在收到经监理人审核的支付分解表后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天内完成审批，经发包人批准的支付分解表为有约束力的支付分解表。</w:t>
      </w:r>
    </w:p>
    <w:p w:rsidR="008346E8" w:rsidRPr="00B132D1" w:rsidRDefault="00B92ED9">
      <w:pPr>
        <w:spacing w:line="360" w:lineRule="auto"/>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    </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）发包人逾期未完</w:t>
      </w:r>
      <w:proofErr w:type="gramStart"/>
      <w:r w:rsidRPr="00B132D1">
        <w:rPr>
          <w:rFonts w:asciiTheme="minorEastAsia" w:eastAsiaTheme="minorEastAsia" w:hAnsiTheme="minorEastAsia" w:hint="eastAsia"/>
          <w:color w:val="000000"/>
          <w:kern w:val="0"/>
          <w:szCs w:val="21"/>
        </w:rPr>
        <w:t>成支付</w:t>
      </w:r>
      <w:proofErr w:type="gramEnd"/>
      <w:r w:rsidRPr="00B132D1">
        <w:rPr>
          <w:rFonts w:asciiTheme="minorEastAsia" w:eastAsiaTheme="minorEastAsia" w:hAnsiTheme="minorEastAsia" w:hint="eastAsia"/>
          <w:color w:val="000000"/>
          <w:kern w:val="0"/>
          <w:szCs w:val="21"/>
        </w:rPr>
        <w:t>分解表审批的，也未及时要求承包人进行修正和提供补充资料的，则承包人提交的支付分解表视为已经获得发包人批准。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3.</w:t>
      </w:r>
      <w:r w:rsidRPr="00B132D1">
        <w:rPr>
          <w:rFonts w:asciiTheme="minorEastAsia" w:eastAsiaTheme="minorEastAsia" w:hAnsiTheme="minorEastAsia" w:hint="eastAsia"/>
          <w:color w:val="000000"/>
          <w:kern w:val="0"/>
          <w:szCs w:val="21"/>
        </w:rPr>
        <w:t>单价合同的总价项目支付分解表的编制与审批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12.5</w:t>
      </w:r>
      <w:r w:rsidRPr="00B132D1">
        <w:rPr>
          <w:rFonts w:asciiTheme="minorEastAsia" w:eastAsiaTheme="minorEastAsia" w:hAnsiTheme="minorEastAsia" w:hint="eastAsia"/>
          <w:b w:val="0"/>
          <w:color w:val="000000"/>
          <w:sz w:val="21"/>
          <w:szCs w:val="21"/>
        </w:rPr>
        <w:t>支付账户</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发包人应将合同价款支付至合同协议书中约定的承包人账户。</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13. 验收和工程试车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13.1</w:t>
      </w:r>
      <w:r w:rsidRPr="00B132D1">
        <w:rPr>
          <w:rFonts w:asciiTheme="minorEastAsia" w:eastAsiaTheme="minorEastAsia" w:hAnsiTheme="minorEastAsia" w:hint="eastAsia"/>
          <w:b w:val="0"/>
          <w:color w:val="000000"/>
          <w:sz w:val="21"/>
          <w:szCs w:val="21"/>
        </w:rPr>
        <w:t>分部分项工程验收</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13.1.1 </w:t>
      </w:r>
      <w:r w:rsidRPr="00B132D1">
        <w:rPr>
          <w:rFonts w:asciiTheme="minorEastAsia" w:eastAsiaTheme="minorEastAsia" w:hAnsiTheme="minorEastAsia" w:hint="eastAsia"/>
          <w:color w:val="000000"/>
          <w:szCs w:val="21"/>
        </w:rPr>
        <w:t>分部分项工程质量应符合国家有关工程施工验收规范、标准及合同约定，承包人应按照施工组织设计的要求完成分部分项工程施工。</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13.1.2 </w:t>
      </w:r>
      <w:r w:rsidRPr="00B132D1">
        <w:rPr>
          <w:rFonts w:asciiTheme="minorEastAsia" w:eastAsiaTheme="minorEastAsia" w:hAnsiTheme="minorEastAsia" w:hint="eastAsia"/>
          <w:color w:val="000000"/>
          <w:szCs w:val="21"/>
        </w:rPr>
        <w:t>除专用合同条款另有约定外，分部分项工程经承包人自检合格并具备验收条件的，承包人应提前</w:t>
      </w:r>
      <w:r w:rsidRPr="00B132D1">
        <w:rPr>
          <w:rFonts w:asciiTheme="minorEastAsia" w:eastAsiaTheme="minorEastAsia" w:hAnsiTheme="minorEastAsia"/>
          <w:color w:val="000000"/>
          <w:szCs w:val="21"/>
        </w:rPr>
        <w:t>48</w:t>
      </w:r>
      <w:r w:rsidRPr="00B132D1">
        <w:rPr>
          <w:rFonts w:asciiTheme="minorEastAsia" w:eastAsiaTheme="minorEastAsia" w:hAnsiTheme="minorEastAsia" w:hint="eastAsia"/>
          <w:color w:val="000000"/>
          <w:szCs w:val="21"/>
        </w:rPr>
        <w:t>小时通知监理人进行验收。</w:t>
      </w:r>
      <w:r w:rsidRPr="00B132D1">
        <w:rPr>
          <w:rFonts w:asciiTheme="minorEastAsia" w:eastAsiaTheme="minorEastAsia" w:hAnsiTheme="minorEastAsia" w:hint="eastAsia"/>
          <w:color w:val="000000"/>
          <w:kern w:val="0"/>
          <w:szCs w:val="21"/>
        </w:rPr>
        <w:t>监理人不能按时进行验收的，应在验收前</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小时向承包人提交书面延期要求，但延期不能超过</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小时。监理人未按时进行验收，也未提出延期要求的，承包人有权自行验收，监理人应认可验收结果。分部分项工程未经验收的，不得进入下一道工序施工。</w:t>
      </w:r>
    </w:p>
    <w:p w:rsidR="008346E8" w:rsidRPr="00B132D1" w:rsidRDefault="00B92ED9">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分部分项工程的验收资料应当作为竣工资料的组成部分。</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13.2</w:t>
      </w:r>
      <w:r w:rsidRPr="00B132D1">
        <w:rPr>
          <w:rFonts w:asciiTheme="minorEastAsia" w:eastAsiaTheme="minorEastAsia" w:hAnsiTheme="minorEastAsia" w:hint="eastAsia"/>
          <w:b w:val="0"/>
          <w:color w:val="000000"/>
          <w:sz w:val="21"/>
          <w:szCs w:val="21"/>
        </w:rPr>
        <w:t>竣工验收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13.2.1</w:t>
      </w:r>
      <w:r w:rsidRPr="00B132D1">
        <w:rPr>
          <w:rFonts w:asciiTheme="minorEastAsia" w:eastAsiaTheme="minorEastAsia" w:hAnsiTheme="minorEastAsia" w:hint="eastAsia"/>
          <w:color w:val="000000"/>
          <w:kern w:val="0"/>
          <w:szCs w:val="21"/>
        </w:rPr>
        <w:t>竣工验收条件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工程具备以下条件的，承包人可以申请竣工验收：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）除发包人同意的甩项工作和缺陷修补工作外，合同范围内的全部工程以及有关工作，包括合同要求的试验、试运行以及检验均已完成，并符合合同要求；</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）已按合同约定编制了甩项工作和缺陷修补工作清单以及相应的施工计划；</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）已按合同约定的内容和份数备齐竣工资料。</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13.2.2</w:t>
      </w:r>
      <w:r w:rsidRPr="00B132D1">
        <w:rPr>
          <w:rFonts w:asciiTheme="minorEastAsia" w:eastAsiaTheme="minorEastAsia" w:hAnsiTheme="minorEastAsia" w:hint="eastAsia"/>
          <w:color w:val="000000"/>
          <w:kern w:val="0"/>
          <w:szCs w:val="21"/>
        </w:rPr>
        <w:t>竣工验收程序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除专用合同条款另有约定外，承包人申请竣工验收的，应当按照以下程序进行：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）承包人向监理人报送竣工验收申请报告，监理人应在收到竣工验收申请报告后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）监理人审查后认为已具备竣工验收条件的，应将竣工验收申请报告提交发包人，发包人应在收到经监理人审核的竣工验收申请报告后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天内审批完毕并组织监理人、承包人、设计人等相关单位完成竣工验收。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）竣工验收合格的，发包人应在验收合格后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天内向承包人签发工程接收证书。发包人无</w:t>
      </w:r>
      <w:r w:rsidRPr="00B132D1">
        <w:rPr>
          <w:rFonts w:asciiTheme="minorEastAsia" w:eastAsiaTheme="minorEastAsia" w:hAnsiTheme="minorEastAsia" w:hint="eastAsia"/>
          <w:color w:val="000000"/>
          <w:kern w:val="0"/>
          <w:szCs w:val="21"/>
        </w:rPr>
        <w:lastRenderedPageBreak/>
        <w:t>正当理由逾期不颁发工程接收证书的，自验收合格后第</w:t>
      </w:r>
      <w:r w:rsidRPr="00B132D1">
        <w:rPr>
          <w:rFonts w:asciiTheme="minorEastAsia" w:eastAsiaTheme="minorEastAsia" w:hAnsiTheme="minorEastAsia"/>
          <w:color w:val="000000"/>
          <w:kern w:val="0"/>
          <w:szCs w:val="21"/>
        </w:rPr>
        <w:t>15</w:t>
      </w:r>
      <w:r w:rsidRPr="00B132D1">
        <w:rPr>
          <w:rFonts w:asciiTheme="minorEastAsia" w:eastAsiaTheme="minorEastAsia" w:hAnsiTheme="minorEastAsia" w:hint="eastAsia"/>
          <w:color w:val="000000"/>
          <w:kern w:val="0"/>
          <w:szCs w:val="21"/>
        </w:rPr>
        <w:t>天起视为已颁发工程接收证书。</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）工程未经验收或验收不合格，发包人擅自使用的，应在转移占有工程后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天内向承包人颁发工程接收证书；发包人无正当理由逾期不颁发工程接收证书的，自转移占有后第</w:t>
      </w:r>
      <w:r w:rsidRPr="00B132D1">
        <w:rPr>
          <w:rFonts w:asciiTheme="minorEastAsia" w:eastAsiaTheme="minorEastAsia" w:hAnsiTheme="minorEastAsia"/>
          <w:color w:val="000000"/>
          <w:kern w:val="0"/>
          <w:szCs w:val="21"/>
        </w:rPr>
        <w:t>15</w:t>
      </w:r>
      <w:r w:rsidRPr="00B132D1">
        <w:rPr>
          <w:rFonts w:asciiTheme="minorEastAsia" w:eastAsiaTheme="minorEastAsia" w:hAnsiTheme="minorEastAsia" w:hint="eastAsia"/>
          <w:color w:val="000000"/>
          <w:kern w:val="0"/>
          <w:szCs w:val="21"/>
        </w:rPr>
        <w:t>天起视为已颁发工程接收证书。</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除专用合同条款另有约定外，发包人不按照本项约定组织竣工验收、颁发工程接收证书的，每逾期一天，应以签约合同价为基数，按照中国人民银行发布的同期同类贷款基准利率支付违约金。</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13.2.3</w:t>
      </w:r>
      <w:r w:rsidRPr="00B132D1">
        <w:rPr>
          <w:rFonts w:asciiTheme="minorEastAsia" w:eastAsiaTheme="minorEastAsia" w:hAnsiTheme="minorEastAsia" w:hint="eastAsia"/>
          <w:color w:val="000000"/>
          <w:kern w:val="0"/>
          <w:szCs w:val="21"/>
        </w:rPr>
        <w:t>竣工日期</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工程经竣工验收合格的，以承包人提交竣工验收申请报告之日为实际竣工日期，并在工程接收证书中载明；因发包人原因，未在监理人收到承包人提交的竣工验收申请报告</w:t>
      </w:r>
      <w:r w:rsidRPr="00B132D1">
        <w:rPr>
          <w:rFonts w:asciiTheme="minorEastAsia" w:eastAsiaTheme="minorEastAsia" w:hAnsiTheme="minorEastAsia"/>
          <w:color w:val="000000"/>
          <w:kern w:val="0"/>
          <w:szCs w:val="21"/>
        </w:rPr>
        <w:t>42</w:t>
      </w:r>
      <w:r w:rsidRPr="00B132D1">
        <w:rPr>
          <w:rFonts w:asciiTheme="minorEastAsia" w:eastAsiaTheme="minorEastAsia" w:hAnsiTheme="minorEastAsia" w:hint="eastAsia"/>
          <w:color w:val="000000"/>
          <w:kern w:val="0"/>
          <w:szCs w:val="21"/>
        </w:rPr>
        <w:t>天内完成竣工验收，或完成竣工验收不予签发工程接收证书的，以提交竣工验收申请报告的日期为实际竣工日期；工程未经竣工验收，发包人擅自使用的，以转移占有工程之日为实际竣工日期。</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13.2.4 </w:t>
      </w:r>
      <w:r w:rsidRPr="00B132D1">
        <w:rPr>
          <w:rFonts w:asciiTheme="minorEastAsia" w:eastAsiaTheme="minorEastAsia" w:hAnsiTheme="minorEastAsia" w:hint="eastAsia"/>
          <w:color w:val="000000"/>
          <w:kern w:val="0"/>
          <w:szCs w:val="21"/>
        </w:rPr>
        <w:t>拒绝接收全部或部分工程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对于竣工验收不合格的工程，承包人完成整改后，应当重新进行竣工验收，经重新组织</w:t>
      </w:r>
      <w:proofErr w:type="gramStart"/>
      <w:r w:rsidRPr="00B132D1">
        <w:rPr>
          <w:rFonts w:asciiTheme="minorEastAsia" w:eastAsiaTheme="minorEastAsia" w:hAnsiTheme="minorEastAsia" w:hint="eastAsia"/>
          <w:color w:val="000000"/>
          <w:kern w:val="0"/>
          <w:szCs w:val="21"/>
        </w:rPr>
        <w:t>验收仍</w:t>
      </w:r>
      <w:proofErr w:type="gramEnd"/>
      <w:r w:rsidRPr="00B132D1">
        <w:rPr>
          <w:rFonts w:asciiTheme="minorEastAsia" w:eastAsiaTheme="minorEastAsia" w:hAnsiTheme="minorEastAsia" w:hint="eastAsia"/>
          <w:color w:val="000000"/>
          <w:kern w:val="0"/>
          <w:szCs w:val="21"/>
        </w:rPr>
        <w:t>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13.2.5 </w:t>
      </w:r>
      <w:r w:rsidRPr="00B132D1">
        <w:rPr>
          <w:rFonts w:asciiTheme="minorEastAsia" w:eastAsiaTheme="minorEastAsia" w:hAnsiTheme="minorEastAsia" w:hint="eastAsia"/>
          <w:color w:val="000000"/>
          <w:kern w:val="0"/>
          <w:szCs w:val="21"/>
        </w:rPr>
        <w:t>移交、接收全部与部分工程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除专用合同条款另有约定外，合同当事人应当在颁发工程接收证书后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天内完成工程的移交。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发包人无正当理由不接收工程的，发包人</w:t>
      </w:r>
      <w:proofErr w:type="gramStart"/>
      <w:r w:rsidRPr="00B132D1">
        <w:rPr>
          <w:rFonts w:asciiTheme="minorEastAsia" w:eastAsiaTheme="minorEastAsia" w:hAnsiTheme="minorEastAsia" w:hint="eastAsia"/>
          <w:color w:val="000000"/>
          <w:kern w:val="0"/>
          <w:szCs w:val="21"/>
        </w:rPr>
        <w:t>自应当</w:t>
      </w:r>
      <w:proofErr w:type="gramEnd"/>
      <w:r w:rsidRPr="00B132D1">
        <w:rPr>
          <w:rFonts w:asciiTheme="minorEastAsia" w:eastAsiaTheme="minorEastAsia" w:hAnsiTheme="minorEastAsia" w:hint="eastAsia"/>
          <w:color w:val="000000"/>
          <w:kern w:val="0"/>
          <w:szCs w:val="21"/>
        </w:rPr>
        <w:t>接收工程之日起，承担工程照管、成品保护、保管等与工程有关的各项费用，合同当事人可以在专用合同条款中另行约定发包人逾期接收工程的违约责任。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承包人无正当理由不移交工程的，承包人应承</w:t>
      </w:r>
      <w:proofErr w:type="gramStart"/>
      <w:r w:rsidRPr="00B132D1">
        <w:rPr>
          <w:rFonts w:asciiTheme="minorEastAsia" w:eastAsiaTheme="minorEastAsia" w:hAnsiTheme="minorEastAsia" w:hint="eastAsia"/>
          <w:color w:val="000000"/>
          <w:kern w:val="0"/>
          <w:szCs w:val="21"/>
        </w:rPr>
        <w:t>担工程</w:t>
      </w:r>
      <w:proofErr w:type="gramEnd"/>
      <w:r w:rsidRPr="00B132D1">
        <w:rPr>
          <w:rFonts w:asciiTheme="minorEastAsia" w:eastAsiaTheme="minorEastAsia" w:hAnsiTheme="minorEastAsia" w:hint="eastAsia"/>
          <w:color w:val="000000"/>
          <w:kern w:val="0"/>
          <w:szCs w:val="21"/>
        </w:rPr>
        <w:t>照管、成品保护、保管等与工程有关的各项费用，合同当事人可以在专用合同条款中另行约定承包人无正当理由不移交工程的违约责任。</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13.3</w:t>
      </w:r>
      <w:r w:rsidRPr="00B132D1">
        <w:rPr>
          <w:rFonts w:asciiTheme="minorEastAsia" w:eastAsiaTheme="minorEastAsia" w:hAnsiTheme="minorEastAsia" w:hint="eastAsia"/>
          <w:b w:val="0"/>
          <w:color w:val="000000"/>
          <w:sz w:val="21"/>
          <w:szCs w:val="21"/>
        </w:rPr>
        <w:t>工程试车</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13.3.1</w:t>
      </w:r>
      <w:r w:rsidRPr="00B132D1">
        <w:rPr>
          <w:rFonts w:asciiTheme="minorEastAsia" w:eastAsiaTheme="minorEastAsia" w:hAnsiTheme="minorEastAsia" w:hint="eastAsia"/>
          <w:color w:val="000000"/>
          <w:kern w:val="0"/>
          <w:szCs w:val="21"/>
        </w:rPr>
        <w:t>试车程序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工程需要试车的，除专用合同条款另有约定外，试车内容应与承包人承包范围相一致，试车费用由承包人承担。工程试车应按如下程序进行：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）具备单机无负荷试车条件，承包人组织试车，并在试车前</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书面通知监理人，通知中应载明试车内容、时间、地点。承包人准备试车记录，发包人根据承包人要求为试车提供必要条件。试车合格的，监理人在试车记录上签字。监理人在试车合格后不在试车记录上签字，自试车结</w:t>
      </w:r>
      <w:r w:rsidRPr="00B132D1">
        <w:rPr>
          <w:rFonts w:asciiTheme="minorEastAsia" w:eastAsiaTheme="minorEastAsia" w:hAnsiTheme="minorEastAsia" w:hint="eastAsia"/>
          <w:color w:val="000000"/>
          <w:kern w:val="0"/>
          <w:szCs w:val="21"/>
        </w:rPr>
        <w:lastRenderedPageBreak/>
        <w:t>束满</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小时后视为监理人已经认可试车记录，承包人可继续施工或办理竣工验收手续。</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监理人不能按时参加试车，应在试车前</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小时以书面形式向承包人提出延期要求，但延期不能超过</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小时，由此导致工期延误的，工期应予以顺延。监理人未能在前述期限内提出延期要求，又不参加试车的，视为认可试车记录。</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）具备无负荷联动试车条件，发包人组织试车，并在试车前</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13.3.2 </w:t>
      </w:r>
      <w:r w:rsidRPr="00B132D1">
        <w:rPr>
          <w:rFonts w:asciiTheme="minorEastAsia" w:eastAsiaTheme="minorEastAsia" w:hAnsiTheme="minorEastAsia" w:hint="eastAsia"/>
          <w:color w:val="000000"/>
          <w:kern w:val="0"/>
          <w:szCs w:val="21"/>
        </w:rPr>
        <w:t>试车中的责任</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13.3.3 </w:t>
      </w:r>
      <w:r w:rsidRPr="00B132D1">
        <w:rPr>
          <w:rFonts w:asciiTheme="minorEastAsia" w:eastAsiaTheme="minorEastAsia" w:hAnsiTheme="minorEastAsia" w:hint="eastAsia"/>
          <w:color w:val="000000"/>
          <w:kern w:val="0"/>
          <w:szCs w:val="21"/>
        </w:rPr>
        <w:t>投料试车</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如需进行投料试车的，发包人应在工程竣工验收后组织投料试车。发包人要求在工程竣工验收前进行或需要承包人配合时，应征得承包人同意，并在专用合同条款中约定有关事项。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13.4</w:t>
      </w:r>
      <w:r w:rsidRPr="00B132D1">
        <w:rPr>
          <w:rFonts w:asciiTheme="minorEastAsia" w:eastAsiaTheme="minorEastAsia" w:hAnsiTheme="minorEastAsia" w:hint="eastAsia"/>
          <w:b w:val="0"/>
          <w:color w:val="000000"/>
          <w:sz w:val="21"/>
          <w:szCs w:val="21"/>
        </w:rPr>
        <w:t>提前交付单位工程的验收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13.4.1 </w:t>
      </w:r>
      <w:r w:rsidRPr="00B132D1">
        <w:rPr>
          <w:rFonts w:asciiTheme="minorEastAsia" w:eastAsiaTheme="minorEastAsia" w:hAnsiTheme="minorEastAsia" w:hint="eastAsia"/>
          <w:color w:val="000000"/>
          <w:kern w:val="0"/>
          <w:szCs w:val="21"/>
        </w:rPr>
        <w:t>发包人需要在工程竣工前使用单位工程的，或承包人提出提前交付已经竣工的单位工程且经发包人同意的，可进行单位工程验收，验收的程序按照第</w:t>
      </w:r>
      <w:r w:rsidRPr="00B132D1">
        <w:rPr>
          <w:rFonts w:asciiTheme="minorEastAsia" w:eastAsiaTheme="minorEastAsia" w:hAnsiTheme="minorEastAsia"/>
          <w:color w:val="000000"/>
          <w:kern w:val="0"/>
          <w:szCs w:val="21"/>
        </w:rPr>
        <w:t>13.2</w:t>
      </w:r>
      <w:r w:rsidRPr="00B132D1">
        <w:rPr>
          <w:rFonts w:asciiTheme="minorEastAsia" w:eastAsiaTheme="minorEastAsia" w:hAnsiTheme="minorEastAsia" w:hint="eastAsia"/>
          <w:color w:val="000000"/>
          <w:kern w:val="0"/>
          <w:szCs w:val="21"/>
        </w:rPr>
        <w:t>款〔竣工验收〕的约定进行。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验收合格后，由监理人向承包人出具经发包人签认的单位工程接收证书。已签发单位工程接收证书的单位工程由发包人负责照管。单位工程的验收成果和结论作为整体工程竣工验收申请报告的附件。</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13.4.2 </w:t>
      </w:r>
      <w:r w:rsidRPr="00B132D1">
        <w:rPr>
          <w:rFonts w:asciiTheme="minorEastAsia" w:eastAsiaTheme="minorEastAsia" w:hAnsiTheme="minorEastAsia" w:hint="eastAsia"/>
          <w:color w:val="000000"/>
          <w:kern w:val="0"/>
          <w:szCs w:val="21"/>
        </w:rPr>
        <w:t>发包人要求在工程竣工前交付单位工程，由此导致承包人费用增加和（或）工期延误的，由发包人承担由此增加的费用和（或）延误的工期，并支付承包人合理的利润。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13.5 </w:t>
      </w:r>
      <w:r w:rsidRPr="00B132D1">
        <w:rPr>
          <w:rFonts w:asciiTheme="minorEastAsia" w:eastAsiaTheme="minorEastAsia" w:hAnsiTheme="minorEastAsia" w:hint="eastAsia"/>
          <w:b w:val="0"/>
          <w:color w:val="000000"/>
          <w:sz w:val="21"/>
          <w:szCs w:val="21"/>
        </w:rPr>
        <w:t>施工期运行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13.5.1 </w:t>
      </w:r>
      <w:r w:rsidRPr="00B132D1">
        <w:rPr>
          <w:rFonts w:asciiTheme="minorEastAsia" w:eastAsiaTheme="minorEastAsia" w:hAnsiTheme="minorEastAsia" w:hint="eastAsia"/>
          <w:color w:val="000000"/>
          <w:kern w:val="0"/>
          <w:szCs w:val="21"/>
        </w:rPr>
        <w:t>施工期运行是指合同工程尚未全部竣工，其中某项或某几项单位工程或工程设备安装已竣工，根据专用合同条款约定，需要投入施工期运行的，经发包人按第</w:t>
      </w:r>
      <w:r w:rsidRPr="00B132D1">
        <w:rPr>
          <w:rFonts w:asciiTheme="minorEastAsia" w:eastAsiaTheme="minorEastAsia" w:hAnsiTheme="minorEastAsia"/>
          <w:color w:val="000000"/>
          <w:kern w:val="0"/>
          <w:szCs w:val="21"/>
        </w:rPr>
        <w:t>13.4</w:t>
      </w:r>
      <w:r w:rsidRPr="00B132D1">
        <w:rPr>
          <w:rFonts w:asciiTheme="minorEastAsia" w:eastAsiaTheme="minorEastAsia" w:hAnsiTheme="minorEastAsia" w:hint="eastAsia"/>
          <w:color w:val="000000"/>
          <w:kern w:val="0"/>
          <w:szCs w:val="21"/>
        </w:rPr>
        <w:t>款〔提前交付单位工程的验收〕的约定验收合格，证明能确保安全后，才能在施工期投入运行。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 xml:space="preserve">13.5.2 </w:t>
      </w:r>
      <w:r w:rsidRPr="00B132D1">
        <w:rPr>
          <w:rFonts w:asciiTheme="minorEastAsia" w:eastAsiaTheme="minorEastAsia" w:hAnsiTheme="minorEastAsia" w:hint="eastAsia"/>
          <w:color w:val="000000"/>
          <w:kern w:val="0"/>
          <w:szCs w:val="21"/>
        </w:rPr>
        <w:t>在施工期运行中发现工程或工程设备损坏或存在缺陷的，由承包人按第</w:t>
      </w:r>
      <w:r w:rsidRPr="00B132D1">
        <w:rPr>
          <w:rFonts w:asciiTheme="minorEastAsia" w:eastAsiaTheme="minorEastAsia" w:hAnsiTheme="minorEastAsia"/>
          <w:color w:val="000000"/>
          <w:kern w:val="0"/>
          <w:szCs w:val="21"/>
        </w:rPr>
        <w:t>15.2</w:t>
      </w:r>
      <w:r w:rsidRPr="00B132D1">
        <w:rPr>
          <w:rFonts w:asciiTheme="minorEastAsia" w:eastAsiaTheme="minorEastAsia" w:hAnsiTheme="minorEastAsia" w:hint="eastAsia"/>
          <w:color w:val="000000"/>
          <w:kern w:val="0"/>
          <w:szCs w:val="21"/>
        </w:rPr>
        <w:t>款〔缺陷责任期〕约定进行修复。</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13.6 </w:t>
      </w:r>
      <w:r w:rsidRPr="00B132D1">
        <w:rPr>
          <w:rFonts w:asciiTheme="minorEastAsia" w:eastAsiaTheme="minorEastAsia" w:hAnsiTheme="minorEastAsia" w:hint="eastAsia"/>
          <w:b w:val="0"/>
          <w:color w:val="000000"/>
          <w:sz w:val="21"/>
          <w:szCs w:val="21"/>
        </w:rPr>
        <w:t>竣工退场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13.6.1 </w:t>
      </w:r>
      <w:r w:rsidRPr="00B132D1">
        <w:rPr>
          <w:rFonts w:asciiTheme="minorEastAsia" w:eastAsiaTheme="minorEastAsia" w:hAnsiTheme="minorEastAsia" w:hint="eastAsia"/>
          <w:color w:val="000000"/>
          <w:kern w:val="0"/>
          <w:szCs w:val="21"/>
        </w:rPr>
        <w:t>竣工退场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颁发工程接收证书后，承包人应按以下要求对施工现场进行清理：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）施工现场内残留的垃圾已全部清除出场；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）临时工程已拆除，场地已进行清理、平整或复原；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）按合同约定应撤离的人员、承包人施工设备和剩余的材料，包括废弃的施工设备和材料，已按计划撤离施工现场；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）施工现场周边及其附近道路、河道的施工堆积物，已全部清理；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）施工现场其他场地清理工作已全部完成。</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13.6.2 </w:t>
      </w:r>
      <w:r w:rsidRPr="00B132D1">
        <w:rPr>
          <w:rFonts w:asciiTheme="minorEastAsia" w:eastAsiaTheme="minorEastAsia" w:hAnsiTheme="minorEastAsia" w:hint="eastAsia"/>
          <w:color w:val="000000"/>
          <w:kern w:val="0"/>
          <w:szCs w:val="21"/>
        </w:rPr>
        <w:t>地表还原</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承包人应按发包人要求恢复临时占地及清理场地，承包人未按发包人的要求恢复临时占地，或者场地清理未达到合同约定要求的，发包人有权委托其他人恢复或清理，所发生的费用由承包人承担。</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14. 竣工结算</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14.1 </w:t>
      </w:r>
      <w:r w:rsidRPr="00B132D1">
        <w:rPr>
          <w:rFonts w:asciiTheme="minorEastAsia" w:eastAsiaTheme="minorEastAsia" w:hAnsiTheme="minorEastAsia" w:hint="eastAsia"/>
          <w:b w:val="0"/>
          <w:color w:val="000000"/>
          <w:sz w:val="21"/>
          <w:szCs w:val="21"/>
        </w:rPr>
        <w:t>竣工结算申请</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kern w:val="0"/>
          <w:szCs w:val="21"/>
        </w:rPr>
        <w:t>除专用合同条款另有约定外，承包人应在工程竣工验收合格后</w:t>
      </w:r>
      <w:r w:rsidRPr="00B132D1">
        <w:rPr>
          <w:rFonts w:asciiTheme="minorEastAsia" w:eastAsiaTheme="minorEastAsia" w:hAnsiTheme="minorEastAsia"/>
          <w:color w:val="000000"/>
          <w:szCs w:val="21"/>
        </w:rPr>
        <w:t>28</w:t>
      </w:r>
      <w:r w:rsidRPr="00B132D1">
        <w:rPr>
          <w:rFonts w:asciiTheme="minorEastAsia" w:eastAsiaTheme="minorEastAsia" w:hAnsiTheme="minorEastAsia" w:hint="eastAsia"/>
          <w:color w:val="000000"/>
          <w:szCs w:val="21"/>
        </w:rPr>
        <w:t>天内向发包人和监理人提交竣工结算申请单，并提交完整的结算资料，有关竣工结算申请单的资料清单和份数等要求由合同当事人在专用合同条款中约定。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除专用合同条款另有约定外，竣工结算申请单应包括以下内容：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1</w:t>
      </w:r>
      <w:r w:rsidRPr="00B132D1">
        <w:rPr>
          <w:rFonts w:asciiTheme="minorEastAsia" w:eastAsiaTheme="minorEastAsia" w:hAnsiTheme="minorEastAsia" w:hint="eastAsia"/>
          <w:color w:val="000000"/>
          <w:szCs w:val="21"/>
        </w:rPr>
        <w:t>）竣工结算合同价格；</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）发包人已支付承包人的款项；</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3</w:t>
      </w:r>
      <w:r w:rsidRPr="00B132D1">
        <w:rPr>
          <w:rFonts w:asciiTheme="minorEastAsia" w:eastAsiaTheme="minorEastAsia" w:hAnsiTheme="minorEastAsia" w:hint="eastAsia"/>
          <w:color w:val="000000"/>
          <w:szCs w:val="21"/>
        </w:rPr>
        <w:t>）应扣留的质量保证金。已缴纳履约保证金的或提供其他工程质量担保方式的除外；</w:t>
      </w:r>
      <w:r w:rsidRPr="00B132D1">
        <w:rPr>
          <w:rFonts w:asciiTheme="minorEastAsia" w:eastAsiaTheme="minorEastAsia" w:hAnsiTheme="minorEastAsia"/>
          <w:color w:val="00000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rPr>
        <w:t>4</w:t>
      </w:r>
      <w:r w:rsidRPr="00B132D1">
        <w:rPr>
          <w:rFonts w:asciiTheme="minorEastAsia" w:eastAsiaTheme="minorEastAsia" w:hAnsiTheme="minorEastAsia" w:hint="eastAsia"/>
          <w:color w:val="000000"/>
          <w:szCs w:val="21"/>
        </w:rPr>
        <w:t>）发包人应支付承包人的合同价款。</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14.2 </w:t>
      </w:r>
      <w:r w:rsidRPr="00B132D1">
        <w:rPr>
          <w:rFonts w:asciiTheme="minorEastAsia" w:eastAsiaTheme="minorEastAsia" w:hAnsiTheme="minorEastAsia" w:hint="eastAsia"/>
          <w:b w:val="0"/>
          <w:color w:val="000000"/>
          <w:sz w:val="21"/>
          <w:szCs w:val="21"/>
        </w:rPr>
        <w:t>竣工结算审核</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）除专用合同条款另有约定外，监理人应在收到竣工结算申请单后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天内完成核查并报送发包人。发包人应在收到监理人提交的经审核的竣工结算申请单后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天内完成审批，并由监理人向承包人签发经发包人签认的竣工付款证书。监理人或发包人对竣工结算申请单有异议的，有权要求</w:t>
      </w:r>
      <w:r w:rsidRPr="00B132D1">
        <w:rPr>
          <w:rFonts w:asciiTheme="minorEastAsia" w:eastAsiaTheme="minorEastAsia" w:hAnsiTheme="minorEastAsia" w:hint="eastAsia"/>
          <w:color w:val="000000"/>
          <w:kern w:val="0"/>
          <w:szCs w:val="21"/>
        </w:rPr>
        <w:lastRenderedPageBreak/>
        <w:t>承包人进行修正和提供补充资料，承包人应提交修正后的竣工结算申请单。</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发包人在收到承包人提交竣工结算申请书后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天内未完成审批且未提出异议的，视为发包人认可承包人提交的竣工结算申请单，并自发包人收到承包人提交的竣工结算申请单后第</w:t>
      </w:r>
      <w:r w:rsidRPr="00B132D1">
        <w:rPr>
          <w:rFonts w:asciiTheme="minorEastAsia" w:eastAsiaTheme="minorEastAsia" w:hAnsiTheme="minorEastAsia"/>
          <w:color w:val="000000"/>
          <w:kern w:val="0"/>
          <w:szCs w:val="21"/>
        </w:rPr>
        <w:t>29</w:t>
      </w:r>
      <w:r w:rsidRPr="00B132D1">
        <w:rPr>
          <w:rFonts w:asciiTheme="minorEastAsia" w:eastAsiaTheme="minorEastAsia" w:hAnsiTheme="minorEastAsia" w:hint="eastAsia"/>
          <w:color w:val="000000"/>
          <w:kern w:val="0"/>
          <w:szCs w:val="21"/>
        </w:rPr>
        <w:t>天起视为已签发竣工付款证书。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）除专用合同条款另有约定外，发包人应在签发竣工付款证书后的</w:t>
      </w:r>
      <w:r w:rsidRPr="00B132D1">
        <w:rPr>
          <w:rFonts w:asciiTheme="minorEastAsia" w:eastAsiaTheme="minorEastAsia" w:hAnsiTheme="minorEastAsia"/>
          <w:color w:val="000000"/>
          <w:kern w:val="0"/>
          <w:szCs w:val="21"/>
        </w:rPr>
        <w:t xml:space="preserve">14 </w:t>
      </w:r>
      <w:r w:rsidRPr="00B132D1">
        <w:rPr>
          <w:rFonts w:asciiTheme="minorEastAsia" w:eastAsiaTheme="minorEastAsia" w:hAnsiTheme="minorEastAsia" w:hint="eastAsia"/>
          <w:color w:val="000000"/>
          <w:kern w:val="0"/>
          <w:szCs w:val="21"/>
        </w:rPr>
        <w:t>天内，完成对承包人的竣工付款。发包人逾期支付的，按照中国人民银行发布的同期同类贷款基准利率支付违约金；逾期支付超过</w:t>
      </w:r>
      <w:r w:rsidRPr="00B132D1">
        <w:rPr>
          <w:rFonts w:asciiTheme="minorEastAsia" w:eastAsiaTheme="minorEastAsia" w:hAnsiTheme="minorEastAsia"/>
          <w:color w:val="000000"/>
          <w:kern w:val="0"/>
          <w:szCs w:val="21"/>
        </w:rPr>
        <w:t>56</w:t>
      </w:r>
      <w:r w:rsidRPr="00B132D1">
        <w:rPr>
          <w:rFonts w:asciiTheme="minorEastAsia" w:eastAsiaTheme="minorEastAsia" w:hAnsiTheme="minorEastAsia" w:hint="eastAsia"/>
          <w:color w:val="000000"/>
          <w:kern w:val="0"/>
          <w:szCs w:val="21"/>
        </w:rPr>
        <w:t>天的，按照中国人民银行发布的同期同类贷款基准利率的两倍支付违约金。</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）承包人对发包人签认的竣工付款证书有异议的，对于有异议部分应在收到发包人签认的竣工付款证书后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天内提出异议，并由合同当事人按照专用合同条款约定的方式和程序进行复核，或按照第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条〔争议解决〕约定处理。对于无异议部分，发包人应签发临时竣工付款证书，并按本款第（</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w:t>
      </w:r>
      <w:proofErr w:type="gramStart"/>
      <w:r w:rsidRPr="00B132D1">
        <w:rPr>
          <w:rFonts w:asciiTheme="minorEastAsia" w:eastAsiaTheme="minorEastAsia" w:hAnsiTheme="minorEastAsia" w:hint="eastAsia"/>
          <w:color w:val="000000"/>
          <w:kern w:val="0"/>
          <w:szCs w:val="21"/>
        </w:rPr>
        <w:t>项完成</w:t>
      </w:r>
      <w:proofErr w:type="gramEnd"/>
      <w:r w:rsidRPr="00B132D1">
        <w:rPr>
          <w:rFonts w:asciiTheme="minorEastAsia" w:eastAsiaTheme="minorEastAsia" w:hAnsiTheme="minorEastAsia" w:hint="eastAsia"/>
          <w:color w:val="000000"/>
          <w:kern w:val="0"/>
          <w:szCs w:val="21"/>
        </w:rPr>
        <w:t>付款。承包人逾期未提出异议的，视为认可发包人的审批结果。</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14.3 </w:t>
      </w:r>
      <w:r w:rsidRPr="00B132D1">
        <w:rPr>
          <w:rFonts w:asciiTheme="minorEastAsia" w:eastAsiaTheme="minorEastAsia" w:hAnsiTheme="minorEastAsia" w:hint="eastAsia"/>
          <w:b w:val="0"/>
          <w:color w:val="000000"/>
          <w:sz w:val="21"/>
          <w:szCs w:val="21"/>
        </w:rPr>
        <w:t>甩项竣工协议</w:t>
      </w:r>
    </w:p>
    <w:p w:rsidR="008346E8" w:rsidRPr="00B132D1" w:rsidRDefault="00B92ED9">
      <w:pPr>
        <w:autoSpaceDE w:val="0"/>
        <w:autoSpaceDN w:val="0"/>
        <w:adjustRightInd w:val="0"/>
        <w:spacing w:line="360" w:lineRule="auto"/>
        <w:ind w:firstLineChars="196" w:firstLine="412"/>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szCs w:val="21"/>
        </w:rPr>
        <w:t>发包人要求甩项竣工的，合同当事人应签订甩项竣工协议。在甩项竣工协议中应明确，合同当事人按照第</w:t>
      </w:r>
      <w:r w:rsidRPr="00B132D1">
        <w:rPr>
          <w:rFonts w:asciiTheme="minorEastAsia" w:eastAsiaTheme="minorEastAsia" w:hAnsiTheme="minorEastAsia"/>
          <w:szCs w:val="21"/>
        </w:rPr>
        <w:t>14.1</w:t>
      </w:r>
      <w:r w:rsidRPr="00B132D1">
        <w:rPr>
          <w:rFonts w:asciiTheme="minorEastAsia" w:eastAsiaTheme="minorEastAsia" w:hAnsiTheme="minorEastAsia" w:hint="eastAsia"/>
          <w:szCs w:val="21"/>
        </w:rPr>
        <w:t>款〔竣工结算申请〕及</w:t>
      </w:r>
      <w:r w:rsidRPr="00B132D1">
        <w:rPr>
          <w:rFonts w:asciiTheme="minorEastAsia" w:eastAsiaTheme="minorEastAsia" w:hAnsiTheme="minorEastAsia"/>
          <w:szCs w:val="21"/>
        </w:rPr>
        <w:t>14.2</w:t>
      </w:r>
      <w:r w:rsidRPr="00B132D1">
        <w:rPr>
          <w:rFonts w:asciiTheme="minorEastAsia" w:eastAsiaTheme="minorEastAsia" w:hAnsiTheme="minorEastAsia" w:hint="eastAsia"/>
          <w:szCs w:val="21"/>
        </w:rPr>
        <w:t>款〔竣工结算审核〕的约定，对已完合格工程进行结算，并支付相应合同价款。</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14.4 </w:t>
      </w:r>
      <w:r w:rsidRPr="00B132D1">
        <w:rPr>
          <w:rFonts w:asciiTheme="minorEastAsia" w:eastAsiaTheme="minorEastAsia" w:hAnsiTheme="minorEastAsia" w:hint="eastAsia"/>
          <w:b w:val="0"/>
          <w:color w:val="000000"/>
          <w:sz w:val="21"/>
          <w:szCs w:val="21"/>
        </w:rPr>
        <w:t>最终结清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14.4.1 </w:t>
      </w:r>
      <w:r w:rsidRPr="00B132D1">
        <w:rPr>
          <w:rFonts w:asciiTheme="minorEastAsia" w:eastAsiaTheme="minorEastAsia" w:hAnsiTheme="minorEastAsia" w:hint="eastAsia"/>
          <w:color w:val="000000"/>
          <w:kern w:val="0"/>
          <w:szCs w:val="21"/>
        </w:rPr>
        <w:t>最终结清申请单</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）除专用合同条款另有约定外，承包人应在缺陷责任期终止证书颁发后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天内，按专用合同条款约定的份数向发包人提交最终结清申请单，并提供相关证明材料。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除专用合同条款另有约定外，</w:t>
      </w:r>
      <w:r w:rsidRPr="00B132D1">
        <w:rPr>
          <w:rFonts w:asciiTheme="minorEastAsia" w:eastAsiaTheme="minorEastAsia" w:hAnsiTheme="minorEastAsia" w:hint="eastAsia"/>
          <w:color w:val="000000"/>
          <w:kern w:val="0"/>
          <w:szCs w:val="21"/>
        </w:rPr>
        <w:t>最终结清申请单应列明质量保证金、应扣除的质量保证金、缺陷责任期内发生的增减费用。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）发包人对最终结清申请单内容有异议的，有权要求承包人进行修正和提供补充资料，承包人应向发包人提交修正后的最终结清申请单。</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14.4.2 </w:t>
      </w:r>
      <w:r w:rsidRPr="00B132D1">
        <w:rPr>
          <w:rFonts w:asciiTheme="minorEastAsia" w:eastAsiaTheme="minorEastAsia" w:hAnsiTheme="minorEastAsia" w:hint="eastAsia"/>
          <w:color w:val="000000"/>
          <w:kern w:val="0"/>
          <w:szCs w:val="21"/>
        </w:rPr>
        <w:t>最终结清证书和支付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）除专用合同条款另有约定外，发包人应在收到承包人提交的最终结清申请单后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天内完成审批并向承包人颁发最终结清证书。发包人逾期未完成审批，又未提出修改意见的，视为发包人同意承包人提交的最终结清申请单，且自发包人收到承包人提交的最终结清申请单后</w:t>
      </w:r>
      <w:r w:rsidRPr="00B132D1">
        <w:rPr>
          <w:rFonts w:asciiTheme="minorEastAsia" w:eastAsiaTheme="minorEastAsia" w:hAnsiTheme="minorEastAsia"/>
          <w:color w:val="000000"/>
          <w:kern w:val="0"/>
          <w:szCs w:val="21"/>
        </w:rPr>
        <w:t>15</w:t>
      </w:r>
      <w:r w:rsidRPr="00B132D1">
        <w:rPr>
          <w:rFonts w:asciiTheme="minorEastAsia" w:eastAsiaTheme="minorEastAsia" w:hAnsiTheme="minorEastAsia" w:hint="eastAsia"/>
          <w:color w:val="000000"/>
          <w:kern w:val="0"/>
          <w:szCs w:val="21"/>
        </w:rPr>
        <w:t>天起视为已颁发最终结清证书。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）除专用合同条款另有约定外，发包人应在颁发最终结清证书后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天内完成支付。发包人逾期支付的，按照中国人民银行发布的同期同类贷款基准利率支付违约金；逾期支付超过</w:t>
      </w:r>
      <w:r w:rsidRPr="00B132D1">
        <w:rPr>
          <w:rFonts w:asciiTheme="minorEastAsia" w:eastAsiaTheme="minorEastAsia" w:hAnsiTheme="minorEastAsia"/>
          <w:color w:val="000000"/>
          <w:kern w:val="0"/>
          <w:szCs w:val="21"/>
        </w:rPr>
        <w:t>56</w:t>
      </w:r>
      <w:r w:rsidRPr="00B132D1">
        <w:rPr>
          <w:rFonts w:asciiTheme="minorEastAsia" w:eastAsiaTheme="minorEastAsia" w:hAnsiTheme="minorEastAsia" w:hint="eastAsia"/>
          <w:color w:val="000000"/>
          <w:kern w:val="0"/>
          <w:szCs w:val="21"/>
        </w:rPr>
        <w:t>天的，按照中国人民银行发布的同期同类贷款基准利率的两倍支付违约金。</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）承包人对发包人颁发的最终结清证书有异议的，按第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条〔争议解决〕的约定办理。</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15. 缺陷责任与保修</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lastRenderedPageBreak/>
        <w:t xml:space="preserve">15.1 </w:t>
      </w:r>
      <w:r w:rsidRPr="00B132D1">
        <w:rPr>
          <w:rFonts w:asciiTheme="minorEastAsia" w:eastAsiaTheme="minorEastAsia" w:hAnsiTheme="minorEastAsia" w:hint="eastAsia"/>
          <w:b w:val="0"/>
          <w:color w:val="000000"/>
          <w:sz w:val="21"/>
          <w:szCs w:val="21"/>
        </w:rPr>
        <w:t>工程保修的原则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在工程移交发包人后，因承包人原因产生的质量缺陷，承包人应承</w:t>
      </w:r>
      <w:proofErr w:type="gramStart"/>
      <w:r w:rsidRPr="00B132D1">
        <w:rPr>
          <w:rFonts w:asciiTheme="minorEastAsia" w:eastAsiaTheme="minorEastAsia" w:hAnsiTheme="minorEastAsia" w:hint="eastAsia"/>
          <w:color w:val="000000"/>
          <w:kern w:val="0"/>
          <w:szCs w:val="21"/>
        </w:rPr>
        <w:t>担质量</w:t>
      </w:r>
      <w:proofErr w:type="gramEnd"/>
      <w:r w:rsidRPr="00B132D1">
        <w:rPr>
          <w:rFonts w:asciiTheme="minorEastAsia" w:eastAsiaTheme="minorEastAsia" w:hAnsiTheme="minorEastAsia" w:hint="eastAsia"/>
          <w:color w:val="000000"/>
          <w:kern w:val="0"/>
          <w:szCs w:val="21"/>
        </w:rPr>
        <w:t>缺陷责任和保修义务。缺陷责任期届满，承包人仍应按合同约定的工程各部位保修年限承担保修义务。</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15.2 </w:t>
      </w:r>
      <w:r w:rsidRPr="00B132D1">
        <w:rPr>
          <w:rFonts w:asciiTheme="minorEastAsia" w:eastAsiaTheme="minorEastAsia" w:hAnsiTheme="minorEastAsia" w:hint="eastAsia"/>
          <w:b w:val="0"/>
          <w:color w:val="000000"/>
          <w:sz w:val="21"/>
          <w:szCs w:val="21"/>
        </w:rPr>
        <w:t>缺陷责任期</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15.2.1 </w:t>
      </w:r>
      <w:r w:rsidRPr="00B132D1">
        <w:rPr>
          <w:rFonts w:asciiTheme="minorEastAsia" w:eastAsiaTheme="minorEastAsia" w:hAnsiTheme="minorEastAsia" w:hint="eastAsia"/>
          <w:color w:val="000000"/>
          <w:kern w:val="0"/>
          <w:szCs w:val="21"/>
        </w:rPr>
        <w:t>缺陷责任期从工程通过竣工验收之日起计算，合同当事人应在专用合同条款约定缺陷责任期的具体期限，但该期限最长不超过</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个月。</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sidRPr="00B132D1">
        <w:rPr>
          <w:rFonts w:asciiTheme="minorEastAsia" w:eastAsiaTheme="minorEastAsia" w:hAnsiTheme="minorEastAsia"/>
          <w:color w:val="000000"/>
          <w:kern w:val="0"/>
          <w:szCs w:val="21"/>
        </w:rPr>
        <w:t>90</w:t>
      </w:r>
      <w:r w:rsidRPr="00B132D1">
        <w:rPr>
          <w:rFonts w:asciiTheme="minorEastAsia" w:eastAsiaTheme="minorEastAsia" w:hAnsiTheme="minorEastAsia" w:hint="eastAsia"/>
          <w:color w:val="000000"/>
          <w:kern w:val="0"/>
          <w:szCs w:val="21"/>
        </w:rPr>
        <w:t>天后，工程自动进入缺陷责任期；发包人未经竣工验收擅自使用工程的，缺陷责任期自工程转移占有之日起开始计算。</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15.2.2</w:t>
      </w:r>
      <w:r w:rsidRPr="00B132D1">
        <w:rPr>
          <w:rFonts w:asciiTheme="minorEastAsia" w:eastAsiaTheme="minorEastAsia" w:hAnsiTheme="minorEastAsia" w:hint="eastAsia"/>
          <w:color w:val="000000"/>
          <w:kern w:val="0"/>
          <w:szCs w:val="21"/>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w:t>
      </w:r>
      <w:proofErr w:type="gramStart"/>
      <w:r w:rsidRPr="00B132D1">
        <w:rPr>
          <w:rFonts w:asciiTheme="minorEastAsia" w:eastAsiaTheme="minorEastAsia" w:hAnsiTheme="minorEastAsia" w:hint="eastAsia"/>
          <w:color w:val="000000"/>
          <w:kern w:val="0"/>
          <w:szCs w:val="21"/>
        </w:rPr>
        <w:t>不</w:t>
      </w:r>
      <w:proofErr w:type="gramEnd"/>
      <w:r w:rsidRPr="00B132D1">
        <w:rPr>
          <w:rFonts w:asciiTheme="minorEastAsia" w:eastAsiaTheme="minorEastAsia" w:hAnsiTheme="minorEastAsia" w:hint="eastAsia"/>
          <w:color w:val="000000"/>
          <w:kern w:val="0"/>
          <w:szCs w:val="21"/>
        </w:rPr>
        <w:t>免除对工程的损失赔偿责任。发包人有权要求承</w:t>
      </w:r>
      <w:r w:rsidRPr="00B132D1">
        <w:rPr>
          <w:rFonts w:asciiTheme="minorEastAsia" w:eastAsiaTheme="minorEastAsia" w:hAnsiTheme="minorEastAsia" w:hint="eastAsia"/>
          <w:bCs/>
          <w:color w:val="000000"/>
          <w:kern w:val="0"/>
          <w:szCs w:val="21"/>
        </w:rPr>
        <w:t>包人延长缺陷责任期，</w:t>
      </w:r>
      <w:r w:rsidRPr="00B132D1">
        <w:rPr>
          <w:rFonts w:asciiTheme="minorEastAsia" w:eastAsiaTheme="minorEastAsia" w:hAnsiTheme="minorEastAsia" w:hint="eastAsia"/>
          <w:color w:val="000000"/>
          <w:kern w:val="0"/>
          <w:szCs w:val="21"/>
        </w:rPr>
        <w:t>并应在原缺陷责任期届满前发出延长通知。</w:t>
      </w:r>
      <w:r w:rsidRPr="00B132D1">
        <w:rPr>
          <w:rFonts w:asciiTheme="minorEastAsia" w:eastAsiaTheme="minorEastAsia" w:hAnsiTheme="minorEastAsia" w:hint="eastAsia"/>
          <w:bCs/>
          <w:color w:val="000000"/>
          <w:kern w:val="0"/>
          <w:szCs w:val="21"/>
        </w:rPr>
        <w:t>但缺陷责任期（含延长部分）最长</w:t>
      </w:r>
      <w:r w:rsidRPr="00B132D1">
        <w:rPr>
          <w:rFonts w:asciiTheme="minorEastAsia" w:eastAsiaTheme="minorEastAsia" w:hAnsiTheme="minorEastAsia" w:hint="eastAsia"/>
          <w:color w:val="000000"/>
          <w:kern w:val="0"/>
          <w:szCs w:val="21"/>
        </w:rPr>
        <w:t>不能超过</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个月。</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由他人原因造成的缺陷，发包人负责组织维修，承包人不承担费用，且发包人不得从保证金中扣除费用。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15.2.3 </w:t>
      </w:r>
      <w:r w:rsidRPr="00B132D1">
        <w:rPr>
          <w:rFonts w:asciiTheme="minorEastAsia" w:eastAsiaTheme="minorEastAsia" w:hAnsiTheme="minorEastAsia" w:hint="eastAsia"/>
          <w:color w:val="000000"/>
          <w:kern w:val="0"/>
          <w:szCs w:val="21"/>
        </w:rPr>
        <w:t>任何一项缺陷或损坏修复后，经检查证明其影响了工程或工程设备的使用性能，承包人应重新进行合同约定的试验和试运行，试验和试运行的全部费用应由责任方承担。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15.2.4 </w:t>
      </w:r>
      <w:r w:rsidRPr="00B132D1">
        <w:rPr>
          <w:rFonts w:asciiTheme="minorEastAsia" w:eastAsiaTheme="minorEastAsia" w:hAnsiTheme="minorEastAsia" w:hint="eastAsia"/>
          <w:color w:val="000000"/>
          <w:kern w:val="0"/>
          <w:szCs w:val="21"/>
        </w:rPr>
        <w:t>除专用合同条款另有约定外，承包人应于缺陷责任期届满后</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天内向发包人发出缺陷责任期届满通知，发包人应在收到缺陷责任期</w:t>
      </w:r>
      <w:proofErr w:type="gramStart"/>
      <w:r w:rsidRPr="00B132D1">
        <w:rPr>
          <w:rFonts w:asciiTheme="minorEastAsia" w:eastAsiaTheme="minorEastAsia" w:hAnsiTheme="minorEastAsia" w:hint="eastAsia"/>
          <w:color w:val="000000"/>
          <w:kern w:val="0"/>
          <w:szCs w:val="21"/>
        </w:rPr>
        <w:t>满通知</w:t>
      </w:r>
      <w:proofErr w:type="gramEnd"/>
      <w:r w:rsidRPr="00B132D1">
        <w:rPr>
          <w:rFonts w:asciiTheme="minorEastAsia" w:eastAsiaTheme="minorEastAsia" w:hAnsiTheme="minorEastAsia" w:hint="eastAsia"/>
          <w:color w:val="000000"/>
          <w:kern w:val="0"/>
          <w:szCs w:val="21"/>
        </w:rPr>
        <w:t>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天内核实承包人是否履行缺陷修复义务，承包人未能履行缺陷修复义务的，发包人有权扣除相应金额的维修费用。发包人应在收到缺陷责任期届满通知后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天内，向承包人颁发缺陷责任期终止证书。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15.3 </w:t>
      </w:r>
      <w:r w:rsidRPr="00B132D1">
        <w:rPr>
          <w:rFonts w:asciiTheme="minorEastAsia" w:eastAsiaTheme="minorEastAsia" w:hAnsiTheme="minorEastAsia" w:hint="eastAsia"/>
          <w:b w:val="0"/>
          <w:color w:val="000000"/>
          <w:sz w:val="21"/>
          <w:szCs w:val="21"/>
        </w:rPr>
        <w:t>质量保证金</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经合同当事人协商一致扣留质量保证金的，应在专用合同条款中予以明确。</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在工程项目竣工前，承包人已经提供履约担保的，发包人不得同时预留工程质量保证金。</w:t>
      </w:r>
    </w:p>
    <w:p w:rsidR="008346E8" w:rsidRPr="00B132D1" w:rsidRDefault="008346E8">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15.3.1 </w:t>
      </w:r>
      <w:r w:rsidRPr="00B132D1">
        <w:rPr>
          <w:rFonts w:asciiTheme="minorEastAsia" w:eastAsiaTheme="minorEastAsia" w:hAnsiTheme="minorEastAsia" w:hint="eastAsia"/>
          <w:color w:val="000000"/>
          <w:kern w:val="0"/>
          <w:szCs w:val="21"/>
        </w:rPr>
        <w:t>承包人提供质量保证金的方式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承包人提供质量保证金有以下三种方式：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）质量保证金保函；</w:t>
      </w:r>
      <w:r w:rsidRPr="00B132D1">
        <w:rPr>
          <w:rFonts w:asciiTheme="minorEastAsia" w:eastAsiaTheme="minorEastAsia" w:hAnsiTheme="minorEastAsia"/>
          <w:color w:val="000000"/>
          <w:kern w:val="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）相应比例的工程款；</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）双方约定的其他方式。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除专用合同条款另有约定外，质量保证金原则上采用上述第（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）种方式。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15.3.2 </w:t>
      </w:r>
      <w:r w:rsidRPr="00B132D1">
        <w:rPr>
          <w:rFonts w:asciiTheme="minorEastAsia" w:eastAsiaTheme="minorEastAsia" w:hAnsiTheme="minorEastAsia" w:hint="eastAsia"/>
          <w:color w:val="000000"/>
          <w:kern w:val="0"/>
          <w:szCs w:val="21"/>
        </w:rPr>
        <w:t>质量保证金的扣留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质量保证金的扣留有以下三种方式：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）在支付工程进度款时逐次扣留，在此情形下，质量保证金的计算基数不包括预付款的支付、扣回以及价格调整的金额；</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）工程竣工结算时一次性扣留质量保证金；</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）双方约定的其他扣留方式。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除专用合同条款另有约定外，质量保证金的扣留原则上采用上述第（</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）种方式。</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发包人累计扣留的质量保证金不得超过工程价款结算总额的</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。如承包人在发包人签发竣工付款证书后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天内提交质量保证金保函，发包人应同时退还扣留的作为质量保证金的工程价款；保函金额不得超过工程价款结算总额的</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发包人在退还质量保证金的同时按照中国人民银行发布的同期同类贷款基准利率支付利息。</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15.3.3 </w:t>
      </w:r>
      <w:r w:rsidRPr="00B132D1">
        <w:rPr>
          <w:rFonts w:asciiTheme="minorEastAsia" w:eastAsiaTheme="minorEastAsia" w:hAnsiTheme="minorEastAsia" w:hint="eastAsia"/>
          <w:color w:val="000000"/>
          <w:szCs w:val="21"/>
        </w:rPr>
        <w:t>质量保证金</w:t>
      </w:r>
      <w:r w:rsidRPr="00B132D1">
        <w:rPr>
          <w:rFonts w:asciiTheme="minorEastAsia" w:eastAsiaTheme="minorEastAsia" w:hAnsiTheme="minorEastAsia" w:hint="eastAsia"/>
          <w:color w:val="000000"/>
          <w:kern w:val="0"/>
          <w:szCs w:val="21"/>
        </w:rPr>
        <w:t>的退还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缺陷责任期内，承包人认真履行合同约定的责任，到期后，承包人可向发包人申请返还保证金。</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发包人在接到承包人返还保证金申请后，应于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天内会同承包人按照合同约定的内容进行核实。如无异议，发包人应当按照约定将保证金返还给承包人。对返还期限没有约定或者约定不明确的，发包人应当在核实后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天内将保证金返还承包人，逾期未返还的，依法承担违约责任。发包人在接到承包人返还保证金申请后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天内不予答复，经催告后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天内仍不予答复，视同认可承包人的返还保证金申请。</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发包人和承包人对保证金预留、返还以及工程维修质量、费用有争议的，按本合同第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条约定的争议和纠纷解决程序处理。</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15.4 </w:t>
      </w:r>
      <w:r w:rsidRPr="00B132D1">
        <w:rPr>
          <w:rFonts w:asciiTheme="minorEastAsia" w:eastAsiaTheme="minorEastAsia" w:hAnsiTheme="minorEastAsia" w:hint="eastAsia"/>
          <w:b w:val="0"/>
          <w:color w:val="000000"/>
          <w:sz w:val="21"/>
          <w:szCs w:val="21"/>
        </w:rPr>
        <w:t>保修</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15.4.1</w:t>
      </w:r>
      <w:r w:rsidRPr="00B132D1">
        <w:rPr>
          <w:rFonts w:asciiTheme="minorEastAsia" w:eastAsiaTheme="minorEastAsia" w:hAnsiTheme="minorEastAsia" w:hint="eastAsia"/>
          <w:color w:val="000000"/>
          <w:kern w:val="0"/>
          <w:szCs w:val="21"/>
        </w:rPr>
        <w:t>保修责任</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发包人未经竣工验收擅自使用工程的，保修期自</w:t>
      </w:r>
      <w:r w:rsidRPr="00B132D1">
        <w:rPr>
          <w:rFonts w:asciiTheme="minorEastAsia" w:eastAsiaTheme="minorEastAsia" w:hAnsiTheme="minorEastAsia" w:hint="eastAsia"/>
          <w:color w:val="000000"/>
          <w:kern w:val="0"/>
          <w:szCs w:val="21"/>
        </w:rPr>
        <w:t>转移占有之日起算。</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15.4.2 </w:t>
      </w:r>
      <w:r w:rsidRPr="00B132D1">
        <w:rPr>
          <w:rFonts w:asciiTheme="minorEastAsia" w:eastAsiaTheme="minorEastAsia" w:hAnsiTheme="minorEastAsia" w:hint="eastAsia"/>
          <w:color w:val="000000"/>
          <w:kern w:val="0"/>
          <w:szCs w:val="21"/>
        </w:rPr>
        <w:t>修复费用</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保修期内，修复的费用按照以下约定处理：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）保修期内，因承包人原因造成工程的缺陷、损坏，承包人应负责修复，并承担修复的费用以及因工程的缺陷、损坏造成的人身伤害和财产损失；</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）保修期内，因发包人使用不当造成工程的缺陷、损坏，可以委托承包人修复，但发包人应承担修复的费用，并支付承包人合理利润；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）因其他原因造成工程的缺陷、损坏，可以委托承包人修复，发包人应承担修复的费用，</w:t>
      </w:r>
      <w:r w:rsidRPr="00B132D1">
        <w:rPr>
          <w:rFonts w:asciiTheme="minorEastAsia" w:eastAsiaTheme="minorEastAsia" w:hAnsiTheme="minorEastAsia" w:hint="eastAsia"/>
          <w:color w:val="000000"/>
          <w:kern w:val="0"/>
          <w:szCs w:val="21"/>
        </w:rPr>
        <w:lastRenderedPageBreak/>
        <w:t>并支付承包人合理的利润，因工程的缺陷、损坏造成的人身伤害和财产损失由责任方承担。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15.4.3 </w:t>
      </w:r>
      <w:r w:rsidRPr="00B132D1">
        <w:rPr>
          <w:rFonts w:asciiTheme="minorEastAsia" w:eastAsiaTheme="minorEastAsia" w:hAnsiTheme="minorEastAsia" w:hint="eastAsia"/>
          <w:color w:val="000000"/>
          <w:kern w:val="0"/>
          <w:szCs w:val="21"/>
        </w:rPr>
        <w:t>修复通知</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在保修期内，发包人在使用过程中，发现已接收的工程存在缺陷或损坏的，应书面通知承包人予以修复，但情况紧急必须立即修复缺陷或损坏的，发包人可以口头通知承包人并在口头通知后</w:t>
      </w:r>
      <w:r w:rsidRPr="00B132D1">
        <w:rPr>
          <w:rFonts w:asciiTheme="minorEastAsia" w:eastAsiaTheme="minorEastAsia" w:hAnsiTheme="minorEastAsia"/>
          <w:color w:val="000000"/>
          <w:kern w:val="0"/>
          <w:szCs w:val="21"/>
        </w:rPr>
        <w:t>48</w:t>
      </w:r>
      <w:r w:rsidRPr="00B132D1">
        <w:rPr>
          <w:rFonts w:asciiTheme="minorEastAsia" w:eastAsiaTheme="minorEastAsia" w:hAnsiTheme="minorEastAsia" w:hint="eastAsia"/>
          <w:color w:val="000000"/>
          <w:kern w:val="0"/>
          <w:szCs w:val="21"/>
        </w:rPr>
        <w:t>小时内书面确认，承包人应在专用合同条款约定的合理期限内到达工程现场并修复缺陷或损坏。</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15.4.4 </w:t>
      </w:r>
      <w:r w:rsidRPr="00B132D1">
        <w:rPr>
          <w:rFonts w:asciiTheme="minorEastAsia" w:eastAsiaTheme="minorEastAsia" w:hAnsiTheme="minorEastAsia" w:hint="eastAsia"/>
          <w:color w:val="000000"/>
          <w:kern w:val="0"/>
          <w:szCs w:val="21"/>
        </w:rPr>
        <w:t>未能修复</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15.4.5 </w:t>
      </w:r>
      <w:r w:rsidRPr="00B132D1">
        <w:rPr>
          <w:rFonts w:asciiTheme="minorEastAsia" w:eastAsiaTheme="minorEastAsia" w:hAnsiTheme="minorEastAsia" w:hint="eastAsia"/>
          <w:color w:val="000000"/>
          <w:kern w:val="0"/>
          <w:szCs w:val="21"/>
        </w:rPr>
        <w:t>承包人出入权</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在保修期内，为了修复缺陷或损坏，承包人有权出入工程现场，</w:t>
      </w:r>
      <w:proofErr w:type="gramStart"/>
      <w:r w:rsidRPr="00B132D1">
        <w:rPr>
          <w:rFonts w:asciiTheme="minorEastAsia" w:eastAsiaTheme="minorEastAsia" w:hAnsiTheme="minorEastAsia" w:hint="eastAsia"/>
          <w:color w:val="000000"/>
          <w:kern w:val="0"/>
          <w:szCs w:val="21"/>
        </w:rPr>
        <w:t>除情况</w:t>
      </w:r>
      <w:proofErr w:type="gramEnd"/>
      <w:r w:rsidRPr="00B132D1">
        <w:rPr>
          <w:rFonts w:asciiTheme="minorEastAsia" w:eastAsiaTheme="minorEastAsia" w:hAnsiTheme="minorEastAsia" w:hint="eastAsia"/>
          <w:color w:val="000000"/>
          <w:kern w:val="0"/>
          <w:szCs w:val="21"/>
        </w:rPr>
        <w:t>紧急必须立即修复缺陷或损坏外，承包人应提前</w:t>
      </w:r>
      <w:r w:rsidRPr="00B132D1">
        <w:rPr>
          <w:rFonts w:asciiTheme="minorEastAsia" w:eastAsiaTheme="minorEastAsia" w:hAnsiTheme="minorEastAsia"/>
          <w:color w:val="000000"/>
          <w:kern w:val="0"/>
          <w:szCs w:val="21"/>
        </w:rPr>
        <w:t>24</w:t>
      </w:r>
      <w:r w:rsidRPr="00B132D1">
        <w:rPr>
          <w:rFonts w:asciiTheme="minorEastAsia" w:eastAsiaTheme="minorEastAsia" w:hAnsiTheme="minorEastAsia" w:hint="eastAsia"/>
          <w:color w:val="000000"/>
          <w:kern w:val="0"/>
          <w:szCs w:val="21"/>
        </w:rPr>
        <w:t>小时通知发包人进场修复的时间。承包人进入工程现场前应获得发包人同意，且不应影响发包人正常的生产经营，并应遵守发包人有关保安和保密等规定。</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16. 违约</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16.1 </w:t>
      </w:r>
      <w:r w:rsidRPr="00B132D1">
        <w:rPr>
          <w:rFonts w:asciiTheme="minorEastAsia" w:eastAsiaTheme="minorEastAsia" w:hAnsiTheme="minorEastAsia" w:hint="eastAsia"/>
          <w:b w:val="0"/>
          <w:color w:val="000000"/>
          <w:sz w:val="21"/>
          <w:szCs w:val="21"/>
        </w:rPr>
        <w:t>发包人违约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16.1.1 </w:t>
      </w:r>
      <w:r w:rsidRPr="00B132D1">
        <w:rPr>
          <w:rFonts w:asciiTheme="minorEastAsia" w:eastAsiaTheme="minorEastAsia" w:hAnsiTheme="minorEastAsia" w:hint="eastAsia"/>
          <w:color w:val="000000"/>
          <w:kern w:val="0"/>
          <w:szCs w:val="21"/>
        </w:rPr>
        <w:t>发包人违约的情形</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在合同履行过程中发生的下列情形，属于发包人违约：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）因发包人原因未能在计划开工日期前</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天内下达开工通知的；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）因发包人原因未能按合同约定支付合同价款的；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）发包人违反第</w:t>
      </w:r>
      <w:r w:rsidRPr="00B132D1">
        <w:rPr>
          <w:rFonts w:asciiTheme="minorEastAsia" w:eastAsiaTheme="minorEastAsia" w:hAnsiTheme="minorEastAsia"/>
          <w:color w:val="000000"/>
          <w:kern w:val="0"/>
          <w:szCs w:val="21"/>
        </w:rPr>
        <w:t>10.1</w:t>
      </w:r>
      <w:r w:rsidRPr="00B132D1">
        <w:rPr>
          <w:rFonts w:asciiTheme="minorEastAsia" w:eastAsiaTheme="minorEastAsia" w:hAnsiTheme="minorEastAsia" w:hint="eastAsia"/>
          <w:color w:val="000000"/>
          <w:kern w:val="0"/>
          <w:szCs w:val="21"/>
        </w:rPr>
        <w:t>款〔变更的范围〕第（</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）项约定，自行实施被取消的工作或转由他人实施的；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）发包人提供的材料、工程设备的规格、数量或质量不符合合同约定，或因发包人原因导致交货日期延误或交货地点变更等情况的；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）因发包人违反合同约定造成暂停施工的；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）发包人无正当理由没有在约定期限内发出复工指示，导致承包人无法复工的；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）发包人明确表示或者以其行为表明不履行合同主要义务的；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8</w:t>
      </w:r>
      <w:r w:rsidRPr="00B132D1">
        <w:rPr>
          <w:rFonts w:asciiTheme="minorEastAsia" w:eastAsiaTheme="minorEastAsia" w:hAnsiTheme="minorEastAsia" w:hint="eastAsia"/>
          <w:color w:val="000000"/>
          <w:kern w:val="0"/>
          <w:szCs w:val="21"/>
        </w:rPr>
        <w:t>）发包人未能按照合同约定履行其他义务的。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发包人发生除本项第（</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）目以外的违约情况时，承包人可向发包人发出通知，要求发包人采取有效措施纠正违约行为。发包人收到承包人通知后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天内仍不纠正违约行为的，承包人有权暂停相应部位工程施工，并通知监理人。</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16.1.2 </w:t>
      </w:r>
      <w:r w:rsidRPr="00B132D1">
        <w:rPr>
          <w:rFonts w:asciiTheme="minorEastAsia" w:eastAsiaTheme="minorEastAsia" w:hAnsiTheme="minorEastAsia" w:hint="eastAsia"/>
          <w:color w:val="000000"/>
          <w:kern w:val="0"/>
          <w:szCs w:val="21"/>
        </w:rPr>
        <w:t>发包人违约的责任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发包人应承担因其违约给承包人增加的费用和（或）延误的工期，并支付承包人合理的利润。此外，合同当事人可在专用合同条款中另行约定发包人违约责任的承担方式和计算方法。</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16.1.3 </w:t>
      </w:r>
      <w:r w:rsidRPr="00B132D1">
        <w:rPr>
          <w:rFonts w:asciiTheme="minorEastAsia" w:eastAsiaTheme="minorEastAsia" w:hAnsiTheme="minorEastAsia" w:hint="eastAsia"/>
          <w:color w:val="000000"/>
          <w:kern w:val="0"/>
          <w:szCs w:val="21"/>
        </w:rPr>
        <w:t>因发包人违约解除合同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除专用合同条款另有约定外，承包人按第</w:t>
      </w:r>
      <w:r w:rsidRPr="00B132D1">
        <w:rPr>
          <w:rFonts w:asciiTheme="minorEastAsia" w:eastAsiaTheme="minorEastAsia" w:hAnsiTheme="minorEastAsia"/>
          <w:color w:val="000000"/>
          <w:kern w:val="0"/>
          <w:szCs w:val="21"/>
        </w:rPr>
        <w:t>16.1.1</w:t>
      </w:r>
      <w:r w:rsidRPr="00B132D1">
        <w:rPr>
          <w:rFonts w:asciiTheme="minorEastAsia" w:eastAsiaTheme="minorEastAsia" w:hAnsiTheme="minorEastAsia" w:hint="eastAsia"/>
          <w:color w:val="000000"/>
          <w:kern w:val="0"/>
          <w:szCs w:val="21"/>
        </w:rPr>
        <w:t>项〔发包人违约的情形〕约定暂停施工满</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天后，发包人仍不纠正其违约行为并致使合同目的不能实现的，或出现第</w:t>
      </w:r>
      <w:r w:rsidRPr="00B132D1">
        <w:rPr>
          <w:rFonts w:asciiTheme="minorEastAsia" w:eastAsiaTheme="minorEastAsia" w:hAnsiTheme="minorEastAsia"/>
          <w:color w:val="000000"/>
          <w:kern w:val="0"/>
          <w:szCs w:val="21"/>
        </w:rPr>
        <w:t>16.1.1</w:t>
      </w:r>
      <w:r w:rsidRPr="00B132D1">
        <w:rPr>
          <w:rFonts w:asciiTheme="minorEastAsia" w:eastAsiaTheme="minorEastAsia" w:hAnsiTheme="minorEastAsia" w:hint="eastAsia"/>
          <w:color w:val="000000"/>
          <w:kern w:val="0"/>
          <w:szCs w:val="21"/>
        </w:rPr>
        <w:t>项〔发包人违约的情形〕第（</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）目约定的违约情况，承包人有权解除合同，发包人应承担由此增加的费用，并支付承包人合理的利润。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16.1.4 </w:t>
      </w:r>
      <w:r w:rsidRPr="00B132D1">
        <w:rPr>
          <w:rFonts w:asciiTheme="minorEastAsia" w:eastAsiaTheme="minorEastAsia" w:hAnsiTheme="minorEastAsia" w:hint="eastAsia"/>
          <w:color w:val="000000"/>
          <w:kern w:val="0"/>
          <w:szCs w:val="21"/>
        </w:rPr>
        <w:t>因发包人违约解除合同后的付款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承包人按照本款约定解除合同的，发包人应在解除合同后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天内支付下列款项，并解除履约担保：</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）合同解除前所完成工作的价款；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）承包人为工程施工订购并已付款的材料、工程设备和其他物品的价款；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）承包人撤离施工现场以及遣散承包人人员的款项；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）按照合同约定在合同解除前应支付的违约金；</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）按照合同约定应当支付给承包人的其他款项；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）按照合同约定应退还的质量保证金；</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）因解除合同给承包人造成的损失。</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合同当事人未能就解除合同后的结清达成一致的，按照第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条〔争议解决〕的约定处理。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承包人应妥善做好已完工程和与工程有关的已购材料、工程设备的保护和移交工作，并将施工设备和人员撤出施工现场，发包人应为承包人撤出提供必要条件。</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16.2 </w:t>
      </w:r>
      <w:r w:rsidRPr="00B132D1">
        <w:rPr>
          <w:rFonts w:asciiTheme="minorEastAsia" w:eastAsiaTheme="minorEastAsia" w:hAnsiTheme="minorEastAsia" w:hint="eastAsia"/>
          <w:b w:val="0"/>
          <w:color w:val="000000"/>
          <w:sz w:val="21"/>
          <w:szCs w:val="21"/>
        </w:rPr>
        <w:t>承包人违约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16.2.1 </w:t>
      </w:r>
      <w:r w:rsidRPr="00B132D1">
        <w:rPr>
          <w:rFonts w:asciiTheme="minorEastAsia" w:eastAsiaTheme="minorEastAsia" w:hAnsiTheme="minorEastAsia" w:hint="eastAsia"/>
          <w:color w:val="000000"/>
          <w:kern w:val="0"/>
          <w:szCs w:val="21"/>
        </w:rPr>
        <w:t>承包人违约的情形</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在合同履行过程中发生的下列情形，属于承包人违约：</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）承包人违反合同约定进行转包或违法分包的；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）承包人违反合同约定采购和使用不合格的材料和工程设备的；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）因承包人原因导致工程质量不符合合同要求的；</w:t>
      </w:r>
      <w:r w:rsidRPr="00B132D1">
        <w:rPr>
          <w:rFonts w:asciiTheme="minorEastAsia" w:eastAsiaTheme="minorEastAsia" w:hAnsiTheme="minorEastAsia"/>
          <w:color w:val="000000"/>
          <w:kern w:val="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）承包人违反第</w:t>
      </w:r>
      <w:r w:rsidRPr="00B132D1">
        <w:rPr>
          <w:rFonts w:asciiTheme="minorEastAsia" w:eastAsiaTheme="minorEastAsia" w:hAnsiTheme="minorEastAsia"/>
          <w:color w:val="000000"/>
          <w:kern w:val="0"/>
          <w:szCs w:val="21"/>
        </w:rPr>
        <w:t>8.9</w:t>
      </w:r>
      <w:r w:rsidRPr="00B132D1">
        <w:rPr>
          <w:rFonts w:asciiTheme="minorEastAsia" w:eastAsiaTheme="minorEastAsia" w:hAnsiTheme="minorEastAsia" w:hint="eastAsia"/>
          <w:color w:val="000000"/>
          <w:kern w:val="0"/>
          <w:szCs w:val="21"/>
        </w:rPr>
        <w:t>款〔材料与设备专用要求〕的约定，未经批准，私自将已按照合同约定进入施工现场的材料或设备撤离施工现场的；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）承包人未能按施工进度计划及时完成合同约定的工作，造成工期延误的；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）承包人在缺陷责任期及保修期内，未能在合理期限对工程缺陷进行修复，或拒绝按发包人要求进行修复的；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）承包人明确表示或者以其行为表明不履行合同主要义务的；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8</w:t>
      </w:r>
      <w:r w:rsidRPr="00B132D1">
        <w:rPr>
          <w:rFonts w:asciiTheme="minorEastAsia" w:eastAsiaTheme="minorEastAsia" w:hAnsiTheme="minorEastAsia" w:hint="eastAsia"/>
          <w:color w:val="000000"/>
          <w:kern w:val="0"/>
          <w:szCs w:val="21"/>
        </w:rPr>
        <w:t>）承包人未能按照合同约定履行其他义务的。</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承包人发生除本项第（</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）目约定以外的其他违约情况时，监理人可向承包人发出整改通知，要求其在指定的期限内改正。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16.2.2 </w:t>
      </w:r>
      <w:r w:rsidRPr="00B132D1">
        <w:rPr>
          <w:rFonts w:asciiTheme="minorEastAsia" w:eastAsiaTheme="minorEastAsia" w:hAnsiTheme="minorEastAsia" w:hint="eastAsia"/>
          <w:color w:val="000000"/>
          <w:kern w:val="0"/>
          <w:szCs w:val="21"/>
        </w:rPr>
        <w:t>承包人违约的责任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承包人应承担因其违约行为而增加的费用和（或）延误的工期。此外，合同当事人可在专用合</w:t>
      </w:r>
      <w:r w:rsidRPr="00B132D1">
        <w:rPr>
          <w:rFonts w:asciiTheme="minorEastAsia" w:eastAsiaTheme="minorEastAsia" w:hAnsiTheme="minorEastAsia" w:hint="eastAsia"/>
          <w:color w:val="000000"/>
          <w:kern w:val="0"/>
          <w:szCs w:val="21"/>
        </w:rPr>
        <w:lastRenderedPageBreak/>
        <w:t>同条款中另行约定承包人违约责任的承担方式和计算方法。</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16.2.3 </w:t>
      </w:r>
      <w:r w:rsidRPr="00B132D1">
        <w:rPr>
          <w:rFonts w:asciiTheme="minorEastAsia" w:eastAsiaTheme="minorEastAsia" w:hAnsiTheme="minorEastAsia" w:hint="eastAsia"/>
          <w:color w:val="000000"/>
          <w:kern w:val="0"/>
          <w:szCs w:val="21"/>
        </w:rPr>
        <w:t>因承包人违约解除合同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除专用合同条款另有约定外，出现第</w:t>
      </w:r>
      <w:r w:rsidRPr="00B132D1">
        <w:rPr>
          <w:rFonts w:asciiTheme="minorEastAsia" w:eastAsiaTheme="minorEastAsia" w:hAnsiTheme="minorEastAsia"/>
          <w:color w:val="000000"/>
          <w:kern w:val="0"/>
          <w:szCs w:val="21"/>
        </w:rPr>
        <w:t>16.2.1</w:t>
      </w:r>
      <w:r w:rsidRPr="00B132D1">
        <w:rPr>
          <w:rFonts w:asciiTheme="minorEastAsia" w:eastAsiaTheme="minorEastAsia" w:hAnsiTheme="minorEastAsia" w:hint="eastAsia"/>
          <w:color w:val="000000"/>
          <w:kern w:val="0"/>
          <w:szCs w:val="21"/>
        </w:rPr>
        <w:t>项〔承包人违约的情形〕第（</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w:t>
      </w:r>
      <w:proofErr w:type="gramStart"/>
      <w:r w:rsidRPr="00B132D1">
        <w:rPr>
          <w:rFonts w:asciiTheme="minorEastAsia" w:eastAsiaTheme="minorEastAsia" w:hAnsiTheme="minorEastAsia" w:hint="eastAsia"/>
          <w:color w:val="000000"/>
          <w:kern w:val="0"/>
          <w:szCs w:val="21"/>
        </w:rPr>
        <w:t>不</w:t>
      </w:r>
      <w:proofErr w:type="gramEnd"/>
      <w:r w:rsidRPr="00B132D1">
        <w:rPr>
          <w:rFonts w:asciiTheme="minorEastAsia" w:eastAsiaTheme="minorEastAsia" w:hAnsiTheme="minorEastAsia" w:hint="eastAsia"/>
          <w:color w:val="000000"/>
          <w:kern w:val="0"/>
          <w:szCs w:val="21"/>
        </w:rPr>
        <w:t>免除或减轻承包人应承担的违约责任。</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16.2.4</w:t>
      </w:r>
      <w:r w:rsidRPr="00B132D1">
        <w:rPr>
          <w:rFonts w:asciiTheme="minorEastAsia" w:eastAsiaTheme="minorEastAsia" w:hAnsiTheme="minorEastAsia" w:hint="eastAsia"/>
          <w:color w:val="000000"/>
          <w:kern w:val="0"/>
          <w:szCs w:val="21"/>
        </w:rPr>
        <w:t>因承包人违约解除合同后的处理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因承包人原因导致合同解除的，则合同当事人应在合同解除后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天内完成估价、付款和清算，并按以下约定执行：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）合同解除后，按第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款〔商定或确定〕商定或确定承包人实际完成工作对应的合同价款，以及承包人已提供的材料、工程设备、施工设备和临时工程等的价值；</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）合同解除后，承包人应支付的违约金；</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）合同解除后，因解除合同给发包人造成的损失；</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）合同解除后，承包人应按照发包人要求和监理人的指示完成现场的清理和撤离；</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）发包人和承包人应在合同解除后进行清算，出具最终结清付款证书，结清全部款项。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因承包人违约解除合同的，发包人有权暂停对承包人的付款，查清各项付款和已扣款项。发包人和承包人未能就合同解除后的清算和款项支付达成一致的，按照第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条〔争议解决〕的约定处理。</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16.2.5</w:t>
      </w:r>
      <w:r w:rsidRPr="00B132D1">
        <w:rPr>
          <w:rFonts w:asciiTheme="minorEastAsia" w:eastAsiaTheme="minorEastAsia" w:hAnsiTheme="minorEastAsia" w:hint="eastAsia"/>
          <w:color w:val="000000"/>
          <w:kern w:val="0"/>
          <w:szCs w:val="21"/>
        </w:rPr>
        <w:t>采购合同权益转让</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因承包人违约解除合同的，发包人有权要求承包人将其为实施合同而签订的材料和设备的采购合同的权益转让给发包人，承包人应在收到解除合同通知后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天内，协助发包人与采购合同的供应商达成相关的转让协议。</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16.3 </w:t>
      </w:r>
      <w:r w:rsidRPr="00B132D1">
        <w:rPr>
          <w:rFonts w:asciiTheme="minorEastAsia" w:eastAsiaTheme="minorEastAsia" w:hAnsiTheme="minorEastAsia" w:hint="eastAsia"/>
          <w:b w:val="0"/>
          <w:color w:val="000000"/>
          <w:sz w:val="21"/>
          <w:szCs w:val="21"/>
        </w:rPr>
        <w:t>第三人造成的违约</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在履行合同过程中，一方当事人因第三人的原因造成违约的，应当向对方当事人承担违约责任。一方当事人和第三人之间的纠纷，依照法律规定或者按照约定解决。</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 xml:space="preserve">17. 不可抗力 </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17.1 </w:t>
      </w:r>
      <w:r w:rsidRPr="00B132D1">
        <w:rPr>
          <w:rFonts w:asciiTheme="minorEastAsia" w:eastAsiaTheme="minorEastAsia" w:hAnsiTheme="minorEastAsia" w:hint="eastAsia"/>
          <w:b w:val="0"/>
          <w:color w:val="000000"/>
          <w:sz w:val="21"/>
          <w:szCs w:val="21"/>
        </w:rPr>
        <w:t>不可抗力的确认</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不可抗力是指合同当事人在签订合同时不可预见，在合同履行过程中不可避免且不能克服的自然灾害和社会性突发事件，如地震、海啸、瘟疫、骚乱、戒严、暴动、战争和专用合同条款中约定的其他情形。</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不可抗力发生后，发包人和承包人应收</w:t>
      </w:r>
      <w:proofErr w:type="gramStart"/>
      <w:r w:rsidRPr="00B132D1">
        <w:rPr>
          <w:rFonts w:asciiTheme="minorEastAsia" w:eastAsiaTheme="minorEastAsia" w:hAnsiTheme="minorEastAsia" w:hint="eastAsia"/>
          <w:color w:val="000000"/>
          <w:kern w:val="0"/>
          <w:szCs w:val="21"/>
        </w:rPr>
        <w:t>集证明</w:t>
      </w:r>
      <w:proofErr w:type="gramEnd"/>
      <w:r w:rsidRPr="00B132D1">
        <w:rPr>
          <w:rFonts w:asciiTheme="minorEastAsia" w:eastAsiaTheme="minorEastAsia" w:hAnsiTheme="minorEastAsia" w:hint="eastAsia"/>
          <w:color w:val="000000"/>
          <w:kern w:val="0"/>
          <w:szCs w:val="21"/>
        </w:rPr>
        <w:t>不可抗力发生及不可抗力造成损失的证据，并及</w:t>
      </w:r>
      <w:r w:rsidRPr="00B132D1">
        <w:rPr>
          <w:rFonts w:asciiTheme="minorEastAsia" w:eastAsiaTheme="minorEastAsia" w:hAnsiTheme="minorEastAsia" w:hint="eastAsia"/>
          <w:color w:val="000000"/>
          <w:kern w:val="0"/>
          <w:szCs w:val="21"/>
        </w:rPr>
        <w:lastRenderedPageBreak/>
        <w:t>时认真统计所造成的损失。合同当事人对是否属于不可抗力或其损失的意见不一致的，由监理人按第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款〔商定或确定〕的约定处理。发生争议时，按第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条〔争议解决〕的约定处理。</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17.2 </w:t>
      </w:r>
      <w:r w:rsidRPr="00B132D1">
        <w:rPr>
          <w:rFonts w:asciiTheme="minorEastAsia" w:eastAsiaTheme="minorEastAsia" w:hAnsiTheme="minorEastAsia" w:hint="eastAsia"/>
          <w:b w:val="0"/>
          <w:color w:val="000000"/>
          <w:sz w:val="21"/>
          <w:szCs w:val="21"/>
        </w:rPr>
        <w:t>不可抗力的通知</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合同一方当事人遇到不可抗力事件，使其履行合同义务受到阻碍时，应立即通知合同另一方当事人和监理人，书面说明不可抗力和受阻碍的详细情况，并提供必要的证明。</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不可抗力持续发生的，合同一方当事人应及时向合同另一方当事人和监理人提交中间报告，说明不可抗力和履行合同受阻的情况，并于不可抗力事件结束后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天内提交最终报告及有关资料。</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17.3 </w:t>
      </w:r>
      <w:r w:rsidRPr="00B132D1">
        <w:rPr>
          <w:rFonts w:asciiTheme="minorEastAsia" w:eastAsiaTheme="minorEastAsia" w:hAnsiTheme="minorEastAsia" w:hint="eastAsia"/>
          <w:b w:val="0"/>
          <w:color w:val="000000"/>
          <w:sz w:val="21"/>
          <w:szCs w:val="21"/>
        </w:rPr>
        <w:t>不可抗力后果的承担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17.3.1 </w:t>
      </w:r>
      <w:r w:rsidRPr="00B132D1">
        <w:rPr>
          <w:rFonts w:asciiTheme="minorEastAsia" w:eastAsiaTheme="minorEastAsia" w:hAnsiTheme="minorEastAsia" w:hint="eastAsia"/>
          <w:color w:val="000000"/>
          <w:kern w:val="0"/>
          <w:szCs w:val="21"/>
        </w:rPr>
        <w:t>不可抗力引起的后果及造成的损失由合同当事人按照法律规定及合同约定各自承担。不可抗力发生前已完成的工程应当按照合同约定进行计量支付。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17.3.2 </w:t>
      </w:r>
      <w:r w:rsidRPr="00B132D1">
        <w:rPr>
          <w:rFonts w:asciiTheme="minorEastAsia" w:eastAsiaTheme="minorEastAsia" w:hAnsiTheme="minorEastAsia" w:hint="eastAsia"/>
          <w:color w:val="000000"/>
          <w:kern w:val="0"/>
          <w:szCs w:val="21"/>
        </w:rPr>
        <w:t>不可抗力导致的人员伤亡、财产损失、费用增加和（或）工期延误等后果，由合同当事人按以下原则承担：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）永久工程、已运至施工现场的材料和工程设备的损坏，以及因工程损坏造成的第三</w:t>
      </w:r>
      <w:proofErr w:type="gramStart"/>
      <w:r w:rsidRPr="00B132D1">
        <w:rPr>
          <w:rFonts w:asciiTheme="minorEastAsia" w:eastAsiaTheme="minorEastAsia" w:hAnsiTheme="minorEastAsia" w:hint="eastAsia"/>
          <w:color w:val="000000"/>
          <w:kern w:val="0"/>
          <w:szCs w:val="21"/>
        </w:rPr>
        <w:t>人人员</w:t>
      </w:r>
      <w:proofErr w:type="gramEnd"/>
      <w:r w:rsidRPr="00B132D1">
        <w:rPr>
          <w:rFonts w:asciiTheme="minorEastAsia" w:eastAsiaTheme="minorEastAsia" w:hAnsiTheme="minorEastAsia" w:hint="eastAsia"/>
          <w:color w:val="000000"/>
          <w:kern w:val="0"/>
          <w:szCs w:val="21"/>
        </w:rPr>
        <w:t>伤亡和财产损失由发包人承担；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）承包人施工设备的损坏由承包人承担；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）发包人和承包人承担各自人员伤亡和财产的损失；</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）因不可抗力影响承包人履行合同约定的义务，已经引起或将引起工期延误的，应当顺延工期，由此导致承包人停工的费用损失由发包人和承包人合理分担，停工期间必须支付的工人工资由发包人承担；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）因不可抗力引起或将引起工期延误，发包人要求赶工的，由此增加的赶工费用由发包人承担；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）承包人在停工期间按照发包人要求照管、清理和修复工程的费用由发包人承担。</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不可抗力发生后，合同当事人均应采取措施尽量避免和减少损失的扩大，任何一方当事人没有采取有效措施导致损失扩大的，应对扩大的损失承担责任。</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因合同一方迟延履行合同义务，在迟延履行期间遭遇不可抗力的，</w:t>
      </w:r>
      <w:proofErr w:type="gramStart"/>
      <w:r w:rsidRPr="00B132D1">
        <w:rPr>
          <w:rFonts w:asciiTheme="minorEastAsia" w:eastAsiaTheme="minorEastAsia" w:hAnsiTheme="minorEastAsia" w:hint="eastAsia"/>
          <w:color w:val="000000"/>
          <w:kern w:val="0"/>
          <w:szCs w:val="21"/>
        </w:rPr>
        <w:t>不</w:t>
      </w:r>
      <w:proofErr w:type="gramEnd"/>
      <w:r w:rsidRPr="00B132D1">
        <w:rPr>
          <w:rFonts w:asciiTheme="minorEastAsia" w:eastAsiaTheme="minorEastAsia" w:hAnsiTheme="minorEastAsia" w:hint="eastAsia"/>
          <w:color w:val="000000"/>
          <w:kern w:val="0"/>
          <w:szCs w:val="21"/>
        </w:rPr>
        <w:t>免除其违约责任。</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17.4 </w:t>
      </w:r>
      <w:r w:rsidRPr="00B132D1">
        <w:rPr>
          <w:rFonts w:asciiTheme="minorEastAsia" w:eastAsiaTheme="minorEastAsia" w:hAnsiTheme="minorEastAsia" w:hint="eastAsia"/>
          <w:b w:val="0"/>
          <w:color w:val="000000"/>
          <w:sz w:val="21"/>
          <w:szCs w:val="21"/>
        </w:rPr>
        <w:t>因不可抗力解除合同</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因不可抗力导致合同无法履行连续超过</w:t>
      </w:r>
      <w:r w:rsidRPr="00B132D1">
        <w:rPr>
          <w:rFonts w:asciiTheme="minorEastAsia" w:eastAsiaTheme="minorEastAsia" w:hAnsiTheme="minorEastAsia"/>
          <w:color w:val="000000"/>
          <w:kern w:val="0"/>
          <w:szCs w:val="21"/>
        </w:rPr>
        <w:t>84</w:t>
      </w:r>
      <w:r w:rsidRPr="00B132D1">
        <w:rPr>
          <w:rFonts w:asciiTheme="minorEastAsia" w:eastAsiaTheme="minorEastAsia" w:hAnsiTheme="minorEastAsia" w:hint="eastAsia"/>
          <w:color w:val="000000"/>
          <w:kern w:val="0"/>
          <w:szCs w:val="21"/>
        </w:rPr>
        <w:t>天或累计超过</w:t>
      </w:r>
      <w:r w:rsidRPr="00B132D1">
        <w:rPr>
          <w:rFonts w:asciiTheme="minorEastAsia" w:eastAsiaTheme="minorEastAsia" w:hAnsiTheme="minorEastAsia"/>
          <w:color w:val="000000"/>
          <w:kern w:val="0"/>
          <w:szCs w:val="21"/>
        </w:rPr>
        <w:t>140</w:t>
      </w:r>
      <w:r w:rsidRPr="00B132D1">
        <w:rPr>
          <w:rFonts w:asciiTheme="minorEastAsia" w:eastAsiaTheme="minorEastAsia" w:hAnsiTheme="minorEastAsia" w:hint="eastAsia"/>
          <w:color w:val="000000"/>
          <w:kern w:val="0"/>
          <w:szCs w:val="21"/>
        </w:rPr>
        <w:t>天的，发包人和承包人均有权解除合同。合同解除后，由双方当事人按照第</w:t>
      </w:r>
      <w:r w:rsidRPr="00B132D1">
        <w:rPr>
          <w:rFonts w:asciiTheme="minorEastAsia" w:eastAsiaTheme="minorEastAsia" w:hAnsiTheme="minorEastAsia"/>
          <w:color w:val="000000"/>
          <w:kern w:val="0"/>
          <w:szCs w:val="21"/>
        </w:rPr>
        <w:t>4.4</w:t>
      </w:r>
      <w:r w:rsidRPr="00B132D1">
        <w:rPr>
          <w:rFonts w:asciiTheme="minorEastAsia" w:eastAsiaTheme="minorEastAsia" w:hAnsiTheme="minorEastAsia" w:hint="eastAsia"/>
          <w:color w:val="000000"/>
          <w:kern w:val="0"/>
          <w:szCs w:val="21"/>
        </w:rPr>
        <w:t>款〔商定或确定〕商定或确定发包人应支付的款项，该款项包括：</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）合同解除前承包人已完成工作的价款；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）承包人为工程订购的并已交付给承包人，或承包人有责任接受交付的材料、工程设备和其他物品的价款；</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）发包人要求承包人退货或解除订货合同而产生的费用，或因不能退货或解除合同而产生的损失；</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）承包人撤离施工现场以及遣散承包人人员的费用；</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5</w:t>
      </w:r>
      <w:r w:rsidRPr="00B132D1">
        <w:rPr>
          <w:rFonts w:asciiTheme="minorEastAsia" w:eastAsiaTheme="minorEastAsia" w:hAnsiTheme="minorEastAsia" w:hint="eastAsia"/>
          <w:color w:val="000000"/>
          <w:kern w:val="0"/>
          <w:szCs w:val="21"/>
        </w:rPr>
        <w:t>）按照合同约定在合同解除前应支付给承包人的其他款项；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6</w:t>
      </w:r>
      <w:r w:rsidRPr="00B132D1">
        <w:rPr>
          <w:rFonts w:asciiTheme="minorEastAsia" w:eastAsiaTheme="minorEastAsia" w:hAnsiTheme="minorEastAsia" w:hint="eastAsia"/>
          <w:color w:val="000000"/>
          <w:kern w:val="0"/>
          <w:szCs w:val="21"/>
        </w:rPr>
        <w:t>）扣减承包人按照合同约定应向发包人支付的款项；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）双方商定或确定的其他款项。</w:t>
      </w:r>
    </w:p>
    <w:p w:rsidR="008346E8" w:rsidRPr="00B132D1" w:rsidRDefault="00B92ED9">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除专用合同条款另有约定外，合同解除后，发包人应在商定或确定上述款项后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天内完成上述款项的支付。</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18. 保险</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18.1 </w:t>
      </w:r>
      <w:r w:rsidRPr="00B132D1">
        <w:rPr>
          <w:rFonts w:asciiTheme="minorEastAsia" w:eastAsiaTheme="minorEastAsia" w:hAnsiTheme="minorEastAsia" w:hint="eastAsia"/>
          <w:b w:val="0"/>
          <w:color w:val="000000"/>
          <w:sz w:val="21"/>
          <w:szCs w:val="21"/>
        </w:rPr>
        <w:t>工程保险</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除专用合同条款另有约定外，发包人应投保建筑工程一切险或安装工程一切险；发包人委托承包人投保的，因投保产生的保险费和其他相关费用由发包人承担。</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18.2 </w:t>
      </w:r>
      <w:r w:rsidRPr="00B132D1">
        <w:rPr>
          <w:rFonts w:asciiTheme="minorEastAsia" w:eastAsiaTheme="minorEastAsia" w:hAnsiTheme="minorEastAsia" w:hint="eastAsia"/>
          <w:b w:val="0"/>
          <w:color w:val="000000"/>
          <w:sz w:val="21"/>
          <w:szCs w:val="21"/>
        </w:rPr>
        <w:t>工伤保险</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18.2.1 </w:t>
      </w:r>
      <w:r w:rsidRPr="00B132D1">
        <w:rPr>
          <w:rFonts w:asciiTheme="minorEastAsia" w:eastAsiaTheme="minorEastAsia" w:hAnsiTheme="minorEastAsia" w:hint="eastAsia"/>
          <w:color w:val="000000"/>
          <w:kern w:val="0"/>
          <w:szCs w:val="21"/>
        </w:rPr>
        <w:t>发包人应依照法律规定参加工伤保险，并为在施工现场的全部员工办理工伤保险，缴纳工伤保险费，并要求监理人及由发包人为履行合同聘请的第三方依法参加工伤保险。</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18.2.2 </w:t>
      </w:r>
      <w:r w:rsidRPr="00B132D1">
        <w:rPr>
          <w:rFonts w:asciiTheme="minorEastAsia" w:eastAsiaTheme="minorEastAsia" w:hAnsiTheme="minorEastAsia" w:hint="eastAsia"/>
          <w:color w:val="000000"/>
          <w:kern w:val="0"/>
          <w:szCs w:val="21"/>
        </w:rPr>
        <w:t>承包人应依照法律规定参加工伤保险，并为其履行合同的全部员工办理工伤保险，缴纳工伤保险费，并要求分包人及由承包人为履行合同聘请的第三方依法参加工伤保险。</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18.3</w:t>
      </w:r>
      <w:r w:rsidRPr="00B132D1">
        <w:rPr>
          <w:rFonts w:asciiTheme="minorEastAsia" w:eastAsiaTheme="minorEastAsia" w:hAnsiTheme="minorEastAsia" w:hint="eastAsia"/>
          <w:b w:val="0"/>
          <w:color w:val="000000"/>
          <w:sz w:val="21"/>
          <w:szCs w:val="21"/>
        </w:rPr>
        <w:t>其他保险</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发包人和承包人可以为其施工现场的全部人员办理意外伤害保险并支付保险费，包括其员工及为履行合同聘请的第三方的人员，具体事项由合同当事人在专用合同条款约定。</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除专用合同条款另有约定外，承包人应为其施工设备等办理财产保险。</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18.4</w:t>
      </w:r>
      <w:r w:rsidRPr="00B132D1">
        <w:rPr>
          <w:rFonts w:asciiTheme="minorEastAsia" w:eastAsiaTheme="minorEastAsia" w:hAnsiTheme="minorEastAsia" w:hint="eastAsia"/>
          <w:b w:val="0"/>
          <w:color w:val="000000"/>
          <w:sz w:val="21"/>
          <w:szCs w:val="21"/>
        </w:rPr>
        <w:t>持续保险</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合同当事人应与保险人保持联系，使保险人能够随时了解工程实施中的变动，并确保按保险合同条款要求持续保险。</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18.5 </w:t>
      </w:r>
      <w:r w:rsidRPr="00B132D1">
        <w:rPr>
          <w:rFonts w:asciiTheme="minorEastAsia" w:eastAsiaTheme="minorEastAsia" w:hAnsiTheme="minorEastAsia" w:hint="eastAsia"/>
          <w:b w:val="0"/>
          <w:color w:val="000000"/>
          <w:sz w:val="21"/>
          <w:szCs w:val="21"/>
        </w:rPr>
        <w:t>保险凭证</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合同当事人应及时向另一方当事人提交其已投保的各项保险的凭证和保险单复印件。</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18.6 </w:t>
      </w:r>
      <w:r w:rsidRPr="00B132D1">
        <w:rPr>
          <w:rFonts w:asciiTheme="minorEastAsia" w:eastAsiaTheme="minorEastAsia" w:hAnsiTheme="minorEastAsia" w:hint="eastAsia"/>
          <w:b w:val="0"/>
          <w:color w:val="000000"/>
          <w:sz w:val="21"/>
          <w:szCs w:val="21"/>
        </w:rPr>
        <w:t>未按约定投保的补救</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18.6.1</w:t>
      </w:r>
      <w:r w:rsidRPr="00B132D1">
        <w:rPr>
          <w:rFonts w:asciiTheme="minorEastAsia" w:eastAsiaTheme="minorEastAsia" w:hAnsiTheme="minorEastAsia" w:hint="eastAsia"/>
          <w:color w:val="000000"/>
          <w:szCs w:val="21"/>
        </w:rPr>
        <w:t>发包人未按合同约定办理保险，或未能使保险持续有效的，则承包人可代为办理，所需费用由发包人承担。发包人未按合同约定办理保险，导致未能得到足额赔偿的，由发包人负责补足。</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18.6.2</w:t>
      </w:r>
      <w:r w:rsidRPr="00B132D1">
        <w:rPr>
          <w:rFonts w:asciiTheme="minorEastAsia" w:eastAsiaTheme="minorEastAsia" w:hAnsiTheme="minorEastAsia" w:hint="eastAsia"/>
          <w:color w:val="000000"/>
          <w:szCs w:val="21"/>
        </w:rPr>
        <w:t>承包人未按合同约定办理保险，或未能使保险持续有效的，则发包人可代为办理，所</w:t>
      </w:r>
      <w:r w:rsidRPr="00B132D1">
        <w:rPr>
          <w:rFonts w:asciiTheme="minorEastAsia" w:eastAsiaTheme="minorEastAsia" w:hAnsiTheme="minorEastAsia" w:hint="eastAsia"/>
          <w:color w:val="000000"/>
          <w:szCs w:val="21"/>
        </w:rPr>
        <w:lastRenderedPageBreak/>
        <w:t>需费用由承包人承担。承包人未按合同约定办理保险，导致未能得到足额赔偿的，由承包人负责补足。</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18.7 </w:t>
      </w:r>
      <w:r w:rsidRPr="00B132D1">
        <w:rPr>
          <w:rFonts w:asciiTheme="minorEastAsia" w:eastAsiaTheme="minorEastAsia" w:hAnsiTheme="minorEastAsia" w:hint="eastAsia"/>
          <w:b w:val="0"/>
          <w:color w:val="000000"/>
          <w:sz w:val="21"/>
          <w:szCs w:val="21"/>
        </w:rPr>
        <w:t>通知义务</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除专用合同条款另有约定外，发包人变更除工伤保险之外的保险合同时，应事先征得承包人同意，并通知监理人；承包人变更除工伤保险之外的保险合同时，应事先征得发包人同意，并通知监理人。</w:t>
      </w:r>
    </w:p>
    <w:p w:rsidR="008346E8" w:rsidRPr="00B132D1" w:rsidRDefault="00B92ED9">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保险事故发生时，投保人应按照保险合同规定的条件和期限及时向保险人报告。发包人和承包人应当在知道保险事故发生后及时通知对方。</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19. 索赔</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19.1</w:t>
      </w:r>
      <w:r w:rsidRPr="00B132D1">
        <w:rPr>
          <w:rFonts w:asciiTheme="minorEastAsia" w:eastAsiaTheme="minorEastAsia" w:hAnsiTheme="minorEastAsia" w:hint="eastAsia"/>
          <w:b w:val="0"/>
          <w:color w:val="000000"/>
          <w:sz w:val="21"/>
          <w:szCs w:val="21"/>
        </w:rPr>
        <w:t>承包人的索赔</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根据合同约定，承包人认为有权得到追加付款和（或）延长工期的，应按以下程序向发包人提出索赔：</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）承包人应在知道或应当知道索赔事件发生后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天内，向监理人递交索赔意向通知书，并说明发生索赔事件的事由；承包人未在前述</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天内发出索赔意向通知书的，丧失要求追加付款和（或）延长工期的权利；</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）承包人应在发出索赔意向通知书后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天内，向监理人正式递交索赔报告；索赔报告应详细说明索赔理由以及要求追加的付款金额和（或）延长的工期，并附必要的记录和证明材料；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）索赔事件具有持续影响的，承包人应按合理时间间隔继续递交延续索赔通知，说明持续影响的实际情况和记录，列出累计的追加付款金额和（或）工期延长天数；</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4</w:t>
      </w:r>
      <w:r w:rsidRPr="00B132D1">
        <w:rPr>
          <w:rFonts w:asciiTheme="minorEastAsia" w:eastAsiaTheme="minorEastAsia" w:hAnsiTheme="minorEastAsia" w:hint="eastAsia"/>
          <w:color w:val="000000"/>
          <w:kern w:val="0"/>
          <w:szCs w:val="21"/>
        </w:rPr>
        <w:t>）在索赔事件影响结束后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天内，承包人应向监理人递交最终索赔报告，说明最终要求索赔的追加付款金额和（或）延长的工期，并附必要的记录和证明材料。</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19.2 </w:t>
      </w:r>
      <w:r w:rsidRPr="00B132D1">
        <w:rPr>
          <w:rFonts w:asciiTheme="minorEastAsia" w:eastAsiaTheme="minorEastAsia" w:hAnsiTheme="minorEastAsia" w:hint="eastAsia"/>
          <w:b w:val="0"/>
          <w:color w:val="000000"/>
          <w:sz w:val="21"/>
          <w:szCs w:val="21"/>
        </w:rPr>
        <w:t>对承包人索赔的处理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对承包人索赔的处理如下：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）监理人应在收到索赔报告后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天内完成审查并报送发包人。监理人对索赔报告存在异议的，有权要求承包人提交全部原始记录副本；</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）发包人应在监理人收到索赔报告或有关索赔的进一步证明材料后的</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天内，由监理人向承包人出具经发包人签认的索赔处理结果。发包人逾期答复的，则视为认可承包人的索赔要求；</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）承包人接受索赔处理结果的，索赔款项在当期进度款中进行支付；承包人不接受索赔处理结果的，按照第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条〔争议解决〕约定处理。</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19.3</w:t>
      </w:r>
      <w:r w:rsidRPr="00B132D1">
        <w:rPr>
          <w:rFonts w:asciiTheme="minorEastAsia" w:eastAsiaTheme="minorEastAsia" w:hAnsiTheme="minorEastAsia" w:hint="eastAsia"/>
          <w:b w:val="0"/>
          <w:color w:val="000000"/>
          <w:sz w:val="21"/>
          <w:szCs w:val="21"/>
        </w:rPr>
        <w:t>发包人的索赔</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根据合同约定，发包人认为有权得到赔付金额和（或）延长缺陷责任期的，监理人应向承包人发出通知并附有详细的证明。</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lastRenderedPageBreak/>
        <w:t>发包人应在知道或应当知道索赔事件发生后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天内通过监理人向承包人提出索赔意向通知书，发包人未在前述</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天内发出索赔意向通知书的，丧失要求赔付金额和（或）延长缺陷责任期的权利。发包人应在发出索赔意向通知书后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天内，通过监理人向承包人正式递交索赔报告。</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19.4 </w:t>
      </w:r>
      <w:r w:rsidRPr="00B132D1">
        <w:rPr>
          <w:rFonts w:asciiTheme="minorEastAsia" w:eastAsiaTheme="minorEastAsia" w:hAnsiTheme="minorEastAsia" w:hint="eastAsia"/>
          <w:b w:val="0"/>
          <w:color w:val="000000"/>
          <w:sz w:val="21"/>
          <w:szCs w:val="21"/>
        </w:rPr>
        <w:t>对发包人索赔的处理</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对发包人索赔的处理如下：</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）承包人收到发包人提交的索赔报告后，应及时审查索赔报告的内容、查验发包人证明材料；</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）承包人应在收到索赔报告或有关索赔的进一步证明材料后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天内，将索赔处理结果答复发包人。如果承包人未在上述期限内</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答复的，则视为对发包人索赔要求的认可；</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3</w:t>
      </w:r>
      <w:r w:rsidRPr="00B132D1">
        <w:rPr>
          <w:rFonts w:asciiTheme="minorEastAsia" w:eastAsiaTheme="minorEastAsia" w:hAnsiTheme="minorEastAsia" w:hint="eastAsia"/>
          <w:color w:val="000000"/>
          <w:kern w:val="0"/>
          <w:szCs w:val="21"/>
        </w:rPr>
        <w:t>）承包人接受索赔处理结果的，发包人可从应支付给承包人的合同价款中扣除赔付的金额或延长缺陷责任期；发包人不接受索赔处理结果的，按第</w:t>
      </w:r>
      <w:r w:rsidRPr="00B132D1">
        <w:rPr>
          <w:rFonts w:asciiTheme="minorEastAsia" w:eastAsiaTheme="minorEastAsia" w:hAnsiTheme="minorEastAsia"/>
          <w:color w:val="000000"/>
          <w:kern w:val="0"/>
          <w:szCs w:val="21"/>
        </w:rPr>
        <w:t>20</w:t>
      </w:r>
      <w:r w:rsidRPr="00B132D1">
        <w:rPr>
          <w:rFonts w:asciiTheme="minorEastAsia" w:eastAsiaTheme="minorEastAsia" w:hAnsiTheme="minorEastAsia" w:hint="eastAsia"/>
          <w:color w:val="000000"/>
          <w:kern w:val="0"/>
          <w:szCs w:val="21"/>
        </w:rPr>
        <w:t>条〔争议解决〕约定处理。</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 xml:space="preserve">19.5 </w:t>
      </w:r>
      <w:r w:rsidRPr="00B132D1">
        <w:rPr>
          <w:rFonts w:asciiTheme="minorEastAsia" w:eastAsiaTheme="minorEastAsia" w:hAnsiTheme="minorEastAsia" w:hint="eastAsia"/>
          <w:b w:val="0"/>
          <w:color w:val="000000"/>
          <w:sz w:val="21"/>
          <w:szCs w:val="21"/>
        </w:rPr>
        <w:t>提出索赔的期限</w:t>
      </w:r>
    </w:p>
    <w:p w:rsidR="008346E8" w:rsidRPr="00B132D1" w:rsidRDefault="00B92ED9">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）承包人按第</w:t>
      </w:r>
      <w:r w:rsidRPr="00B132D1">
        <w:rPr>
          <w:rFonts w:asciiTheme="minorEastAsia" w:eastAsiaTheme="minorEastAsia" w:hAnsiTheme="minorEastAsia"/>
          <w:color w:val="000000"/>
          <w:kern w:val="0"/>
          <w:szCs w:val="21"/>
        </w:rPr>
        <w:t>14.2</w:t>
      </w:r>
      <w:r w:rsidRPr="00B132D1">
        <w:rPr>
          <w:rFonts w:asciiTheme="minorEastAsia" w:eastAsiaTheme="minorEastAsia" w:hAnsiTheme="minorEastAsia" w:hint="eastAsia"/>
          <w:color w:val="000000"/>
          <w:kern w:val="0"/>
          <w:szCs w:val="21"/>
        </w:rPr>
        <w:t>款〔竣工结算审核〕约定接收竣工付款证书后，应被视为已无权再提出在工程接收证书颁发前所发生的任何索赔。</w:t>
      </w:r>
    </w:p>
    <w:p w:rsidR="008346E8" w:rsidRPr="00B132D1" w:rsidRDefault="00B92ED9">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）承包人按第</w:t>
      </w:r>
      <w:r w:rsidRPr="00B132D1">
        <w:rPr>
          <w:rFonts w:asciiTheme="minorEastAsia" w:eastAsiaTheme="minorEastAsia" w:hAnsiTheme="minorEastAsia"/>
          <w:color w:val="000000"/>
          <w:kern w:val="0"/>
          <w:szCs w:val="21"/>
        </w:rPr>
        <w:t>14.4</w:t>
      </w:r>
      <w:r w:rsidRPr="00B132D1">
        <w:rPr>
          <w:rFonts w:asciiTheme="minorEastAsia" w:eastAsiaTheme="minorEastAsia" w:hAnsiTheme="minorEastAsia" w:hint="eastAsia"/>
          <w:color w:val="000000"/>
          <w:kern w:val="0"/>
          <w:szCs w:val="21"/>
        </w:rPr>
        <w:t>款〔最终结清〕提交的最终结清申请单中，只限于提出工程接收证书颁发后发生的索赔。提出索赔的期限自接受最终结清证书时终止。</w:t>
      </w:r>
    </w:p>
    <w:p w:rsidR="008346E8" w:rsidRPr="00B132D1" w:rsidRDefault="00B92ED9">
      <w:pPr>
        <w:adjustRightInd w:val="0"/>
        <w:snapToGrid w:val="0"/>
        <w:spacing w:line="360" w:lineRule="auto"/>
        <w:jc w:val="left"/>
        <w:outlineLvl w:val="2"/>
        <w:rPr>
          <w:rFonts w:asciiTheme="minorEastAsia" w:eastAsiaTheme="minorEastAsia" w:hAnsiTheme="minorEastAsia"/>
          <w:b/>
          <w:szCs w:val="21"/>
        </w:rPr>
      </w:pPr>
      <w:r w:rsidRPr="00B132D1">
        <w:rPr>
          <w:rFonts w:asciiTheme="minorEastAsia" w:eastAsiaTheme="minorEastAsia" w:hAnsiTheme="minorEastAsia" w:hint="eastAsia"/>
          <w:b/>
          <w:szCs w:val="21"/>
        </w:rPr>
        <w:t>20. 争议解决</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20.1</w:t>
      </w:r>
      <w:r w:rsidRPr="00B132D1">
        <w:rPr>
          <w:rFonts w:asciiTheme="minorEastAsia" w:eastAsiaTheme="minorEastAsia" w:hAnsiTheme="minorEastAsia" w:hint="eastAsia"/>
          <w:b w:val="0"/>
          <w:color w:val="000000"/>
          <w:sz w:val="21"/>
          <w:szCs w:val="21"/>
        </w:rPr>
        <w:t>和解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合同当事人可以就争议自行和解，自行和解达成协议的经双方签字并盖章后作为合同补充文件，双方均应遵照执行。</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20.2</w:t>
      </w:r>
      <w:r w:rsidRPr="00B132D1">
        <w:rPr>
          <w:rFonts w:asciiTheme="minorEastAsia" w:eastAsiaTheme="minorEastAsia" w:hAnsiTheme="minorEastAsia" w:hint="eastAsia"/>
          <w:b w:val="0"/>
          <w:color w:val="000000"/>
          <w:sz w:val="21"/>
          <w:szCs w:val="21"/>
        </w:rPr>
        <w:t>调解</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合同当事人可以就争议请求建设行政主管部门、行业协会或</w:t>
      </w:r>
      <w:proofErr w:type="gramStart"/>
      <w:r w:rsidRPr="00B132D1">
        <w:rPr>
          <w:rFonts w:asciiTheme="minorEastAsia" w:eastAsiaTheme="minorEastAsia" w:hAnsiTheme="minorEastAsia" w:hint="eastAsia"/>
          <w:color w:val="000000"/>
          <w:kern w:val="0"/>
          <w:szCs w:val="21"/>
        </w:rPr>
        <w:t>其他第三</w:t>
      </w:r>
      <w:proofErr w:type="gramEnd"/>
      <w:r w:rsidRPr="00B132D1">
        <w:rPr>
          <w:rFonts w:asciiTheme="minorEastAsia" w:eastAsiaTheme="minorEastAsia" w:hAnsiTheme="minorEastAsia" w:hint="eastAsia"/>
          <w:color w:val="000000"/>
          <w:kern w:val="0"/>
          <w:szCs w:val="21"/>
        </w:rPr>
        <w:t>方进行调解，调解达成协议的，经双方签字并盖章后作为合同补充文件，双方均应遵照执行。</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20.3</w:t>
      </w:r>
      <w:r w:rsidRPr="00B132D1">
        <w:rPr>
          <w:rFonts w:asciiTheme="minorEastAsia" w:eastAsiaTheme="minorEastAsia" w:hAnsiTheme="minorEastAsia" w:hint="eastAsia"/>
          <w:b w:val="0"/>
          <w:color w:val="000000"/>
          <w:sz w:val="21"/>
          <w:szCs w:val="21"/>
        </w:rPr>
        <w:t>争议评审</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合同当事人在专用合同条款中约定采取争议评审方式解决争议以及评审规则，并按下列约定执行：</w:t>
      </w:r>
      <w:r w:rsidRPr="00B132D1">
        <w:rPr>
          <w:rFonts w:asciiTheme="minorEastAsia" w:eastAsiaTheme="minorEastAsia" w:hAnsiTheme="minorEastAsia"/>
          <w:color w:val="000000"/>
          <w:kern w:val="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20.3.1 </w:t>
      </w:r>
      <w:r w:rsidRPr="00B132D1">
        <w:rPr>
          <w:rFonts w:asciiTheme="minorEastAsia" w:eastAsiaTheme="minorEastAsia" w:hAnsiTheme="minorEastAsia" w:hint="eastAsia"/>
          <w:color w:val="000000"/>
          <w:kern w:val="0"/>
          <w:szCs w:val="21"/>
        </w:rPr>
        <w:t>争议评审小组的确定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合同当事人可以共同选择一名或三名争议评审员，组成争议评审小组。除专用合同条款另有约定外，合同当事人应当自合同签订后</w:t>
      </w:r>
      <w:r w:rsidRPr="00B132D1">
        <w:rPr>
          <w:rFonts w:asciiTheme="minorEastAsia" w:eastAsiaTheme="minorEastAsia" w:hAnsiTheme="minorEastAsia"/>
          <w:color w:val="000000"/>
          <w:kern w:val="0"/>
          <w:szCs w:val="21"/>
        </w:rPr>
        <w:t>28</w:t>
      </w:r>
      <w:r w:rsidRPr="00B132D1">
        <w:rPr>
          <w:rFonts w:asciiTheme="minorEastAsia" w:eastAsiaTheme="minorEastAsia" w:hAnsiTheme="minorEastAsia" w:hint="eastAsia"/>
          <w:color w:val="000000"/>
          <w:kern w:val="0"/>
          <w:szCs w:val="21"/>
        </w:rPr>
        <w:t>天内，或者争议发生后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天内，选定争议评审员。</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选择一名争议评审员的，由合同当事人共同确定；选择三名争议评审员的，各自选定一名，第三名成员为首席争议评审员，由合同当事人共同确定或由合同当事人委托已选定的争议评审员共同</w:t>
      </w:r>
      <w:r w:rsidRPr="00B132D1">
        <w:rPr>
          <w:rFonts w:asciiTheme="minorEastAsia" w:eastAsiaTheme="minorEastAsia" w:hAnsiTheme="minorEastAsia" w:hint="eastAsia"/>
          <w:color w:val="000000"/>
          <w:kern w:val="0"/>
          <w:szCs w:val="21"/>
        </w:rPr>
        <w:lastRenderedPageBreak/>
        <w:t>确定，或由专用合同条款约定的评审机构指定第三名首席争议评审员。</w:t>
      </w:r>
      <w:r w:rsidRPr="00B132D1">
        <w:rPr>
          <w:rFonts w:asciiTheme="minorEastAsia" w:eastAsiaTheme="minorEastAsia" w:hAnsiTheme="minorEastAsia"/>
          <w:color w:val="000000"/>
          <w:kern w:val="0"/>
          <w:szCs w:val="21"/>
        </w:rPr>
        <w:t xml:space="preserve"> </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除专用合同条款另有约定外，评审员报酬由发包人和承包人各承担一半。</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20.3.2 </w:t>
      </w:r>
      <w:r w:rsidRPr="00B132D1">
        <w:rPr>
          <w:rFonts w:asciiTheme="minorEastAsia" w:eastAsiaTheme="minorEastAsia" w:hAnsiTheme="minorEastAsia" w:hint="eastAsia"/>
          <w:color w:val="000000"/>
          <w:kern w:val="0"/>
          <w:szCs w:val="21"/>
        </w:rPr>
        <w:t>争议评审小组的决定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sidRPr="00B132D1">
        <w:rPr>
          <w:rFonts w:asciiTheme="minorEastAsia" w:eastAsiaTheme="minorEastAsia" w:hAnsiTheme="minorEastAsia"/>
          <w:color w:val="000000"/>
          <w:kern w:val="0"/>
          <w:szCs w:val="21"/>
        </w:rPr>
        <w:t>14</w:t>
      </w:r>
      <w:r w:rsidRPr="00B132D1">
        <w:rPr>
          <w:rFonts w:asciiTheme="minorEastAsia" w:eastAsiaTheme="minorEastAsia" w:hAnsiTheme="minorEastAsia" w:hint="eastAsia"/>
          <w:color w:val="000000"/>
          <w:kern w:val="0"/>
          <w:szCs w:val="21"/>
        </w:rPr>
        <w:t>天内</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书面决定，并说明理由。合同当事人可以在专用合同条款中对本项事项另行约定。</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20.3.3 </w:t>
      </w:r>
      <w:r w:rsidRPr="00B132D1">
        <w:rPr>
          <w:rFonts w:asciiTheme="minorEastAsia" w:eastAsiaTheme="minorEastAsia" w:hAnsiTheme="minorEastAsia" w:hint="eastAsia"/>
          <w:color w:val="000000"/>
          <w:kern w:val="0"/>
          <w:szCs w:val="21"/>
        </w:rPr>
        <w:t>争议评审小组决定的效力</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争议评审小组</w:t>
      </w:r>
      <w:proofErr w:type="gramStart"/>
      <w:r w:rsidRPr="00B132D1">
        <w:rPr>
          <w:rFonts w:asciiTheme="minorEastAsia" w:eastAsiaTheme="minorEastAsia" w:hAnsiTheme="minorEastAsia" w:hint="eastAsia"/>
          <w:color w:val="000000"/>
          <w:kern w:val="0"/>
          <w:szCs w:val="21"/>
        </w:rPr>
        <w:t>作出</w:t>
      </w:r>
      <w:proofErr w:type="gramEnd"/>
      <w:r w:rsidRPr="00B132D1">
        <w:rPr>
          <w:rFonts w:asciiTheme="minorEastAsia" w:eastAsiaTheme="minorEastAsia" w:hAnsiTheme="minorEastAsia" w:hint="eastAsia"/>
          <w:color w:val="000000"/>
          <w:kern w:val="0"/>
          <w:szCs w:val="21"/>
        </w:rPr>
        <w:t>的书面决定经合同当事人签字确认后，对双方具有约束力，双方应遵照执行。</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任何一方当事人不接受争议评审小组决定或不履行争议评审小组决定的，双方可选择采用其他争议解决方式。</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20.4</w:t>
      </w:r>
      <w:r w:rsidRPr="00B132D1">
        <w:rPr>
          <w:rFonts w:asciiTheme="minorEastAsia" w:eastAsiaTheme="minorEastAsia" w:hAnsiTheme="minorEastAsia" w:hint="eastAsia"/>
          <w:b w:val="0"/>
          <w:color w:val="000000"/>
          <w:sz w:val="21"/>
          <w:szCs w:val="21"/>
        </w:rPr>
        <w:t>仲裁或诉讼</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因合同及合同有关事项产生的争议，合同当事人可以在专用合同条款中约定以下一种方式解决争议：</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hint="eastAsia"/>
          <w:color w:val="000000"/>
          <w:kern w:val="0"/>
          <w:szCs w:val="21"/>
        </w:rPr>
        <w:t>）向约定的仲裁委员会申请仲裁；</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kern w:val="0"/>
          <w:szCs w:val="21"/>
        </w:rPr>
        <w:t>）向有管辖权的人民法院起诉。</w:t>
      </w:r>
    </w:p>
    <w:p w:rsidR="008346E8" w:rsidRPr="00B132D1" w:rsidRDefault="00B92ED9">
      <w:pPr>
        <w:pStyle w:val="5"/>
        <w:keepNext w:val="0"/>
        <w:keepLines w:val="0"/>
        <w:spacing w:before="120" w:after="120" w:line="360" w:lineRule="auto"/>
        <w:ind w:firstLineChars="200" w:firstLine="420"/>
        <w:rPr>
          <w:rFonts w:asciiTheme="minorEastAsia" w:eastAsiaTheme="minorEastAsia" w:hAnsiTheme="minorEastAsia"/>
          <w:b w:val="0"/>
          <w:color w:val="000000"/>
          <w:sz w:val="21"/>
          <w:szCs w:val="21"/>
        </w:rPr>
      </w:pPr>
      <w:r w:rsidRPr="00B132D1">
        <w:rPr>
          <w:rFonts w:asciiTheme="minorEastAsia" w:eastAsiaTheme="minorEastAsia" w:hAnsiTheme="minorEastAsia"/>
          <w:b w:val="0"/>
          <w:color w:val="000000"/>
          <w:sz w:val="21"/>
          <w:szCs w:val="21"/>
        </w:rPr>
        <w:t>20.5</w:t>
      </w:r>
      <w:r w:rsidRPr="00B132D1">
        <w:rPr>
          <w:rFonts w:asciiTheme="minorEastAsia" w:eastAsiaTheme="minorEastAsia" w:hAnsiTheme="minorEastAsia" w:hint="eastAsia"/>
          <w:b w:val="0"/>
          <w:color w:val="000000"/>
          <w:sz w:val="21"/>
          <w:szCs w:val="21"/>
        </w:rPr>
        <w:t>争议解决条款效力</w:t>
      </w:r>
    </w:p>
    <w:p w:rsidR="008346E8" w:rsidRPr="00B132D1" w:rsidRDefault="00B92ED9">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合同有关争议解决的条款独立存在，合同的变更、解除、终止、无效或者被撤销均不影响其效力。</w:t>
      </w:r>
      <w:r w:rsidRPr="00B132D1">
        <w:rPr>
          <w:rFonts w:asciiTheme="minorEastAsia" w:eastAsiaTheme="minorEastAsia" w:hAnsiTheme="minorEastAsia"/>
          <w:color w:val="000000"/>
          <w:kern w:val="0"/>
          <w:szCs w:val="21"/>
        </w:rPr>
        <w:t xml:space="preserve"> </w:t>
      </w:r>
    </w:p>
    <w:p w:rsidR="008346E8" w:rsidRPr="00B132D1" w:rsidRDefault="00B92ED9">
      <w:pPr>
        <w:widowControl/>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br w:type="page"/>
      </w:r>
    </w:p>
    <w:p w:rsidR="008346E8" w:rsidRPr="00B132D1" w:rsidRDefault="008346E8">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p>
    <w:p w:rsidR="008346E8" w:rsidRPr="00B132D1" w:rsidRDefault="00B92ED9">
      <w:pPr>
        <w:adjustRightInd w:val="0"/>
        <w:snapToGrid w:val="0"/>
        <w:spacing w:line="360" w:lineRule="auto"/>
        <w:jc w:val="left"/>
        <w:outlineLvl w:val="1"/>
        <w:rPr>
          <w:rFonts w:ascii="黑体" w:eastAsia="黑体"/>
          <w:kern w:val="0"/>
          <w:szCs w:val="21"/>
        </w:rPr>
      </w:pPr>
      <w:r w:rsidRPr="00B132D1">
        <w:rPr>
          <w:rFonts w:ascii="黑体" w:eastAsia="黑体" w:hint="eastAsia"/>
          <w:kern w:val="0"/>
          <w:szCs w:val="21"/>
        </w:rPr>
        <w:t>第三部分</w:t>
      </w:r>
      <w:r w:rsidRPr="00B132D1">
        <w:rPr>
          <w:rFonts w:ascii="黑体" w:eastAsia="黑体"/>
          <w:kern w:val="0"/>
          <w:szCs w:val="21"/>
        </w:rPr>
        <w:t xml:space="preserve"> </w:t>
      </w:r>
      <w:r w:rsidRPr="00B132D1">
        <w:rPr>
          <w:rFonts w:ascii="黑体" w:eastAsia="黑体" w:hint="eastAsia"/>
          <w:kern w:val="0"/>
          <w:szCs w:val="21"/>
        </w:rPr>
        <w:t>专用合同条款</w:t>
      </w:r>
    </w:p>
    <w:p w:rsidR="008346E8" w:rsidRPr="00B132D1" w:rsidRDefault="00B92ED9">
      <w:r w:rsidRPr="00B132D1">
        <w:rPr>
          <w:rFonts w:hint="eastAsia"/>
        </w:rPr>
        <w:t>专用合同条款导入要求：</w:t>
      </w:r>
    </w:p>
    <w:p w:rsidR="008346E8" w:rsidRPr="00B132D1" w:rsidRDefault="00B92ED9">
      <w:r w:rsidRPr="00B132D1">
        <w:rPr>
          <w:rFonts w:hint="eastAsia"/>
        </w:rPr>
        <w:t>履约担保：</w:t>
      </w:r>
      <w:r w:rsidRPr="00B132D1">
        <w:rPr>
          <w:u w:val="single"/>
        </w:rPr>
        <w:fldChar w:fldCharType="begin"/>
      </w:r>
      <w:r w:rsidRPr="00B132D1">
        <w:rPr>
          <w:u w:val="single"/>
        </w:rPr>
        <w:instrText xml:space="preserve"> </w:instrText>
      </w:r>
      <w:r w:rsidRPr="00B132D1">
        <w:rPr>
          <w:rFonts w:hint="eastAsia"/>
          <w:u w:val="single"/>
        </w:rPr>
        <w:instrText>AUTOTEXT  input528 \* MERGEFORMAT</w:instrText>
      </w:r>
      <w:r w:rsidRPr="00B132D1">
        <w:rPr>
          <w:u w:val="single"/>
        </w:rPr>
        <w:instrText xml:space="preserve"> </w:instrText>
      </w:r>
      <w:r w:rsidRPr="00B132D1">
        <w:rPr>
          <w:u w:val="single"/>
        </w:rPr>
        <w:fldChar w:fldCharType="separate"/>
      </w:r>
      <w:r w:rsidRPr="00B132D1">
        <w:rPr>
          <w:rFonts w:hint="eastAsia"/>
          <w:u w:val="single"/>
        </w:rPr>
        <w:t>中标金额的</w:t>
      </w:r>
      <w:r w:rsidRPr="00B132D1">
        <w:rPr>
          <w:rFonts w:hint="eastAsia"/>
          <w:u w:val="single"/>
        </w:rPr>
        <w:t>3%</w:t>
      </w:r>
      <w:r w:rsidRPr="00B132D1">
        <w:rPr>
          <w:u w:val="single"/>
        </w:rPr>
        <w:fldChar w:fldCharType="end"/>
      </w:r>
      <w:r w:rsidRPr="00B132D1">
        <w:rPr>
          <w:rFonts w:hint="eastAsia"/>
        </w:rPr>
        <w:t>（应说明履约担保的提交金额、提交形式以及退还方式）</w:t>
      </w:r>
      <w:r w:rsidRPr="00B132D1">
        <w:t xml:space="preserve">  </w:t>
      </w:r>
    </w:p>
    <w:p w:rsidR="008346E8" w:rsidRPr="00B132D1" w:rsidRDefault="00B92ED9">
      <w:r w:rsidRPr="00B132D1">
        <w:rPr>
          <w:rFonts w:hint="eastAsia"/>
        </w:rPr>
        <w:t>工期：</w:t>
      </w:r>
      <w:r w:rsidRPr="00B132D1">
        <w:rPr>
          <w:u w:val="single"/>
        </w:rPr>
        <w:fldChar w:fldCharType="begin"/>
      </w:r>
      <w:r w:rsidRPr="00B132D1">
        <w:rPr>
          <w:u w:val="single"/>
        </w:rPr>
        <w:instrText xml:space="preserve"> </w:instrText>
      </w:r>
      <w:r w:rsidRPr="00B132D1">
        <w:rPr>
          <w:rFonts w:hint="eastAsia"/>
          <w:u w:val="single"/>
        </w:rPr>
        <w:instrText>AUTOTEXT  input529 \* MERGEFORMAT</w:instrText>
      </w:r>
      <w:r w:rsidRPr="00B132D1">
        <w:rPr>
          <w:u w:val="single"/>
        </w:rPr>
        <w:instrText xml:space="preserve"> </w:instrText>
      </w:r>
      <w:r w:rsidRPr="00B132D1">
        <w:rPr>
          <w:u w:val="single"/>
        </w:rPr>
        <w:fldChar w:fldCharType="separate"/>
      </w:r>
      <w:r w:rsidRPr="00B132D1">
        <w:rPr>
          <w:rFonts w:hint="eastAsia"/>
          <w:u w:val="single"/>
        </w:rPr>
        <w:t>300</w:t>
      </w:r>
      <w:proofErr w:type="gramStart"/>
      <w:r w:rsidRPr="00B132D1">
        <w:rPr>
          <w:rFonts w:hint="eastAsia"/>
          <w:u w:val="single"/>
        </w:rPr>
        <w:t>日历天</w:t>
      </w:r>
      <w:proofErr w:type="gramEnd"/>
      <w:r w:rsidRPr="00B132D1">
        <w:rPr>
          <w:u w:val="single"/>
        </w:rPr>
        <w:fldChar w:fldCharType="end"/>
      </w:r>
    </w:p>
    <w:p w:rsidR="008346E8" w:rsidRPr="00B132D1" w:rsidRDefault="00B92ED9">
      <w:r w:rsidRPr="00B132D1">
        <w:rPr>
          <w:rFonts w:hint="eastAsia"/>
        </w:rPr>
        <w:t>预付款：预付款支付比例：合同金额（扣除暂列金额）的</w:t>
      </w:r>
      <w:r w:rsidRPr="00B132D1">
        <w:t>(10%-30%)</w:t>
      </w:r>
      <w:r w:rsidRPr="00B132D1">
        <w:rPr>
          <w:u w:val="single"/>
        </w:rPr>
        <w:fldChar w:fldCharType="begin"/>
      </w:r>
      <w:r w:rsidRPr="00B132D1">
        <w:rPr>
          <w:u w:val="single"/>
        </w:rPr>
        <w:instrText xml:space="preserve"> AUTOTEXT  input530 \* MERGEFORMAT </w:instrText>
      </w:r>
      <w:r w:rsidRPr="00B132D1">
        <w:rPr>
          <w:u w:val="single"/>
        </w:rPr>
        <w:fldChar w:fldCharType="separate"/>
      </w:r>
      <w:r w:rsidRPr="00B132D1">
        <w:rPr>
          <w:u w:val="single"/>
        </w:rPr>
        <w:t>本工程不支付预付款</w:t>
      </w:r>
      <w:r w:rsidRPr="00B132D1">
        <w:rPr>
          <w:u w:val="single"/>
        </w:rPr>
        <w:fldChar w:fldCharType="end"/>
      </w:r>
      <w:r w:rsidRPr="00B132D1">
        <w:t>%</w:t>
      </w:r>
      <w:r w:rsidRPr="00B132D1">
        <w:rPr>
          <w:rFonts w:hint="eastAsia"/>
        </w:rPr>
        <w:t>。</w:t>
      </w:r>
    </w:p>
    <w:p w:rsidR="008346E8" w:rsidRPr="00B132D1" w:rsidRDefault="00B92ED9">
      <w:r w:rsidRPr="00B132D1">
        <w:rPr>
          <w:rFonts w:hint="eastAsia"/>
        </w:rPr>
        <w:t>工程进度款支付：</w:t>
      </w:r>
      <w:r w:rsidRPr="00B132D1">
        <w:rPr>
          <w:u w:val="single"/>
        </w:rPr>
        <w:fldChar w:fldCharType="begin"/>
      </w:r>
      <w:r w:rsidRPr="00B132D1">
        <w:rPr>
          <w:u w:val="single"/>
        </w:rPr>
        <w:instrText xml:space="preserve"> </w:instrText>
      </w:r>
      <w:r w:rsidRPr="00B132D1">
        <w:rPr>
          <w:rFonts w:hint="eastAsia"/>
          <w:u w:val="single"/>
        </w:rPr>
        <w:instrText>AUTOTEXT  input531 \* MERGEFORMAT</w:instrText>
      </w:r>
      <w:r w:rsidRPr="00B132D1">
        <w:rPr>
          <w:u w:val="single"/>
        </w:rPr>
        <w:instrText xml:space="preserve"> </w:instrText>
      </w:r>
      <w:r w:rsidRPr="00B132D1">
        <w:rPr>
          <w:u w:val="single"/>
        </w:rPr>
        <w:fldChar w:fldCharType="separate"/>
      </w:r>
      <w:r w:rsidRPr="00B132D1">
        <w:rPr>
          <w:rFonts w:hint="eastAsia"/>
          <w:u w:val="single"/>
        </w:rPr>
        <w:t>每叁个月支付一次工程进度款</w:t>
      </w:r>
      <w:r w:rsidRPr="00B132D1">
        <w:rPr>
          <w:u w:val="single"/>
        </w:rPr>
        <w:fldChar w:fldCharType="end"/>
      </w:r>
    </w:p>
    <w:p w:rsidR="008346E8" w:rsidRPr="00B132D1" w:rsidRDefault="00B92ED9">
      <w:r w:rsidRPr="00B132D1">
        <w:rPr>
          <w:rFonts w:hint="eastAsia"/>
        </w:rPr>
        <w:t>质量保证金：</w:t>
      </w:r>
      <w:r w:rsidRPr="00B132D1">
        <w:rPr>
          <w:u w:val="single"/>
        </w:rPr>
        <w:fldChar w:fldCharType="begin"/>
      </w:r>
      <w:r w:rsidRPr="00B132D1">
        <w:rPr>
          <w:u w:val="single"/>
        </w:rPr>
        <w:instrText xml:space="preserve"> </w:instrText>
      </w:r>
      <w:r w:rsidRPr="00B132D1">
        <w:rPr>
          <w:rFonts w:hint="eastAsia"/>
          <w:u w:val="single"/>
        </w:rPr>
        <w:instrText>AUTOTEXT  input532 \* MERGEFORMAT</w:instrText>
      </w:r>
      <w:r w:rsidRPr="00B132D1">
        <w:rPr>
          <w:u w:val="single"/>
        </w:rPr>
        <w:instrText xml:space="preserve"> </w:instrText>
      </w:r>
      <w:r w:rsidRPr="00B132D1">
        <w:rPr>
          <w:u w:val="single"/>
        </w:rPr>
        <w:fldChar w:fldCharType="separate"/>
      </w:r>
      <w:r w:rsidRPr="00B132D1">
        <w:rPr>
          <w:rFonts w:hint="eastAsia"/>
          <w:u w:val="single"/>
        </w:rPr>
        <w:t>3%</w:t>
      </w:r>
      <w:r w:rsidRPr="00B132D1">
        <w:rPr>
          <w:u w:val="single"/>
        </w:rPr>
        <w:fldChar w:fldCharType="end"/>
      </w:r>
      <w:r w:rsidRPr="00B132D1">
        <w:rPr>
          <w:rFonts w:hint="eastAsia"/>
        </w:rPr>
        <w:t>（应说明质量保证金的金额或比例以及退还方式）</w:t>
      </w:r>
    </w:p>
    <w:p w:rsidR="008346E8" w:rsidRPr="00B132D1" w:rsidRDefault="00B92ED9">
      <w:r w:rsidRPr="00B132D1">
        <w:t>备注</w:t>
      </w:r>
      <w:r w:rsidRPr="00B132D1">
        <w:rPr>
          <w:rFonts w:hint="eastAsia"/>
        </w:rPr>
        <w:t>：</w:t>
      </w:r>
      <w:r w:rsidRPr="00B132D1">
        <w:t>招标人或招标代理导入的</w:t>
      </w:r>
      <w:r w:rsidRPr="00B132D1">
        <w:rPr>
          <w:rFonts w:hint="eastAsia"/>
        </w:rPr>
        <w:t>《专用合同条款》须与上列填写内容保持一致，若不一致以上列填写内容为准。</w:t>
      </w:r>
    </w:p>
    <w:p w:rsidR="00B47ABA" w:rsidRPr="00B132D1" w:rsidRDefault="00B92ED9" w:rsidP="00B47ABA">
      <w:pPr>
        <w:pStyle w:val="3"/>
        <w:keepNext w:val="0"/>
        <w:keepLines w:val="0"/>
        <w:spacing w:line="413" w:lineRule="auto"/>
        <w:jc w:val="center"/>
        <w:rPr>
          <w:rFonts w:asciiTheme="minorEastAsia" w:eastAsiaTheme="minorEastAsia" w:hAnsiTheme="minorEastAsia"/>
          <w:b w:val="0"/>
          <w:sz w:val="44"/>
          <w:szCs w:val="44"/>
        </w:rPr>
      </w:pPr>
      <w:r w:rsidRPr="00B132D1">
        <w:rPr>
          <w:b w:val="0"/>
          <w:bCs w:val="0"/>
          <w:sz w:val="21"/>
          <w:szCs w:val="24"/>
        </w:rPr>
        <w:fldChar w:fldCharType="begin"/>
      </w:r>
      <w:r w:rsidRPr="00B132D1">
        <w:rPr>
          <w:b w:val="0"/>
          <w:bCs w:val="0"/>
          <w:sz w:val="21"/>
          <w:szCs w:val="24"/>
        </w:rPr>
        <w:instrText xml:space="preserve"> </w:instrText>
      </w:r>
      <w:r w:rsidRPr="00B132D1">
        <w:rPr>
          <w:rFonts w:hint="eastAsia"/>
          <w:b w:val="0"/>
          <w:bCs w:val="0"/>
          <w:sz w:val="21"/>
          <w:szCs w:val="24"/>
        </w:rPr>
        <w:instrText xml:space="preserve">AUTOTEXT  </w:instrText>
      </w:r>
      <w:r w:rsidRPr="00B132D1">
        <w:rPr>
          <w:rFonts w:hint="eastAsia"/>
          <w:b w:val="0"/>
          <w:bCs w:val="0"/>
          <w:sz w:val="21"/>
          <w:szCs w:val="24"/>
        </w:rPr>
        <w:instrText>专用合同条款</w:instrText>
      </w:r>
      <w:r w:rsidRPr="00B132D1">
        <w:rPr>
          <w:rFonts w:hint="eastAsia"/>
          <w:b w:val="0"/>
          <w:bCs w:val="0"/>
          <w:sz w:val="21"/>
          <w:szCs w:val="24"/>
        </w:rPr>
        <w:instrText xml:space="preserve"> \* MERGEFORMAT</w:instrText>
      </w:r>
      <w:r w:rsidRPr="00B132D1">
        <w:rPr>
          <w:b w:val="0"/>
          <w:bCs w:val="0"/>
          <w:sz w:val="21"/>
          <w:szCs w:val="24"/>
        </w:rPr>
        <w:instrText xml:space="preserve"> </w:instrText>
      </w:r>
      <w:r w:rsidRPr="00B132D1">
        <w:rPr>
          <w:b w:val="0"/>
          <w:bCs w:val="0"/>
          <w:sz w:val="21"/>
          <w:szCs w:val="24"/>
        </w:rPr>
        <w:fldChar w:fldCharType="end"/>
      </w:r>
      <w:r w:rsidRPr="00B132D1">
        <w:rPr>
          <w:rFonts w:asciiTheme="minorEastAsia" w:eastAsiaTheme="minorEastAsia" w:hAnsiTheme="minorEastAsia"/>
          <w:b w:val="0"/>
          <w:bCs w:val="0"/>
          <w:sz w:val="21"/>
          <w:szCs w:val="24"/>
        </w:rPr>
        <w:fldChar w:fldCharType="begin"/>
      </w:r>
      <w:r w:rsidRPr="00B132D1">
        <w:rPr>
          <w:rFonts w:asciiTheme="minorEastAsia" w:eastAsiaTheme="minorEastAsia" w:hAnsiTheme="minorEastAsia"/>
          <w:b w:val="0"/>
          <w:bCs w:val="0"/>
          <w:sz w:val="21"/>
          <w:szCs w:val="24"/>
        </w:rPr>
        <w:instrText xml:space="preserve"> </w:instrText>
      </w:r>
      <w:r w:rsidRPr="00B132D1">
        <w:rPr>
          <w:rFonts w:asciiTheme="minorEastAsia" w:eastAsiaTheme="minorEastAsia" w:hAnsiTheme="minorEastAsia" w:hint="eastAsia"/>
          <w:b w:val="0"/>
          <w:bCs w:val="0"/>
          <w:sz w:val="21"/>
          <w:szCs w:val="24"/>
        </w:rPr>
        <w:instrText>AUTOTEXT  专用合同条款 \* MERGEFORMAT</w:instrText>
      </w:r>
      <w:r w:rsidRPr="00B132D1">
        <w:rPr>
          <w:rFonts w:asciiTheme="minorEastAsia" w:eastAsiaTheme="minorEastAsia" w:hAnsiTheme="minorEastAsia"/>
          <w:b w:val="0"/>
          <w:bCs w:val="0"/>
          <w:sz w:val="21"/>
          <w:szCs w:val="24"/>
        </w:rPr>
        <w:instrText xml:space="preserve"> </w:instrText>
      </w:r>
      <w:r w:rsidRPr="00B132D1">
        <w:rPr>
          <w:rFonts w:asciiTheme="minorEastAsia" w:eastAsiaTheme="minorEastAsia" w:hAnsiTheme="minorEastAsia"/>
          <w:b w:val="0"/>
          <w:bCs w:val="0"/>
          <w:sz w:val="21"/>
          <w:szCs w:val="24"/>
        </w:rPr>
        <w:fldChar w:fldCharType="end"/>
      </w:r>
      <w:r w:rsidRPr="00B132D1">
        <w:rPr>
          <w:rFonts w:asciiTheme="minorEastAsia" w:eastAsiaTheme="minorEastAsia" w:hAnsiTheme="minorEastAsia"/>
          <w:b w:val="0"/>
          <w:bCs w:val="0"/>
          <w:sz w:val="21"/>
          <w:szCs w:val="24"/>
        </w:rPr>
        <w:fldChar w:fldCharType="begin"/>
      </w:r>
      <w:r w:rsidRPr="00B132D1">
        <w:rPr>
          <w:rFonts w:asciiTheme="minorEastAsia" w:eastAsiaTheme="minorEastAsia" w:hAnsiTheme="minorEastAsia" w:hint="eastAsia"/>
          <w:b w:val="0"/>
          <w:bCs w:val="0"/>
          <w:sz w:val="21"/>
          <w:szCs w:val="24"/>
        </w:rPr>
        <w:instrText>AUTOTEXT  专用合同条款 \* MERGEFORMAT</w:instrText>
      </w:r>
      <w:r w:rsidRPr="00B132D1">
        <w:rPr>
          <w:rFonts w:asciiTheme="minorEastAsia" w:eastAsiaTheme="minorEastAsia" w:hAnsiTheme="minorEastAsia"/>
          <w:b w:val="0"/>
          <w:bCs w:val="0"/>
          <w:sz w:val="21"/>
          <w:szCs w:val="24"/>
        </w:rPr>
        <w:fldChar w:fldCharType="end"/>
      </w:r>
      <w:r w:rsidRPr="00B132D1">
        <w:rPr>
          <w:rFonts w:asciiTheme="minorEastAsia" w:eastAsiaTheme="minorEastAsia" w:hAnsiTheme="minorEastAsia" w:hint="eastAsia"/>
          <w:b w:val="0"/>
          <w:sz w:val="44"/>
          <w:szCs w:val="44"/>
        </w:rPr>
        <w:t>第三部分  专用合同条款</w:t>
      </w:r>
    </w:p>
    <w:p w:rsidR="00B47ABA" w:rsidRPr="00B132D1" w:rsidRDefault="00B92ED9" w:rsidP="00C01689">
      <w:pPr>
        <w:spacing w:before="120" w:after="120" w:line="400" w:lineRule="exact"/>
        <w:ind w:firstLineChars="200" w:firstLine="482"/>
        <w:outlineLvl w:val="3"/>
        <w:rPr>
          <w:rFonts w:asciiTheme="minorEastAsia" w:eastAsiaTheme="minorEastAsia" w:hAnsiTheme="minorEastAsia"/>
          <w:b/>
          <w:bCs/>
          <w:color w:val="000000"/>
          <w:sz w:val="24"/>
        </w:rPr>
      </w:pPr>
      <w:bookmarkStart w:id="36" w:name="_Toc351203633"/>
      <w:r w:rsidRPr="00B132D1">
        <w:rPr>
          <w:rFonts w:asciiTheme="minorEastAsia" w:eastAsiaTheme="minorEastAsia" w:hAnsiTheme="minorEastAsia"/>
          <w:b/>
          <w:bCs/>
          <w:color w:val="000000"/>
          <w:sz w:val="24"/>
        </w:rPr>
        <w:t>1</w:t>
      </w:r>
      <w:bookmarkStart w:id="37" w:name="_Toc296347155"/>
      <w:bookmarkStart w:id="38" w:name="_Toc296503156"/>
      <w:bookmarkStart w:id="39" w:name="_Toc296890984"/>
      <w:bookmarkStart w:id="40" w:name="_Toc296944495"/>
      <w:bookmarkStart w:id="41" w:name="_Toc292559866"/>
      <w:bookmarkStart w:id="42" w:name="_Toc297048342"/>
      <w:bookmarkStart w:id="43" w:name="_Toc296891196"/>
      <w:bookmarkStart w:id="44" w:name="_Toc297120456"/>
      <w:bookmarkStart w:id="45" w:name="_Toc296346657"/>
      <w:bookmarkStart w:id="46" w:name="_Toc292559361"/>
      <w:r w:rsidRPr="00B132D1">
        <w:rPr>
          <w:rFonts w:asciiTheme="minorEastAsia" w:eastAsiaTheme="minorEastAsia" w:hAnsiTheme="minorEastAsia"/>
          <w:b/>
          <w:bCs/>
          <w:color w:val="000000"/>
          <w:sz w:val="24"/>
        </w:rPr>
        <w:t>. 一般约定</w:t>
      </w:r>
      <w:bookmarkEnd w:id="36"/>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bookmarkStart w:id="47" w:name="_Toc267251509"/>
      <w:bookmarkStart w:id="48" w:name="_Toc267251515"/>
      <w:bookmarkStart w:id="49" w:name="_Toc267251511"/>
      <w:bookmarkStart w:id="50" w:name="_Toc267251510"/>
      <w:bookmarkStart w:id="51" w:name="_Toc267251514"/>
      <w:bookmarkStart w:id="52" w:name="_Toc267251513"/>
      <w:bookmarkEnd w:id="37"/>
      <w:bookmarkEnd w:id="38"/>
      <w:bookmarkEnd w:id="39"/>
      <w:bookmarkEnd w:id="40"/>
      <w:bookmarkEnd w:id="41"/>
      <w:bookmarkEnd w:id="42"/>
      <w:bookmarkEnd w:id="43"/>
      <w:bookmarkEnd w:id="44"/>
      <w:bookmarkEnd w:id="45"/>
      <w:bookmarkEnd w:id="46"/>
      <w:r w:rsidRPr="00B132D1">
        <w:rPr>
          <w:rFonts w:asciiTheme="minorEastAsia" w:eastAsiaTheme="minorEastAsia" w:hAnsiTheme="minorEastAsia"/>
          <w:color w:val="000000"/>
          <w:szCs w:val="21"/>
        </w:rPr>
        <w:t>1.1 词语定义</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1.1.1合同</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1.1.1.10其他合同文件包括：</w:t>
      </w:r>
      <w:r w:rsidRPr="00B132D1">
        <w:rPr>
          <w:rFonts w:asciiTheme="minorEastAsia" w:eastAsiaTheme="minorEastAsia" w:hAnsiTheme="minorEastAsia" w:hint="eastAsia"/>
          <w:color w:val="000000"/>
          <w:szCs w:val="21"/>
          <w:u w:val="single"/>
        </w:rPr>
        <w:t>承包人的书面承诺、函件、施工过程中形成的补充协议等凡是与施工有关的对当事人具有法律上权利义务的文件等。</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1.1.2 合同当事人及其他相关方</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1.1.2.4监理人：</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名    称：</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资质类别和等级：</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联系电话：</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电子信箱：</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通信地址：</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1.1.2.5 设计人：</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名    称：</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资质类别和等级：</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联系电话：</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电子信箱：</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通信地址：</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1.1.3 工程和设备</w:t>
      </w:r>
    </w:p>
    <w:p w:rsidR="00B47ABA" w:rsidRPr="00B132D1" w:rsidRDefault="00B92ED9" w:rsidP="00B47ABA">
      <w:pPr>
        <w:spacing w:line="360" w:lineRule="auto"/>
        <w:ind w:firstLineChars="200" w:firstLine="420"/>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1.1.3.7 作为施工现场组成部分的其他场所包括：</w:t>
      </w:r>
      <w:r w:rsidRPr="00B132D1">
        <w:rPr>
          <w:rFonts w:asciiTheme="minorEastAsia" w:eastAsiaTheme="minorEastAsia" w:hAnsiTheme="minorEastAsia" w:hint="eastAsia"/>
          <w:color w:val="000000"/>
          <w:szCs w:val="21"/>
          <w:u w:val="single"/>
        </w:rPr>
        <w:t xml:space="preserve">     /     。</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1.1.3.9 永久占地包括：</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按发包人指定用地范围，承包人应当按照建设用地规划、建设工程规划等要件，合理利用永久占地</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1.1.3.10 临时占地包括：</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lastRenderedPageBreak/>
        <w:t xml:space="preserve">1.3法律 </w:t>
      </w:r>
    </w:p>
    <w:p w:rsidR="00DF0EF6" w:rsidRPr="00B132D1" w:rsidRDefault="00B92ED9" w:rsidP="00DF0EF6">
      <w:pPr>
        <w:autoSpaceDE w:val="0"/>
        <w:autoSpaceDN w:val="0"/>
        <w:adjustRightInd w:val="0"/>
        <w:spacing w:line="360" w:lineRule="auto"/>
        <w:ind w:leftChars="284" w:left="596"/>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适用于合同的其他规范性文件：</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《中华人民共和国建筑法》，</w:t>
      </w:r>
      <w:proofErr w:type="gramStart"/>
      <w:r w:rsidRPr="00B132D1">
        <w:rPr>
          <w:rFonts w:asciiTheme="minorEastAsia" w:eastAsiaTheme="minorEastAsia" w:hAnsiTheme="minorEastAsia" w:hint="eastAsia"/>
          <w:color w:val="000000"/>
          <w:szCs w:val="21"/>
          <w:u w:val="single"/>
        </w:rPr>
        <w:t>《</w:t>
      </w:r>
      <w:proofErr w:type="gramEnd"/>
      <w:r w:rsidRPr="00B132D1">
        <w:rPr>
          <w:rFonts w:asciiTheme="minorEastAsia" w:eastAsiaTheme="minorEastAsia" w:hAnsiTheme="minorEastAsia" w:hint="eastAsia"/>
          <w:color w:val="000000"/>
          <w:szCs w:val="21"/>
          <w:u w:val="single"/>
        </w:rPr>
        <w:t>中华人民共和国民法</w:t>
      </w:r>
    </w:p>
    <w:p w:rsidR="00B47ABA" w:rsidRPr="00B132D1" w:rsidRDefault="00B92ED9" w:rsidP="00DF0EF6">
      <w:pPr>
        <w:autoSpaceDE w:val="0"/>
        <w:autoSpaceDN w:val="0"/>
        <w:adjustRightInd w:val="0"/>
        <w:spacing w:line="360" w:lineRule="auto"/>
        <w:ind w:leftChars="284" w:left="596"/>
        <w:jc w:val="left"/>
        <w:rPr>
          <w:rFonts w:asciiTheme="minorEastAsia" w:eastAsiaTheme="minorEastAsia" w:hAnsiTheme="minorEastAsia"/>
          <w:color w:val="000000"/>
          <w:szCs w:val="21"/>
          <w:u w:val="single"/>
        </w:rPr>
      </w:pPr>
      <w:r w:rsidRPr="00B132D1">
        <w:rPr>
          <w:rFonts w:asciiTheme="minorEastAsia" w:eastAsiaTheme="minorEastAsia" w:hAnsiTheme="minorEastAsia" w:hint="eastAsia"/>
          <w:color w:val="000000"/>
          <w:szCs w:val="21"/>
          <w:u w:val="single"/>
        </w:rPr>
        <w:t>典</w:t>
      </w:r>
      <w:proofErr w:type="gramStart"/>
      <w:r w:rsidRPr="00B132D1">
        <w:rPr>
          <w:rFonts w:asciiTheme="minorEastAsia" w:eastAsiaTheme="minorEastAsia" w:hAnsiTheme="minorEastAsia" w:hint="eastAsia"/>
          <w:color w:val="000000"/>
          <w:szCs w:val="21"/>
          <w:u w:val="single"/>
        </w:rPr>
        <w:t>》</w:t>
      </w:r>
      <w:proofErr w:type="gramEnd"/>
      <w:r w:rsidRPr="00B132D1">
        <w:rPr>
          <w:rFonts w:asciiTheme="minorEastAsia" w:eastAsiaTheme="minorEastAsia" w:hAnsiTheme="minorEastAsia" w:hint="eastAsia"/>
          <w:color w:val="000000"/>
          <w:szCs w:val="21"/>
          <w:u w:val="single"/>
        </w:rPr>
        <w:t>，《中华人民共和国招标投标法》，《中华人民共和国安全生产法》，国务院《建设工程质量管理条例》，建设部2001年第89号令《房屋建筑和市政基础设施工程施工招标投标管理办法》，七部委2003年第30号令《工程建设项目施工招标投标办法》，《建筑工程施工发包与承包计价管理办法》(建设部令第16号)等国家及云南省现行法律，法规和条例</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1.4 标准和规范</w:t>
      </w:r>
    </w:p>
    <w:p w:rsidR="00B47ABA" w:rsidRPr="00B132D1" w:rsidRDefault="00B92ED9" w:rsidP="00B47ABA">
      <w:pPr>
        <w:spacing w:line="360" w:lineRule="auto"/>
        <w:ind w:leftChars="284" w:left="596"/>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1.4.1适用于工程的标准规范包括：</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国家现行相关规范和标准</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outlineLvl w:val="0"/>
        <w:rPr>
          <w:rFonts w:asciiTheme="minorEastAsia" w:eastAsiaTheme="minorEastAsia" w:hAnsiTheme="minorEastAsia"/>
          <w:color w:val="000000"/>
          <w:kern w:val="0"/>
          <w:szCs w:val="21"/>
          <w:u w:val="single"/>
        </w:rPr>
      </w:pPr>
      <w:r w:rsidRPr="00B132D1">
        <w:rPr>
          <w:rFonts w:asciiTheme="minorEastAsia" w:eastAsiaTheme="minorEastAsia" w:hAnsiTheme="minorEastAsia"/>
          <w:color w:val="000000"/>
          <w:kern w:val="0"/>
          <w:szCs w:val="21"/>
        </w:rPr>
        <w:t>1.4.2 发包人提供国外标准、规范的名称：</w:t>
      </w:r>
      <w:r w:rsidRPr="00B132D1">
        <w:rPr>
          <w:rFonts w:asciiTheme="minorEastAsia" w:eastAsiaTheme="minorEastAsia" w:hAnsiTheme="minorEastAsia" w:hint="eastAsia"/>
          <w:color w:val="000000"/>
          <w:szCs w:val="21"/>
          <w:u w:val="single"/>
        </w:rPr>
        <w:t>按合同通用条款执行</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发包人提供国外标准、规范的份数：</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发包人提供国外标准、规范的名称：</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leftChars="284" w:left="596"/>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1.4.3发包人对工程的技术标准和功能要求的特殊要求：</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1.5 合同文件的优先顺序</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合同文件组成及优先顺序为：</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按合同通用条款执行。</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 图纸和承包人文件</w:t>
      </w:r>
      <w:r w:rsidRPr="00B132D1">
        <w:rPr>
          <w:rFonts w:asciiTheme="minorEastAsia" w:eastAsiaTheme="minorEastAsia" w:hAnsiTheme="minorEastAsia"/>
          <w:color w:val="000000"/>
          <w:szCs w:val="21"/>
        </w:rPr>
        <w:tab/>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1.6.1 图纸的提供</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发包人向承包人提供图纸的期限：</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szCs w:val="21"/>
          <w:u w:val="single"/>
        </w:rPr>
        <w:t>签订合同后7日内</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发包人向承包人提供图纸的数量：</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叁套</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发包人向承包人提供图纸的内容：</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本工程经施工图审查机构审查合格的施工图纸</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1.6.4 承包人文件</w:t>
      </w:r>
    </w:p>
    <w:p w:rsidR="00B47ABA" w:rsidRPr="00B132D1" w:rsidRDefault="00B92ED9" w:rsidP="00B47ABA">
      <w:pPr>
        <w:spacing w:line="360" w:lineRule="auto"/>
        <w:ind w:firstLineChars="198" w:firstLine="416"/>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需要由承包人提供的文件，包括：</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szCs w:val="21"/>
          <w:u w:val="single"/>
        </w:rPr>
        <w:t>承包人项目管理机构组建的文件；施工组织设计；单位工程施工组织设计及专项施工方案；总进度计划、月度进度计划及纠偏措施；以及国家、云南省相关建设行政主管部门规定及发包人要求需要由承包人提供的文件等。</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承包人提供的文件的期限为：</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签订合同后14日内</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承包人提供的文件的数量为：</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贰份</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承包人提供的文件的形式为：</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szCs w:val="21"/>
          <w:u w:val="single"/>
        </w:rPr>
        <w:t>纸质形式和电子文档</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w:t>
      </w:r>
      <w:r w:rsidRPr="00B132D1">
        <w:rPr>
          <w:rFonts w:asciiTheme="minorEastAsia" w:eastAsiaTheme="minorEastAsia" w:hAnsiTheme="minorEastAsia" w:hint="eastAsia"/>
          <w:color w:val="000000"/>
          <w:szCs w:val="21"/>
        </w:rPr>
        <w:t>审批</w:t>
      </w:r>
      <w:r w:rsidRPr="00B132D1">
        <w:rPr>
          <w:rFonts w:asciiTheme="minorEastAsia" w:eastAsiaTheme="minorEastAsia" w:hAnsiTheme="minorEastAsia"/>
          <w:color w:val="000000"/>
          <w:szCs w:val="21"/>
        </w:rPr>
        <w:t>承包人文件的期限：</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14天内</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1.6.5 现场图纸准备</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关于现场图纸准备的约定：</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按合同通用条款执行</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1.7 联络</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1.7.1发包人和承包人应当在</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七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kern w:val="0"/>
          <w:szCs w:val="21"/>
        </w:rPr>
        <w:t>天内将与合同有关的通知、批准、证明、证书、指示、指令、要求、请求、同意、意见、确定和决定等书面函件送达对方当事人</w:t>
      </w:r>
      <w:r w:rsidRPr="00B132D1">
        <w:rPr>
          <w:rFonts w:asciiTheme="minorEastAsia" w:eastAsiaTheme="minorEastAsia" w:hAnsiTheme="minorEastAsia" w:hint="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1.7.2 发包人接收文件的地点：</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发包人指定的接收人为：</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承包人接收文件的地点：</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承包人指定的接收人为：</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监理人接收文件的地点：</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监理人指定的接收人为：</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kern w:val="0"/>
          <w:szCs w:val="21"/>
        </w:rPr>
        <w:t>。</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1.10 交通运输</w:t>
      </w:r>
    </w:p>
    <w:p w:rsidR="00B47ABA" w:rsidRPr="00B132D1" w:rsidRDefault="00B92ED9" w:rsidP="00B47ABA">
      <w:pPr>
        <w:spacing w:line="360" w:lineRule="auto"/>
        <w:ind w:firstLineChars="200" w:firstLine="420"/>
        <w:outlineLvl w:val="0"/>
        <w:rPr>
          <w:rFonts w:asciiTheme="minorEastAsia" w:eastAsiaTheme="minorEastAsia" w:hAnsiTheme="minorEastAsia"/>
          <w:szCs w:val="21"/>
        </w:rPr>
      </w:pPr>
      <w:r w:rsidRPr="00B132D1">
        <w:rPr>
          <w:rFonts w:asciiTheme="minorEastAsia" w:eastAsiaTheme="minorEastAsia" w:hAnsiTheme="minorEastAsia"/>
          <w:szCs w:val="21"/>
        </w:rPr>
        <w:t>1</w:t>
      </w:r>
      <w:bookmarkStart w:id="53" w:name="_Toc300934943"/>
      <w:bookmarkStart w:id="54" w:name="_Toc303539100"/>
      <w:bookmarkStart w:id="55" w:name="_Toc318581155"/>
      <w:bookmarkStart w:id="56" w:name="_Toc312677986"/>
      <w:bookmarkStart w:id="57" w:name="_Toc304295521"/>
      <w:r w:rsidRPr="00B132D1">
        <w:rPr>
          <w:rFonts w:asciiTheme="minorEastAsia" w:eastAsiaTheme="minorEastAsia" w:hAnsiTheme="minorEastAsia"/>
          <w:szCs w:val="21"/>
        </w:rPr>
        <w:t>.10.1 出入现场的权利</w:t>
      </w:r>
    </w:p>
    <w:p w:rsidR="00B47ABA" w:rsidRPr="00B132D1" w:rsidRDefault="00B92ED9" w:rsidP="00B47ABA">
      <w:pPr>
        <w:spacing w:line="360" w:lineRule="auto"/>
        <w:ind w:leftChars="284" w:left="596"/>
        <w:rPr>
          <w:rFonts w:asciiTheme="minorEastAsia" w:eastAsiaTheme="minorEastAsia" w:hAnsiTheme="minorEastAsia"/>
          <w:szCs w:val="21"/>
        </w:rPr>
      </w:pPr>
      <w:r w:rsidRPr="00B132D1">
        <w:rPr>
          <w:rFonts w:asciiTheme="minorEastAsia" w:eastAsiaTheme="minorEastAsia" w:hAnsiTheme="minorEastAsia"/>
          <w:szCs w:val="21"/>
        </w:rPr>
        <w:t>关于出入现场的权利的约定：</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szCs w:val="21"/>
          <w:u w:val="single"/>
        </w:rPr>
        <w:t>按合同通用条款执行</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w:t>
      </w:r>
    </w:p>
    <w:bookmarkEnd w:id="53"/>
    <w:bookmarkEnd w:id="54"/>
    <w:bookmarkEnd w:id="55"/>
    <w:bookmarkEnd w:id="56"/>
    <w:bookmarkEnd w:id="57"/>
    <w:p w:rsidR="00B47ABA" w:rsidRPr="00B132D1" w:rsidRDefault="00B92ED9" w:rsidP="00B47ABA">
      <w:pPr>
        <w:spacing w:line="360" w:lineRule="auto"/>
        <w:ind w:firstLineChars="200" w:firstLine="420"/>
        <w:jc w:val="left"/>
        <w:outlineLvl w:val="0"/>
        <w:rPr>
          <w:rFonts w:asciiTheme="minorEastAsia" w:eastAsiaTheme="minorEastAsia" w:hAnsiTheme="minorEastAsia"/>
          <w:szCs w:val="21"/>
        </w:rPr>
      </w:pPr>
      <w:r w:rsidRPr="00B132D1">
        <w:rPr>
          <w:rFonts w:asciiTheme="minorEastAsia" w:eastAsiaTheme="minorEastAsia" w:hAnsiTheme="minorEastAsia"/>
          <w:szCs w:val="21"/>
        </w:rPr>
        <w:t>1</w:t>
      </w:r>
      <w:bookmarkStart w:id="58" w:name="_Toc303539101"/>
      <w:bookmarkStart w:id="59" w:name="_Toc312677987"/>
      <w:bookmarkStart w:id="60" w:name="_Toc318581156"/>
      <w:bookmarkStart w:id="61" w:name="_Toc300934944"/>
      <w:bookmarkStart w:id="62" w:name="_Toc304295522"/>
      <w:r w:rsidRPr="00B132D1">
        <w:rPr>
          <w:rFonts w:asciiTheme="minorEastAsia" w:eastAsiaTheme="minorEastAsia" w:hAnsiTheme="minorEastAsia"/>
          <w:szCs w:val="21"/>
        </w:rPr>
        <w:t>.10.3 场内交通</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关于场外交通和场内交通的边界的约定：</w:t>
      </w:r>
      <w:r w:rsidRPr="00B132D1">
        <w:rPr>
          <w:rFonts w:asciiTheme="minorEastAsia" w:eastAsiaTheme="minorEastAsia" w:hAnsiTheme="minorEastAsia" w:cs="宋体" w:hint="eastAsia"/>
          <w:szCs w:val="21"/>
          <w:u w:val="single"/>
        </w:rPr>
        <w:t>以项目施工图总图建设红线划分，红线以内即为场内交通的边界，红线以外即为场外交通的边界</w:t>
      </w:r>
      <w:r w:rsidRPr="00B132D1">
        <w:rPr>
          <w:rFonts w:asciiTheme="minorEastAsia" w:eastAsiaTheme="minorEastAsia" w:hAnsiTheme="minorEastAsia"/>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关于发包人向承包人免费提供满足工程施工需要的场内道路和交通设施的约定：</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szCs w:val="21"/>
          <w:u w:val="single"/>
        </w:rPr>
        <w:t xml:space="preserve">发包人不提供，承包人根据需要在场地内自行修建场内施工道路及相应设施，并承担相应费用，发包人不支付相应的费用。如需修建必须报发包人及监理单位确认后，方可实施 </w:t>
      </w:r>
      <w:r w:rsidRPr="00B132D1">
        <w:rPr>
          <w:rFonts w:asciiTheme="minorEastAsia" w:eastAsiaTheme="minorEastAsia" w:hAnsiTheme="minorEastAsia"/>
          <w:szCs w:val="21"/>
        </w:rPr>
        <w:t>。</w:t>
      </w:r>
      <w:bookmarkEnd w:id="58"/>
      <w:bookmarkEnd w:id="59"/>
      <w:bookmarkEnd w:id="60"/>
      <w:bookmarkEnd w:id="61"/>
      <w:bookmarkEnd w:id="62"/>
      <w:r w:rsidRPr="00B132D1">
        <w:rPr>
          <w:rFonts w:asciiTheme="minorEastAsia" w:eastAsiaTheme="minorEastAsia" w:hAnsiTheme="minorEastAsia"/>
          <w:szCs w:val="21"/>
        </w:rPr>
        <w:t xml:space="preserve">  </w:t>
      </w:r>
      <w:bookmarkStart w:id="63" w:name="_Toc318581157"/>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1.10.4超大件和超重件的运输</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运输超大件或超重件所需的道路和桥梁临时加固改造费用和其他有关费用由</w:t>
      </w:r>
      <w:r w:rsidRPr="00B132D1">
        <w:rPr>
          <w:rFonts w:asciiTheme="minorEastAsia" w:eastAsiaTheme="minorEastAsia" w:hAnsiTheme="minorEastAsia" w:hint="eastAsia"/>
          <w:szCs w:val="21"/>
          <w:u w:val="single"/>
        </w:rPr>
        <w:t>承包人</w:t>
      </w:r>
      <w:r w:rsidRPr="00B132D1">
        <w:rPr>
          <w:rFonts w:asciiTheme="minorEastAsia" w:eastAsiaTheme="minorEastAsia" w:hAnsiTheme="minorEastAsia"/>
          <w:szCs w:val="21"/>
        </w:rPr>
        <w:t>承担。</w:t>
      </w:r>
    </w:p>
    <w:bookmarkEnd w:id="63"/>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1.11 知识产权</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1.11.1关于发包人提供给承包人的图纸、发包人为实施工程自行编制或委托编制的技术规范以及反映发包人关于合同要求或其他类似性质的文件的著作权的归属：</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szCs w:val="21"/>
          <w:u w:val="single"/>
        </w:rPr>
        <w:t>归发包人所有</w:t>
      </w:r>
      <w:r w:rsidRPr="00B132D1">
        <w:rPr>
          <w:rFonts w:asciiTheme="minorEastAsia" w:eastAsiaTheme="minorEastAsia" w:hAnsiTheme="minorEastAsia" w:cs="宋体" w:hint="eastAsia"/>
          <w:szCs w:val="21"/>
          <w:u w:val="single"/>
        </w:rPr>
        <w:t></w:t>
      </w:r>
      <w:r w:rsidRPr="00B132D1">
        <w:rPr>
          <w:rFonts w:asciiTheme="minorEastAsia" w:eastAsiaTheme="minorEastAsia" w:hAnsiTheme="minorEastAsia" w:hint="eastAsia"/>
          <w:color w:val="000000"/>
          <w:szCs w:val="21"/>
          <w:u w:val="single"/>
        </w:rPr>
        <w:t>。</w:t>
      </w:r>
    </w:p>
    <w:p w:rsidR="00B47ABA" w:rsidRPr="00B132D1" w:rsidRDefault="00B92ED9" w:rsidP="00B47ABA">
      <w:pPr>
        <w:spacing w:line="360" w:lineRule="auto"/>
        <w:ind w:firstLineChars="198" w:firstLine="416"/>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关于发包人提供的上述文件的使用限制的要求：</w:t>
      </w:r>
      <w:r w:rsidRPr="00B132D1">
        <w:rPr>
          <w:rFonts w:asciiTheme="minorEastAsia" w:eastAsiaTheme="minorEastAsia" w:hAnsiTheme="minorEastAsia" w:hint="eastAsia"/>
          <w:color w:val="000000"/>
          <w:szCs w:val="21"/>
          <w:u w:val="single"/>
        </w:rPr>
        <w:t>仅用于</w:t>
      </w:r>
      <w:proofErr w:type="gramStart"/>
      <w:r w:rsidRPr="00B132D1">
        <w:rPr>
          <w:rFonts w:asciiTheme="minorEastAsia" w:eastAsiaTheme="minorEastAsia" w:hAnsiTheme="minorEastAsia" w:hint="eastAsia"/>
          <w:color w:val="000000"/>
          <w:szCs w:val="21"/>
          <w:u w:val="single"/>
        </w:rPr>
        <w:t>本施工</w:t>
      </w:r>
      <w:proofErr w:type="gramEnd"/>
      <w:r w:rsidRPr="00B132D1">
        <w:rPr>
          <w:rFonts w:asciiTheme="minorEastAsia" w:eastAsiaTheme="minorEastAsia" w:hAnsiTheme="minorEastAsia" w:hint="eastAsia"/>
          <w:color w:val="000000"/>
          <w:szCs w:val="21"/>
          <w:u w:val="single"/>
        </w:rPr>
        <w:t>合同的履行范围内，必须是以合同履行或合同争议解决为目的</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198" w:firstLine="416"/>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1.11.2 关于承包人为实施工程所编制文件的著作权的归属：</w:t>
      </w:r>
      <w:r w:rsidRPr="00B132D1">
        <w:rPr>
          <w:rFonts w:asciiTheme="minorEastAsia" w:eastAsiaTheme="minorEastAsia" w:hAnsiTheme="minorEastAsia" w:hint="eastAsia"/>
          <w:szCs w:val="21"/>
          <w:u w:val="single"/>
        </w:rPr>
        <w:t>归发包人所有</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关于承包人提供的上述文件的使用限制的要求：</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仅用于</w:t>
      </w:r>
      <w:proofErr w:type="gramStart"/>
      <w:r w:rsidRPr="00B132D1">
        <w:rPr>
          <w:rFonts w:asciiTheme="minorEastAsia" w:eastAsiaTheme="minorEastAsia" w:hAnsiTheme="minorEastAsia" w:hint="eastAsia"/>
          <w:color w:val="000000"/>
          <w:szCs w:val="21"/>
          <w:u w:val="single"/>
        </w:rPr>
        <w:t>本施工</w:t>
      </w:r>
      <w:proofErr w:type="gramEnd"/>
      <w:r w:rsidRPr="00B132D1">
        <w:rPr>
          <w:rFonts w:asciiTheme="minorEastAsia" w:eastAsiaTheme="minorEastAsia" w:hAnsiTheme="minorEastAsia" w:hint="eastAsia"/>
          <w:color w:val="000000"/>
          <w:szCs w:val="21"/>
          <w:u w:val="single"/>
        </w:rPr>
        <w:t>合同的履行范围内，必须是以合同履行或合同争议解决为目的</w:t>
      </w:r>
      <w:r w:rsidRPr="00B132D1">
        <w:rPr>
          <w:rFonts w:asciiTheme="minorEastAsia" w:eastAsiaTheme="minorEastAsia" w:hAnsiTheme="minorEastAsia"/>
          <w:color w:val="000000"/>
          <w:szCs w:val="21"/>
        </w:rPr>
        <w:t>。</w:t>
      </w:r>
    </w:p>
    <w:p w:rsidR="00B47ABA" w:rsidRPr="00B132D1" w:rsidRDefault="00B92ED9" w:rsidP="00B47ABA">
      <w:pPr>
        <w:spacing w:line="360" w:lineRule="auto"/>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szCs w:val="21"/>
        </w:rPr>
        <w:t xml:space="preserve">    </w:t>
      </w:r>
      <w:r w:rsidRPr="00B132D1">
        <w:rPr>
          <w:rFonts w:asciiTheme="minorEastAsia" w:eastAsiaTheme="minorEastAsia" w:hAnsiTheme="minorEastAsia"/>
          <w:color w:val="000000"/>
          <w:szCs w:val="21"/>
        </w:rPr>
        <w:t>1.11.4 承包人在施工过程中所采用的专利、专有技术、技术秘密的使用费的承担方式：</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szCs w:val="21"/>
          <w:u w:val="single"/>
        </w:rPr>
        <w:t>承包人承担</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kern w:val="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1.13工程量清单错误的修正</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出现工程量清单错误时，是否调整合同价格：</w:t>
      </w:r>
      <w:r w:rsidRPr="00B132D1">
        <w:rPr>
          <w:rFonts w:asciiTheme="minorEastAsia" w:eastAsiaTheme="minorEastAsia" w:hAnsiTheme="minorEastAsia" w:hint="eastAsia"/>
          <w:szCs w:val="21"/>
          <w:u w:val="single"/>
        </w:rPr>
        <w:t>按合同通用条款执行</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允许调整合同价格的工程量偏差范围：</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szCs w:val="21"/>
          <w:u w:val="single"/>
        </w:rPr>
        <w:t>据实结算 。</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64" w:name="_Toc351203634"/>
      <w:r w:rsidRPr="00B132D1">
        <w:rPr>
          <w:rFonts w:asciiTheme="minorEastAsia" w:eastAsiaTheme="minorEastAsia" w:hAnsiTheme="minorEastAsia"/>
          <w:bCs/>
          <w:color w:val="000000"/>
          <w:szCs w:val="21"/>
        </w:rPr>
        <w:t>2</w:t>
      </w:r>
      <w:bookmarkStart w:id="65" w:name="_Toc296347156"/>
      <w:bookmarkStart w:id="66" w:name="_Toc296503157"/>
      <w:bookmarkStart w:id="67" w:name="_Toc297048343"/>
      <w:bookmarkStart w:id="68" w:name="_Toc292559867"/>
      <w:bookmarkStart w:id="69" w:name="_Toc297120457"/>
      <w:bookmarkStart w:id="70" w:name="_Toc296890985"/>
      <w:bookmarkStart w:id="71" w:name="_Toc296346658"/>
      <w:bookmarkStart w:id="72" w:name="_Toc292559362"/>
      <w:bookmarkStart w:id="73" w:name="_Toc296891197"/>
      <w:bookmarkStart w:id="74" w:name="_Toc296944496"/>
      <w:r w:rsidRPr="00B132D1">
        <w:rPr>
          <w:rFonts w:asciiTheme="minorEastAsia" w:eastAsiaTheme="minorEastAsia" w:hAnsiTheme="minorEastAsia"/>
          <w:bCs/>
          <w:color w:val="000000"/>
          <w:szCs w:val="21"/>
        </w:rPr>
        <w:t>. 发包人</w:t>
      </w:r>
      <w:bookmarkEnd w:id="64"/>
    </w:p>
    <w:bookmarkEnd w:id="65"/>
    <w:bookmarkEnd w:id="66"/>
    <w:bookmarkEnd w:id="67"/>
    <w:bookmarkEnd w:id="68"/>
    <w:bookmarkEnd w:id="69"/>
    <w:bookmarkEnd w:id="70"/>
    <w:bookmarkEnd w:id="71"/>
    <w:bookmarkEnd w:id="72"/>
    <w:bookmarkEnd w:id="73"/>
    <w:bookmarkEnd w:id="74"/>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2.2 发包人代表</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发包人代表：</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lastRenderedPageBreak/>
        <w:t>姓    名：</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身份证号：</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职    </w:t>
      </w:r>
      <w:proofErr w:type="gramStart"/>
      <w:r w:rsidRPr="00B132D1">
        <w:rPr>
          <w:rFonts w:asciiTheme="minorEastAsia" w:eastAsiaTheme="minorEastAsia" w:hAnsiTheme="minorEastAsia"/>
          <w:color w:val="000000"/>
          <w:szCs w:val="21"/>
        </w:rPr>
        <w:t>务</w:t>
      </w:r>
      <w:proofErr w:type="gramEnd"/>
      <w:r w:rsidRPr="00B132D1">
        <w:rPr>
          <w:rFonts w:asciiTheme="minorEastAsia" w:eastAsiaTheme="minorEastAsia" w:hAnsiTheme="minorEastAsia"/>
          <w:color w:val="000000"/>
          <w:szCs w:val="21"/>
        </w:rPr>
        <w:t>：</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联系电话：</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电子信箱：</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通信地址：</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s="宋体"/>
          <w:color w:val="000000"/>
          <w:szCs w:val="21"/>
          <w:u w:val="single"/>
        </w:rPr>
      </w:pPr>
      <w:r w:rsidRPr="00B132D1">
        <w:rPr>
          <w:rFonts w:asciiTheme="minorEastAsia" w:eastAsiaTheme="minorEastAsia" w:hAnsiTheme="minorEastAsia"/>
          <w:color w:val="000000"/>
          <w:szCs w:val="21"/>
        </w:rPr>
        <w:t>发包人对发包人代表的授权范围如下：</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color w:val="000000"/>
          <w:szCs w:val="21"/>
          <w:u w:val="single"/>
        </w:rPr>
        <w:t>（1）巡视和监管现场；（2）纠正承包人的错误施工方法；（3）组织判定检验及分项工程施工质量；（4）组织隐蔽工程验收；（5）指令承包人在限定的时间内，对被判定为质量不合格的工程任何部分进行整改并达到要求；（6）指令承包人对现场施工安全隐患、文明措施不力情况等进行整改；（7）组织验收承包人进场材料、工程设备并批准或拒绝其进场使用；（8）指令承包人完成与承包人合同义务相关的各项零星工作；（9）组织进行标高测量及优化设计审核；（10）组织监理对施工组织设计审查书面认可，但不承担承包人的施工组织责任，施工中承包人为完成该合同内容和发包人要求的工作，而产生的任何施工方案、措施、施工工艺、工序等的调整，都由承包人自行承担费用调整和工期影响；（11）为保证合同正常履行而必然隐含的其他权利。</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2.4 施工现场、施工条件和基础资料的提供</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2.4.1 提供施工现场</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关于发包人移交施工现场的期限要求：</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2.4.2 提供施工条件</w:t>
      </w:r>
    </w:p>
    <w:p w:rsidR="00B47ABA" w:rsidRPr="00B132D1" w:rsidRDefault="00B92ED9" w:rsidP="00B47ABA">
      <w:pPr>
        <w:spacing w:line="360" w:lineRule="auto"/>
        <w:ind w:firstLineChars="200" w:firstLine="420"/>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关于发包人应负责提供施工</w:t>
      </w:r>
      <w:r w:rsidRPr="00B132D1">
        <w:rPr>
          <w:rFonts w:asciiTheme="minorEastAsia" w:eastAsiaTheme="minorEastAsia" w:hAnsiTheme="minorEastAsia" w:hint="eastAsia"/>
          <w:color w:val="000000"/>
          <w:szCs w:val="21"/>
        </w:rPr>
        <w:t>所需要的条件，</w:t>
      </w:r>
      <w:r w:rsidRPr="00B132D1">
        <w:rPr>
          <w:rFonts w:asciiTheme="minorEastAsia" w:eastAsiaTheme="minorEastAsia" w:hAnsiTheme="minorEastAsia"/>
          <w:color w:val="000000"/>
          <w:szCs w:val="21"/>
        </w:rPr>
        <w:t>包括：</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2.5 资金来源证明及支付担保</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发包人提供资金来源证明的期限要求：</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发包人是否提供支付担保：</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发包人提供支付担保的形式：</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75" w:name="_Toc351203635"/>
      <w:r w:rsidRPr="00B132D1">
        <w:rPr>
          <w:rFonts w:asciiTheme="minorEastAsia" w:eastAsiaTheme="minorEastAsia" w:hAnsiTheme="minorEastAsia"/>
          <w:bCs/>
          <w:color w:val="000000"/>
          <w:szCs w:val="21"/>
        </w:rPr>
        <w:t>3</w:t>
      </w:r>
      <w:bookmarkStart w:id="76" w:name="_Toc296890986"/>
      <w:bookmarkStart w:id="77" w:name="_Toc297048344"/>
      <w:bookmarkStart w:id="78" w:name="_Toc296347157"/>
      <w:bookmarkStart w:id="79" w:name="_Toc297120458"/>
      <w:bookmarkStart w:id="80" w:name="_Toc296346659"/>
      <w:bookmarkStart w:id="81" w:name="_Toc296503158"/>
      <w:bookmarkStart w:id="82" w:name="_Toc296891198"/>
      <w:bookmarkStart w:id="83" w:name="_Toc296944497"/>
      <w:bookmarkStart w:id="84" w:name="_Toc292559363"/>
      <w:bookmarkStart w:id="85" w:name="_Toc292559868"/>
      <w:r w:rsidRPr="00B132D1">
        <w:rPr>
          <w:rFonts w:asciiTheme="minorEastAsia" w:eastAsiaTheme="minorEastAsia" w:hAnsiTheme="minorEastAsia"/>
          <w:bCs/>
          <w:color w:val="000000"/>
          <w:szCs w:val="21"/>
        </w:rPr>
        <w:t>. 承包人</w:t>
      </w:r>
      <w:bookmarkEnd w:id="75"/>
    </w:p>
    <w:bookmarkEnd w:id="76"/>
    <w:bookmarkEnd w:id="77"/>
    <w:bookmarkEnd w:id="78"/>
    <w:bookmarkEnd w:id="79"/>
    <w:bookmarkEnd w:id="80"/>
    <w:bookmarkEnd w:id="81"/>
    <w:bookmarkEnd w:id="82"/>
    <w:bookmarkEnd w:id="83"/>
    <w:bookmarkEnd w:id="84"/>
    <w:bookmarkEnd w:id="85"/>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3.1 承包人的一般义务</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9</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color w:val="000000"/>
          <w:szCs w:val="21"/>
        </w:rPr>
        <w:t>承包人提交的竣工资料的内容：</w:t>
      </w:r>
      <w:r w:rsidRPr="00B132D1">
        <w:rPr>
          <w:rFonts w:asciiTheme="minorEastAsia" w:eastAsiaTheme="minorEastAsia" w:hAnsiTheme="minorEastAsia" w:cs="宋体" w:hint="eastAsia"/>
          <w:color w:val="000000"/>
          <w:szCs w:val="21"/>
          <w:u w:val="single"/>
        </w:rPr>
        <w:t>规范、准确、完整，属实。</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承包人需要提交的竣工资料套数：</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贰套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leftChars="304" w:left="638"/>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承包人提交的竣工资料的费用承担：</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承包人</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12" w:firstLine="445"/>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承包人提交的竣工资料移交时间：</w:t>
      </w:r>
      <w:r w:rsidRPr="00B132D1">
        <w:rPr>
          <w:rFonts w:asciiTheme="minorEastAsia" w:eastAsiaTheme="minorEastAsia" w:hAnsiTheme="minorEastAsia" w:cs="宋体" w:hint="eastAsia"/>
          <w:color w:val="000000"/>
          <w:szCs w:val="21"/>
          <w:u w:val="single"/>
        </w:rPr>
        <w:t>工程竣工验收合格后60</w:t>
      </w:r>
      <w:proofErr w:type="gramStart"/>
      <w:r w:rsidRPr="00B132D1">
        <w:rPr>
          <w:rFonts w:asciiTheme="minorEastAsia" w:eastAsiaTheme="minorEastAsia" w:hAnsiTheme="minorEastAsia" w:cs="宋体" w:hint="eastAsia"/>
          <w:color w:val="000000"/>
          <w:szCs w:val="21"/>
          <w:u w:val="single"/>
        </w:rPr>
        <w:t>日历天</w:t>
      </w:r>
      <w:proofErr w:type="gramEnd"/>
      <w:r w:rsidRPr="00B132D1">
        <w:rPr>
          <w:rFonts w:asciiTheme="minorEastAsia" w:eastAsiaTheme="minorEastAsia" w:hAnsiTheme="minorEastAsia" w:cs="宋体" w:hint="eastAsia"/>
          <w:color w:val="000000"/>
          <w:szCs w:val="21"/>
          <w:u w:val="single"/>
        </w:rPr>
        <w:t>内</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承包人提交的竣工资料形式要求：</w:t>
      </w:r>
      <w:r w:rsidRPr="00B132D1">
        <w:rPr>
          <w:rFonts w:asciiTheme="minorEastAsia" w:eastAsiaTheme="minorEastAsia" w:hAnsiTheme="minorEastAsia" w:cs="宋体" w:hint="eastAsia"/>
          <w:color w:val="000000"/>
          <w:szCs w:val="21"/>
          <w:u w:val="single"/>
        </w:rPr>
        <w:t>纸质材料及电子文档</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hint="eastAsia"/>
          <w:color w:val="000000"/>
          <w:kern w:val="0"/>
          <w:szCs w:val="21"/>
        </w:rPr>
        <w:t>10</w:t>
      </w:r>
      <w:r w:rsidRPr="00B132D1">
        <w:rPr>
          <w:rFonts w:asciiTheme="minorEastAsia" w:eastAsiaTheme="minorEastAsia" w:hAnsiTheme="minorEastAsia"/>
          <w:color w:val="000000"/>
          <w:kern w:val="0"/>
          <w:szCs w:val="21"/>
        </w:rPr>
        <w:t>）承包人应履行的其他义务：</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color w:val="000000"/>
          <w:szCs w:val="21"/>
          <w:u w:val="single"/>
        </w:rPr>
        <w:t>①结算书、竣工图及施工过程的声音、影像</w:t>
      </w:r>
      <w:proofErr w:type="gramStart"/>
      <w:r w:rsidRPr="00B132D1">
        <w:rPr>
          <w:rFonts w:asciiTheme="minorEastAsia" w:eastAsiaTheme="minorEastAsia" w:hAnsiTheme="minorEastAsia" w:cs="宋体" w:hint="eastAsia"/>
          <w:color w:val="000000"/>
          <w:szCs w:val="21"/>
          <w:u w:val="single"/>
        </w:rPr>
        <w:t>资料需提电子版</w:t>
      </w:r>
      <w:proofErr w:type="gramEnd"/>
      <w:r w:rsidRPr="00B132D1">
        <w:rPr>
          <w:rFonts w:asciiTheme="minorEastAsia" w:eastAsiaTheme="minorEastAsia" w:hAnsiTheme="minorEastAsia" w:cs="宋体" w:hint="eastAsia"/>
          <w:color w:val="000000"/>
          <w:szCs w:val="21"/>
          <w:u w:val="single"/>
        </w:rPr>
        <w:t>（刻盘），同时提交其他纸质文件及文件清单。②承包人全面负责项目现场安全文明管理。③负</w:t>
      </w:r>
      <w:r w:rsidRPr="00B132D1">
        <w:rPr>
          <w:rFonts w:asciiTheme="minorEastAsia" w:eastAsiaTheme="minorEastAsia" w:hAnsiTheme="minorEastAsia" w:cs="宋体" w:hint="eastAsia"/>
          <w:color w:val="000000"/>
          <w:szCs w:val="21"/>
          <w:u w:val="single"/>
        </w:rPr>
        <w:lastRenderedPageBreak/>
        <w:t>责承包范围内的专项工程验收（如人防、规划、质监、电力、消防等），并取得验收合格意见；涉及的相关费用，结算时不增加。④为保证工程进度，承包人应配备一定容量的备用电源，相关费用发包人不承担。⑤承包人负责对预留的槽、孔洞等的修正及安装使用之后的密封处理，并且封堵电线、电缆、管道的缝隙，涉及的相关费用，结算时不增加。⑥承包人在施工时，必须全面协调好与周边环境关系，施工时因承包人自身原因未处理好周边环境关系而导致工程停工，发包人将不承担由此引起的工期延误及其他工程费用损失。⑦项目竣工时，承包人必须配合项目全过程审计单位对该项目的审计工作。⑧承包人在施工时，必须全面协调好与周边环境关系，施工时因承包人自身原因未处理好周边环境关系而导致工程停工，发包人将不承担由此引起的工期延误及其他工程费用损失。因承包人拖欠农民工工资并造成工人集体上访、罢工等，特别是影响发包人正常工作秩序、对发包人声誉造成不良影响或延误工期的，延误的工期及造成的所有损失由承包人承担</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3.2 项目经理</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 xml:space="preserve">3.2.1 </w:t>
      </w:r>
      <w:r w:rsidRPr="00B132D1">
        <w:rPr>
          <w:rFonts w:asciiTheme="minorEastAsia" w:eastAsiaTheme="minorEastAsia" w:hAnsiTheme="minorEastAsia"/>
          <w:color w:val="000000"/>
          <w:szCs w:val="21"/>
        </w:rPr>
        <w:t>项目经理：</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姓    名：</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身份证号：</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建造师执业资格等级：</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建造</w:t>
      </w:r>
      <w:proofErr w:type="gramStart"/>
      <w:r w:rsidRPr="00B132D1">
        <w:rPr>
          <w:rFonts w:asciiTheme="minorEastAsia" w:eastAsiaTheme="minorEastAsia" w:hAnsiTheme="minorEastAsia"/>
          <w:color w:val="000000"/>
          <w:szCs w:val="21"/>
        </w:rPr>
        <w:t>师注册</w:t>
      </w:r>
      <w:proofErr w:type="gramEnd"/>
      <w:r w:rsidRPr="00B132D1">
        <w:rPr>
          <w:rFonts w:asciiTheme="minorEastAsia" w:eastAsiaTheme="minorEastAsia" w:hAnsiTheme="minorEastAsia"/>
          <w:color w:val="000000"/>
          <w:szCs w:val="21"/>
        </w:rPr>
        <w:t>证书号：</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建造师执业印章号：</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安全生产考核合格证书号：</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联系电话：</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电子信箱：</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通信地址：</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u w:val="single"/>
        </w:rPr>
        <w:sym w:font="宋体" w:char="0020"/>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承包人对项目经理的授权范围如下：</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color w:val="000000"/>
          <w:szCs w:val="21"/>
          <w:u w:val="single"/>
        </w:rPr>
        <w:t>执行合同约定。按要求组织项目施工，保质、保量、按期完成施工任务，解决由承包人负责的各项事宜</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关于项目经理每月在施工现场的时间要求：</w:t>
      </w:r>
      <w:r w:rsidRPr="00B132D1">
        <w:rPr>
          <w:rFonts w:asciiTheme="minorEastAsia" w:eastAsiaTheme="minorEastAsia" w:hAnsiTheme="minorEastAsia" w:hint="eastAsia"/>
          <w:color w:val="000000"/>
          <w:szCs w:val="21"/>
          <w:u w:val="single"/>
        </w:rPr>
        <w:t>按照投标承诺，施工期间</w:t>
      </w:r>
      <w:proofErr w:type="gramStart"/>
      <w:r w:rsidRPr="00B132D1">
        <w:rPr>
          <w:rFonts w:asciiTheme="minorEastAsia" w:eastAsiaTheme="minorEastAsia" w:hAnsiTheme="minorEastAsia" w:hint="eastAsia"/>
          <w:color w:val="000000"/>
          <w:szCs w:val="21"/>
          <w:u w:val="single"/>
        </w:rPr>
        <w:t>项目项目</w:t>
      </w:r>
      <w:proofErr w:type="gramEnd"/>
      <w:r w:rsidRPr="00B132D1">
        <w:rPr>
          <w:rFonts w:asciiTheme="minorEastAsia" w:eastAsiaTheme="minorEastAsia" w:hAnsiTheme="minorEastAsia" w:hint="eastAsia"/>
          <w:color w:val="000000"/>
          <w:szCs w:val="21"/>
          <w:u w:val="single"/>
        </w:rPr>
        <w:t xml:space="preserve">经理必须在现场。每月带班生产时间不得少于每月22日历天，项目经理的现场考勤由工程监理负责，发包人按月检查考勤 </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承包人未提交劳动合同，以及没有为项目经理缴纳社会保险证明的违约责任：</w:t>
      </w:r>
      <w:r w:rsidRPr="00B132D1">
        <w:rPr>
          <w:rFonts w:asciiTheme="minorEastAsia" w:eastAsiaTheme="minorEastAsia" w:hAnsiTheme="minorEastAsia" w:cs="宋体" w:hint="eastAsia"/>
          <w:color w:val="000000"/>
          <w:szCs w:val="21"/>
          <w:u w:val="single"/>
        </w:rPr>
        <w:t>未提交证明的，发包人有权解除合同，视为承包人借用资质骗取中标，扣除承包人提交的履约保证金，相关责任由承包人承担</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u w:val="single"/>
        </w:rPr>
      </w:pPr>
      <w:r w:rsidRPr="00B132D1">
        <w:rPr>
          <w:rFonts w:asciiTheme="minorEastAsia" w:eastAsiaTheme="minorEastAsia" w:hAnsiTheme="minorEastAsia"/>
          <w:color w:val="000000"/>
          <w:kern w:val="0"/>
          <w:szCs w:val="21"/>
        </w:rPr>
        <w:t>项目经理未经批准，擅自离开施工现场的违约责任：</w:t>
      </w:r>
      <w:r w:rsidRPr="00B132D1">
        <w:rPr>
          <w:rFonts w:asciiTheme="minorEastAsia" w:eastAsiaTheme="minorEastAsia" w:hAnsiTheme="minorEastAsia" w:hint="eastAsia"/>
          <w:color w:val="000000"/>
          <w:szCs w:val="21"/>
          <w:u w:val="single"/>
        </w:rPr>
        <w:t>发包人有权按照2000元/天的标准扣罚违约金，不足一天，按一天计算，在工程竣工结算时扣减工程款。</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3.2.3 承包人擅自更换项目经理的违约责任：</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发包人有权拒绝支付工程款，并全额扣除履约保证金 。</w:t>
      </w:r>
    </w:p>
    <w:p w:rsidR="00B47ABA" w:rsidRPr="00B132D1" w:rsidRDefault="00B92ED9" w:rsidP="00B47ABA">
      <w:pPr>
        <w:spacing w:line="360" w:lineRule="auto"/>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    3.2.4 承包人无正当理由拒绝更换项目经理的违约责任：</w:t>
      </w:r>
      <w:r w:rsidRPr="00B132D1">
        <w:rPr>
          <w:rFonts w:asciiTheme="minorEastAsia" w:eastAsiaTheme="minorEastAsia" w:hAnsiTheme="minorEastAsia" w:hint="eastAsia"/>
          <w:color w:val="000000"/>
          <w:szCs w:val="21"/>
          <w:u w:val="single"/>
        </w:rPr>
        <w:t>发包人有权拒绝支付工程款，没收履</w:t>
      </w:r>
      <w:r w:rsidRPr="00B132D1">
        <w:rPr>
          <w:rFonts w:asciiTheme="minorEastAsia" w:eastAsiaTheme="minorEastAsia" w:hAnsiTheme="minorEastAsia" w:hint="eastAsia"/>
          <w:color w:val="000000"/>
          <w:szCs w:val="21"/>
          <w:u w:val="single"/>
        </w:rPr>
        <w:lastRenderedPageBreak/>
        <w:t>约保证金，要求承包人退场并解除</w:t>
      </w:r>
      <w:proofErr w:type="gramStart"/>
      <w:r w:rsidRPr="00B132D1">
        <w:rPr>
          <w:rFonts w:asciiTheme="minorEastAsia" w:eastAsiaTheme="minorEastAsia" w:hAnsiTheme="minorEastAsia" w:hint="eastAsia"/>
          <w:color w:val="000000"/>
          <w:szCs w:val="21"/>
          <w:u w:val="single"/>
        </w:rPr>
        <w:t>本施工</w:t>
      </w:r>
      <w:proofErr w:type="gramEnd"/>
      <w:r w:rsidRPr="00B132D1">
        <w:rPr>
          <w:rFonts w:asciiTheme="minorEastAsia" w:eastAsiaTheme="minorEastAsia" w:hAnsiTheme="minorEastAsia" w:hint="eastAsia"/>
          <w:color w:val="000000"/>
          <w:szCs w:val="21"/>
          <w:u w:val="single"/>
        </w:rPr>
        <w:t>合同</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3.3 承包人人员</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3.3.1 承包人提交项目管理机构及施工现场管理人员安排报告的期限：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应在接到开工通知后5天内 </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3.3.3 承包人无正当理由拒绝撤换主要施工管理人员的违约责任：</w:t>
      </w:r>
      <w:r w:rsidRPr="00B132D1">
        <w:rPr>
          <w:rFonts w:asciiTheme="minorEastAsia" w:eastAsiaTheme="minorEastAsia" w:hAnsiTheme="minorEastAsia" w:hint="eastAsia"/>
          <w:color w:val="000000"/>
          <w:szCs w:val="21"/>
          <w:u w:val="single"/>
        </w:rPr>
        <w:t xml:space="preserve">发包人有权拒绝支付工程款，并没收履约保证金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3.3.4 承包人主要施工管理人员离开施工现场的批准要求：</w:t>
      </w:r>
      <w:r w:rsidRPr="00B132D1">
        <w:rPr>
          <w:rFonts w:asciiTheme="minorEastAsia" w:eastAsiaTheme="minorEastAsia" w:hAnsiTheme="minorEastAsia" w:hint="eastAsia"/>
          <w:color w:val="000000"/>
          <w:szCs w:val="21"/>
          <w:u w:val="single"/>
        </w:rPr>
        <w:t>按合同通用条款执行。</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3.3.5承包人擅自更换主要施工管理人员的违约责任：</w:t>
      </w:r>
      <w:r w:rsidRPr="00B132D1">
        <w:rPr>
          <w:rFonts w:asciiTheme="minorEastAsia" w:eastAsiaTheme="minorEastAsia" w:hAnsiTheme="minorEastAsia" w:hint="eastAsia"/>
          <w:color w:val="000000"/>
          <w:szCs w:val="21"/>
          <w:u w:val="single"/>
        </w:rPr>
        <w:t>发包人有权拒绝支付工程款，并没收履约保证金。</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3.3.</w:t>
      </w:r>
      <w:r w:rsidRPr="00B132D1">
        <w:rPr>
          <w:rFonts w:asciiTheme="minorEastAsia" w:eastAsiaTheme="minorEastAsia" w:hAnsiTheme="minorEastAsia" w:hint="eastAsia"/>
          <w:color w:val="000000"/>
          <w:szCs w:val="21"/>
        </w:rPr>
        <w:t>6</w:t>
      </w:r>
      <w:r w:rsidRPr="00B132D1">
        <w:rPr>
          <w:rFonts w:asciiTheme="minorEastAsia" w:eastAsiaTheme="minorEastAsia" w:hAnsiTheme="minorEastAsia"/>
          <w:color w:val="000000"/>
          <w:szCs w:val="21"/>
        </w:rPr>
        <w:t>承包人主要施工管理人员擅自离开施工现场的违约责任：</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发包人有权按照2</w:t>
      </w:r>
      <w:r w:rsidRPr="00B132D1">
        <w:rPr>
          <w:rFonts w:asciiTheme="minorEastAsia" w:eastAsiaTheme="minorEastAsia" w:hAnsiTheme="minorEastAsia" w:hint="eastAsia"/>
          <w:color w:val="000000"/>
          <w:szCs w:val="21"/>
          <w:u w:val="single"/>
        </w:rPr>
        <w:t>000元/天的标准扣罚违约金，不足一天按一天处理，在工程竣工结算时扣减工程款。</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w:t>
      </w:r>
      <w:bookmarkStart w:id="86" w:name="_Toc296347158"/>
      <w:bookmarkStart w:id="87" w:name="_Toc296890987"/>
      <w:bookmarkStart w:id="88" w:name="_Toc296503159"/>
      <w:bookmarkStart w:id="89" w:name="_Toc297048345"/>
      <w:bookmarkStart w:id="90" w:name="_Toc303539102"/>
      <w:bookmarkStart w:id="91" w:name="_Toc297216151"/>
      <w:bookmarkStart w:id="92" w:name="_Toc312677988"/>
      <w:bookmarkStart w:id="93" w:name="_Toc296891199"/>
      <w:bookmarkStart w:id="94" w:name="_Toc297120459"/>
      <w:bookmarkStart w:id="95" w:name="_Toc292559869"/>
      <w:bookmarkStart w:id="96" w:name="_Toc297123492"/>
      <w:bookmarkStart w:id="97" w:name="_Toc296944498"/>
      <w:bookmarkStart w:id="98" w:name="_Toc304295523"/>
      <w:bookmarkStart w:id="99" w:name="_Toc300934945"/>
      <w:bookmarkStart w:id="100" w:name="_Toc292559364"/>
      <w:bookmarkStart w:id="101" w:name="_Toc296346660"/>
      <w:r w:rsidRPr="00B132D1">
        <w:rPr>
          <w:rFonts w:asciiTheme="minorEastAsia" w:eastAsiaTheme="minorEastAsia" w:hAnsiTheme="minorEastAsia"/>
          <w:color w:val="000000"/>
          <w:szCs w:val="21"/>
        </w:rPr>
        <w:t>.5 分包</w:t>
      </w: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rsidR="00B47ABA" w:rsidRPr="00B132D1" w:rsidRDefault="00B92ED9" w:rsidP="00B47ABA">
      <w:pPr>
        <w:spacing w:line="360" w:lineRule="auto"/>
        <w:ind w:firstLineChars="200" w:firstLine="420"/>
        <w:rPr>
          <w:rFonts w:asciiTheme="minorEastAsia" w:eastAsiaTheme="minorEastAsia" w:hAnsiTheme="minorEastAsia"/>
          <w:szCs w:val="21"/>
        </w:rPr>
      </w:pPr>
      <w:r w:rsidRPr="00B132D1">
        <w:rPr>
          <w:rFonts w:asciiTheme="minorEastAsia" w:eastAsiaTheme="minorEastAsia" w:hAnsiTheme="minorEastAsia"/>
          <w:szCs w:val="21"/>
        </w:rPr>
        <w:t>3</w:t>
      </w:r>
      <w:bookmarkStart w:id="102" w:name="_Toc296347159"/>
      <w:bookmarkStart w:id="103" w:name="_Toc296346661"/>
      <w:bookmarkStart w:id="104" w:name="_Toc296944499"/>
      <w:bookmarkStart w:id="105" w:name="_Toc296891200"/>
      <w:bookmarkStart w:id="106" w:name="_Toc297216152"/>
      <w:bookmarkStart w:id="107" w:name="_Toc296503160"/>
      <w:bookmarkStart w:id="108" w:name="_Toc297123493"/>
      <w:bookmarkStart w:id="109" w:name="_Toc297048346"/>
      <w:bookmarkStart w:id="110" w:name="_Toc296890988"/>
      <w:bookmarkStart w:id="111" w:name="_Toc304295524"/>
      <w:bookmarkStart w:id="112" w:name="_Toc303539103"/>
      <w:bookmarkStart w:id="113" w:name="_Toc292559870"/>
      <w:bookmarkStart w:id="114" w:name="_Toc300934946"/>
      <w:bookmarkStart w:id="115" w:name="_Toc292559365"/>
      <w:bookmarkStart w:id="116" w:name="_Toc297120460"/>
      <w:bookmarkStart w:id="117" w:name="_Toc312677989"/>
      <w:bookmarkStart w:id="118" w:name="_Toc318581158"/>
      <w:r w:rsidRPr="00B132D1">
        <w:rPr>
          <w:rFonts w:asciiTheme="minorEastAsia" w:eastAsiaTheme="minorEastAsia" w:hAnsiTheme="minorEastAsia"/>
          <w:szCs w:val="21"/>
        </w:rPr>
        <w:t>.5.1 分包的一般约定</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禁止分包的工程包括：</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hint="eastAsia"/>
          <w:color w:val="000000"/>
          <w:szCs w:val="21"/>
          <w:u w:val="single"/>
        </w:rPr>
        <w:t>本工程主体结构、关键性工作不允许分包，</w:t>
      </w:r>
      <w:r w:rsidRPr="00B132D1">
        <w:rPr>
          <w:rFonts w:asciiTheme="minorEastAsia" w:eastAsiaTheme="minorEastAsia" w:hAnsiTheme="minorEastAsia" w:cs="宋体" w:hint="eastAsia"/>
          <w:color w:val="000000"/>
          <w:szCs w:val="21"/>
          <w:u w:val="single"/>
        </w:rPr>
        <w:t xml:space="preserve">以及未经发包人书面同意的专业工程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szCs w:val="21"/>
        </w:rPr>
        <w:t>主体结构、关键性工作的范围：</w:t>
      </w:r>
      <w:r w:rsidRPr="00B132D1">
        <w:rPr>
          <w:rFonts w:asciiTheme="minorEastAsia" w:eastAsiaTheme="minorEastAsia" w:hAnsiTheme="minorEastAsia" w:hint="eastAsia"/>
          <w:color w:val="000000"/>
          <w:szCs w:val="21"/>
          <w:u w:val="single"/>
        </w:rPr>
        <w:t>建筑单体全部工程内容、室外场地、土方工程、挡墙围墙、水电管线施工安装、装饰装修工程均属于主体结构、关键性工作的范围</w:t>
      </w:r>
      <w:r w:rsidRPr="00B132D1">
        <w:rPr>
          <w:rFonts w:asciiTheme="minorEastAsia" w:eastAsiaTheme="minorEastAsia" w:hAnsiTheme="minorEastAsia"/>
          <w:color w:val="000000"/>
          <w:szCs w:val="21"/>
        </w:rPr>
        <w:t>。</w:t>
      </w:r>
      <w:bookmarkStart w:id="119" w:name="_Toc297120461"/>
      <w:bookmarkStart w:id="120" w:name="_Toc296347160"/>
      <w:bookmarkStart w:id="121" w:name="_Toc296890989"/>
      <w:bookmarkStart w:id="122" w:name="_Toc297048347"/>
      <w:bookmarkStart w:id="123" w:name="_Toc304295525"/>
      <w:bookmarkStart w:id="124" w:name="_Toc296944500"/>
      <w:bookmarkStart w:id="125" w:name="_Toc296346662"/>
      <w:bookmarkStart w:id="126" w:name="_Toc300934947"/>
      <w:bookmarkStart w:id="127" w:name="_Toc297216153"/>
      <w:bookmarkStart w:id="128" w:name="_Toc296503161"/>
      <w:bookmarkStart w:id="129" w:name="_Toc296891201"/>
      <w:bookmarkStart w:id="130" w:name="_Toc303539104"/>
      <w:bookmarkStart w:id="131" w:name="_Toc297123494"/>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rsidR="00B47ABA" w:rsidRPr="00B132D1" w:rsidRDefault="00B92ED9" w:rsidP="00B47ABA">
      <w:pPr>
        <w:spacing w:line="360" w:lineRule="auto"/>
        <w:rPr>
          <w:rFonts w:asciiTheme="minorEastAsia" w:eastAsiaTheme="minorEastAsia" w:hAnsiTheme="minorEastAsia"/>
          <w:szCs w:val="21"/>
        </w:rPr>
      </w:pPr>
      <w:r w:rsidRPr="00B132D1">
        <w:rPr>
          <w:rFonts w:asciiTheme="minorEastAsia" w:eastAsiaTheme="minorEastAsia" w:hAnsiTheme="minorEastAsia"/>
          <w:szCs w:val="21"/>
        </w:rPr>
        <w:t xml:space="preserve">    3</w:t>
      </w:r>
      <w:bookmarkStart w:id="132" w:name="_Toc318581159"/>
      <w:bookmarkStart w:id="133" w:name="_Toc312677990"/>
      <w:r w:rsidRPr="00B132D1">
        <w:rPr>
          <w:rFonts w:asciiTheme="minorEastAsia" w:eastAsiaTheme="minorEastAsia" w:hAnsiTheme="minorEastAsia"/>
          <w:szCs w:val="21"/>
        </w:rPr>
        <w:t>.5.2分包的确定</w:t>
      </w:r>
    </w:p>
    <w:p w:rsidR="00B47ABA" w:rsidRPr="00B132D1" w:rsidRDefault="00B92ED9" w:rsidP="00B47ABA">
      <w:pPr>
        <w:spacing w:line="360" w:lineRule="auto"/>
        <w:ind w:firstLineChars="200" w:firstLine="420"/>
        <w:rPr>
          <w:rFonts w:asciiTheme="minorEastAsia" w:eastAsiaTheme="minorEastAsia" w:hAnsiTheme="minorEastAsia"/>
          <w:color w:val="000000"/>
          <w:szCs w:val="21"/>
          <w:u w:val="single"/>
        </w:rPr>
      </w:pPr>
      <w:r w:rsidRPr="00B132D1">
        <w:rPr>
          <w:rFonts w:asciiTheme="minorEastAsia" w:eastAsiaTheme="minorEastAsia" w:hAnsiTheme="minorEastAsia"/>
          <w:szCs w:val="21"/>
        </w:rPr>
        <w:t>允许分包的专业工程包括：</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color w:val="000000"/>
          <w:szCs w:val="21"/>
          <w:u w:val="single"/>
        </w:rPr>
        <w:t>场地电力接入、消防工程、视频监控系统或经发包人同意的其它非主体非关键性工程</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szCs w:val="21"/>
        </w:rPr>
      </w:pPr>
      <w:r w:rsidRPr="00B132D1">
        <w:rPr>
          <w:rFonts w:asciiTheme="minorEastAsia" w:eastAsiaTheme="minorEastAsia" w:hAnsiTheme="minorEastAsia"/>
          <w:color w:val="000000"/>
          <w:szCs w:val="21"/>
        </w:rPr>
        <w:t>其他关于分包的约定：</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szCs w:val="21"/>
        </w:rPr>
      </w:pPr>
      <w:r w:rsidRPr="00B132D1">
        <w:rPr>
          <w:rFonts w:asciiTheme="minorEastAsia" w:eastAsiaTheme="minorEastAsia" w:hAnsiTheme="minorEastAsia"/>
          <w:szCs w:val="21"/>
        </w:rPr>
        <w:t>3.5.4 分包合同价款</w:t>
      </w:r>
    </w:p>
    <w:p w:rsidR="00B47ABA" w:rsidRPr="00B132D1" w:rsidRDefault="00B92ED9" w:rsidP="00B47ABA">
      <w:pPr>
        <w:spacing w:line="360" w:lineRule="auto"/>
        <w:ind w:firstLineChars="200" w:firstLine="420"/>
        <w:rPr>
          <w:rFonts w:asciiTheme="minorEastAsia" w:eastAsiaTheme="minorEastAsia" w:hAnsiTheme="minorEastAsia"/>
          <w:szCs w:val="21"/>
        </w:rPr>
      </w:pPr>
      <w:r w:rsidRPr="00B132D1">
        <w:rPr>
          <w:rFonts w:asciiTheme="minorEastAsia" w:eastAsiaTheme="minorEastAsia" w:hAnsiTheme="minorEastAsia"/>
          <w:szCs w:val="21"/>
        </w:rPr>
        <w:t>关于分包合同价款支付的约定：</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color w:val="000000"/>
          <w:szCs w:val="21"/>
          <w:u w:val="single"/>
        </w:rPr>
        <w:t>发包人不向承包人以外的任何第三方支付任何工程款项</w:t>
      </w:r>
      <w:r w:rsidRPr="00B132D1">
        <w:rPr>
          <w:rFonts w:asciiTheme="minorEastAsia" w:eastAsiaTheme="minorEastAsia" w:hAnsiTheme="minorEastAsia"/>
          <w:color w:val="000000"/>
          <w:szCs w:val="21"/>
        </w:rPr>
        <w:t>。</w:t>
      </w:r>
    </w:p>
    <w:bookmarkEnd w:id="132"/>
    <w:bookmarkEnd w:id="133"/>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3.6 工程照管与成品、半成品保护</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u w:val="single"/>
        </w:rPr>
      </w:pPr>
      <w:r w:rsidRPr="00B132D1">
        <w:rPr>
          <w:rFonts w:asciiTheme="minorEastAsia" w:eastAsiaTheme="minorEastAsia" w:hAnsiTheme="minorEastAsia"/>
          <w:color w:val="000000"/>
          <w:kern w:val="0"/>
          <w:szCs w:val="21"/>
        </w:rPr>
        <w:t>承包人负责照管工程及工程相关的材料、工程设备的起始时间：</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3.7 履约担保</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承包人是否提供履约担保：</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是</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640" w:lineRule="exact"/>
        <w:ind w:firstLineChars="209" w:firstLine="439"/>
        <w:rPr>
          <w:rFonts w:asciiTheme="minorEastAsia" w:eastAsiaTheme="minorEastAsia" w:hAnsiTheme="minorEastAsia" w:cs="宋体"/>
          <w:color w:val="000000"/>
          <w:szCs w:val="21"/>
          <w:u w:val="single"/>
        </w:rPr>
      </w:pPr>
      <w:r w:rsidRPr="00B132D1">
        <w:rPr>
          <w:rFonts w:asciiTheme="minorEastAsia" w:eastAsiaTheme="minorEastAsia" w:hAnsiTheme="minorEastAsia"/>
          <w:color w:val="000000"/>
          <w:szCs w:val="21"/>
        </w:rPr>
        <w:t>承包人提供履约担保的形式</w:t>
      </w:r>
      <w:r w:rsidRPr="00B132D1">
        <w:rPr>
          <w:rFonts w:asciiTheme="minorEastAsia" w:eastAsiaTheme="minorEastAsia" w:hAnsiTheme="minorEastAsia" w:hint="eastAsia"/>
          <w:color w:val="000000"/>
          <w:szCs w:val="21"/>
        </w:rPr>
        <w:t>、金额及期限的</w:t>
      </w:r>
      <w:r w:rsidRPr="00B132D1">
        <w:rPr>
          <w:rFonts w:asciiTheme="minorEastAsia" w:eastAsiaTheme="minorEastAsia" w:hAnsiTheme="minorEastAsia"/>
          <w:color w:val="000000"/>
          <w:szCs w:val="21"/>
        </w:rPr>
        <w:t>：</w:t>
      </w:r>
      <w:r w:rsidRPr="00B132D1">
        <w:rPr>
          <w:rFonts w:asciiTheme="minorEastAsia" w:eastAsiaTheme="minorEastAsia" w:hAnsiTheme="minorEastAsia" w:cs="宋体" w:hint="eastAsia"/>
          <w:color w:val="000000"/>
          <w:szCs w:val="21"/>
          <w:u w:val="single"/>
        </w:rPr>
        <w:t>按中标金额的3%缴纳履约保证金，在中标通知书发出之后签订合同之前</w:t>
      </w:r>
      <w:r w:rsidR="0030233E" w:rsidRPr="00B132D1">
        <w:rPr>
          <w:rFonts w:asciiTheme="minorEastAsia" w:eastAsiaTheme="minorEastAsia" w:hAnsiTheme="minorEastAsia" w:cs="宋体" w:hint="eastAsia"/>
          <w:color w:val="000000"/>
          <w:szCs w:val="21"/>
          <w:u w:val="single"/>
        </w:rPr>
        <w:t>。</w:t>
      </w:r>
      <w:r w:rsidRPr="00B132D1">
        <w:rPr>
          <w:rFonts w:asciiTheme="minorEastAsia" w:eastAsiaTheme="minorEastAsia" w:hAnsiTheme="minorEastAsia" w:cs="宋体" w:hint="eastAsia"/>
          <w:color w:val="000000"/>
          <w:szCs w:val="21"/>
          <w:u w:val="single"/>
        </w:rPr>
        <w:t>竣工验收合格后，发包人无息全额退还履约保证金。</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134" w:name="_Toc351203636"/>
      <w:r w:rsidRPr="00B132D1">
        <w:rPr>
          <w:rFonts w:asciiTheme="minorEastAsia" w:eastAsiaTheme="minorEastAsia" w:hAnsiTheme="minorEastAsia"/>
          <w:bCs/>
          <w:color w:val="000000"/>
          <w:szCs w:val="21"/>
        </w:rPr>
        <w:lastRenderedPageBreak/>
        <w:t>4</w:t>
      </w:r>
      <w:bookmarkStart w:id="135" w:name="_Toc297048348"/>
      <w:bookmarkStart w:id="136" w:name="_Toc292559871"/>
      <w:bookmarkStart w:id="137" w:name="_Toc296891202"/>
      <w:bookmarkStart w:id="138" w:name="_Toc297120462"/>
      <w:bookmarkStart w:id="139" w:name="_Toc296503162"/>
      <w:bookmarkStart w:id="140" w:name="_Toc296347161"/>
      <w:bookmarkStart w:id="141" w:name="_Toc292559366"/>
      <w:bookmarkStart w:id="142" w:name="_Toc296890990"/>
      <w:bookmarkStart w:id="143" w:name="_Toc296346663"/>
      <w:bookmarkStart w:id="144" w:name="_Toc267251413"/>
      <w:bookmarkStart w:id="145" w:name="_Toc296944501"/>
      <w:r w:rsidRPr="00B132D1">
        <w:rPr>
          <w:rFonts w:asciiTheme="minorEastAsia" w:eastAsiaTheme="minorEastAsia" w:hAnsiTheme="minorEastAsia"/>
          <w:bCs/>
          <w:color w:val="000000"/>
          <w:szCs w:val="21"/>
        </w:rPr>
        <w:t>. 监</w:t>
      </w:r>
      <w:bookmarkEnd w:id="135"/>
      <w:bookmarkEnd w:id="136"/>
      <w:bookmarkEnd w:id="137"/>
      <w:bookmarkEnd w:id="138"/>
      <w:bookmarkEnd w:id="139"/>
      <w:bookmarkEnd w:id="140"/>
      <w:bookmarkEnd w:id="141"/>
      <w:bookmarkEnd w:id="142"/>
      <w:bookmarkEnd w:id="143"/>
      <w:bookmarkEnd w:id="144"/>
      <w:bookmarkEnd w:id="145"/>
      <w:r w:rsidRPr="00B132D1">
        <w:rPr>
          <w:rFonts w:asciiTheme="minorEastAsia" w:eastAsiaTheme="minorEastAsia" w:hAnsiTheme="minorEastAsia"/>
          <w:bCs/>
          <w:color w:val="000000"/>
          <w:szCs w:val="21"/>
        </w:rPr>
        <w:t>理人</w:t>
      </w:r>
      <w:bookmarkEnd w:id="134"/>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4.1监理人的一般规定</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关于监理人的监理内容：</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按监理合同约定执行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关于监理人的监理权限：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s="宋体" w:hint="eastAsia"/>
          <w:color w:val="000000"/>
          <w:szCs w:val="21"/>
          <w:u w:val="single"/>
        </w:rPr>
        <w:t>根据发包人授权及法律规定，代表发包人对工程施工相关事项进行检查、查验、审核、验收，并签发相关指示，但监理人无权修改合同，且无权减轻或免除合同约定的承包人的任何责任与义务。</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关于监理人在施工现场的办公场所、生活场所的提供和费用承担的约定：</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s="宋体" w:hint="eastAsia"/>
          <w:color w:val="000000"/>
          <w:szCs w:val="21"/>
          <w:u w:val="single"/>
        </w:rPr>
        <w:t>按监理合同约定执行</w:t>
      </w:r>
      <w:r w:rsidRPr="00B132D1">
        <w:rPr>
          <w:rFonts w:asciiTheme="minorEastAsia" w:eastAsiaTheme="minorEastAsia" w:hAnsiTheme="minorEastAsia" w:hint="eastAsia"/>
          <w:color w:val="000000"/>
          <w:szCs w:val="21"/>
          <w:u w:val="single"/>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4.2 监理人员</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总监理工程师：</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姓    名：</w:t>
      </w:r>
      <w:r w:rsidRPr="00B132D1">
        <w:rPr>
          <w:rFonts w:asciiTheme="minorEastAsia" w:eastAsiaTheme="minorEastAsia" w:hAnsiTheme="minorEastAsia" w:hint="eastAsia"/>
          <w:color w:val="000000"/>
          <w:szCs w:val="21"/>
          <w:u w:val="single"/>
        </w:rPr>
        <w:t>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职    </w:t>
      </w:r>
      <w:proofErr w:type="gramStart"/>
      <w:r w:rsidRPr="00B132D1">
        <w:rPr>
          <w:rFonts w:asciiTheme="minorEastAsia" w:eastAsiaTheme="minorEastAsia" w:hAnsiTheme="minorEastAsia"/>
          <w:color w:val="000000"/>
          <w:szCs w:val="21"/>
        </w:rPr>
        <w:t>务</w:t>
      </w:r>
      <w:proofErr w:type="gramEnd"/>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u w:val="single"/>
        </w:rPr>
        <w:t>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监理工程师执业资格证书号：</w:t>
      </w:r>
      <w:r w:rsidRPr="00B132D1">
        <w:rPr>
          <w:rFonts w:asciiTheme="minorEastAsia" w:eastAsiaTheme="minorEastAsia" w:hAnsiTheme="minorEastAsia" w:hint="eastAsia"/>
          <w:color w:val="000000"/>
          <w:szCs w:val="21"/>
          <w:u w:val="single"/>
        </w:rPr>
        <w:t>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联系电话：</w:t>
      </w:r>
      <w:r w:rsidRPr="00B132D1">
        <w:rPr>
          <w:rFonts w:asciiTheme="minorEastAsia" w:eastAsiaTheme="minorEastAsia" w:hAnsiTheme="minorEastAsia" w:hint="eastAsia"/>
          <w:color w:val="000000"/>
          <w:szCs w:val="21"/>
          <w:u w:val="single"/>
        </w:rPr>
        <w:t>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电子信箱：</w:t>
      </w:r>
      <w:r w:rsidRPr="00B132D1">
        <w:rPr>
          <w:rFonts w:asciiTheme="minorEastAsia" w:eastAsiaTheme="minorEastAsia" w:hAnsiTheme="minorEastAsia" w:hint="eastAsia"/>
          <w:color w:val="000000"/>
          <w:szCs w:val="21"/>
          <w:u w:val="single"/>
        </w:rPr>
        <w:t>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通信地址：</w:t>
      </w:r>
      <w:r w:rsidRPr="00B132D1">
        <w:rPr>
          <w:rFonts w:asciiTheme="minorEastAsia" w:eastAsiaTheme="minorEastAsia" w:hAnsiTheme="minorEastAsia" w:hint="eastAsia"/>
          <w:color w:val="000000"/>
          <w:szCs w:val="21"/>
          <w:u w:val="single"/>
        </w:rPr>
        <w:t>   </w:t>
      </w:r>
      <w:r w:rsidRPr="00B132D1">
        <w:rPr>
          <w:rFonts w:asciiTheme="minorEastAsia" w:eastAsiaTheme="minorEastAsia" w:hAnsiTheme="minorEastAsia"/>
          <w:color w:val="000000"/>
          <w:szCs w:val="21"/>
        </w:rPr>
        <w:t>；</w:t>
      </w:r>
    </w:p>
    <w:p w:rsidR="00B47ABA" w:rsidRPr="00B132D1" w:rsidRDefault="00B92ED9" w:rsidP="00B47ABA">
      <w:pPr>
        <w:spacing w:line="640" w:lineRule="exact"/>
        <w:ind w:firstLineChars="200" w:firstLine="420"/>
        <w:rPr>
          <w:rFonts w:asciiTheme="minorEastAsia" w:eastAsiaTheme="minorEastAsia" w:hAnsiTheme="minorEastAsia" w:cs="宋体"/>
          <w:color w:val="000000"/>
          <w:szCs w:val="21"/>
          <w:u w:val="single"/>
        </w:rPr>
      </w:pPr>
      <w:r w:rsidRPr="00B132D1">
        <w:rPr>
          <w:rFonts w:asciiTheme="minorEastAsia" w:eastAsiaTheme="minorEastAsia" w:hAnsiTheme="minorEastAsia"/>
          <w:color w:val="000000"/>
          <w:szCs w:val="21"/>
        </w:rPr>
        <w:t>关于监理人的其他约定：</w:t>
      </w:r>
      <w:r w:rsidRPr="00B132D1">
        <w:rPr>
          <w:rFonts w:asciiTheme="minorEastAsia" w:eastAsiaTheme="minorEastAsia" w:hAnsiTheme="minorEastAsia"/>
          <w:color w:val="000000"/>
          <w:szCs w:val="21"/>
          <w:u w:val="single"/>
        </w:rPr>
        <w:sym w:font="宋体" w:char="E5E5"/>
      </w:r>
      <w:r w:rsidRPr="00B132D1">
        <w:rPr>
          <w:rFonts w:asciiTheme="minorEastAsia" w:eastAsiaTheme="minorEastAsia" w:hAnsiTheme="minorEastAsia" w:cs="宋体" w:hint="eastAsia"/>
          <w:color w:val="000000"/>
          <w:szCs w:val="21"/>
          <w:u w:val="single"/>
        </w:rPr>
        <w:t>负责施工全过程工程质量监督管理，承担该项目工程质量责任；督促工程进度，检查文明施工及安全生产等。</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4.4 商定或确定</w:t>
      </w:r>
    </w:p>
    <w:p w:rsidR="00B47ABA" w:rsidRPr="00B132D1" w:rsidRDefault="00B92ED9" w:rsidP="00B47ABA">
      <w:pPr>
        <w:spacing w:line="360" w:lineRule="auto"/>
        <w:ind w:firstLineChars="200" w:firstLine="420"/>
        <w:rPr>
          <w:rFonts w:asciiTheme="minorEastAsia" w:eastAsiaTheme="minorEastAsia" w:hAnsiTheme="minorEastAsia"/>
          <w:color w:val="000000"/>
          <w:szCs w:val="21"/>
        </w:rPr>
      </w:pPr>
      <w:bookmarkStart w:id="146" w:name="_Toc267251418"/>
      <w:r w:rsidRPr="00B132D1">
        <w:rPr>
          <w:rFonts w:asciiTheme="minorEastAsia" w:eastAsiaTheme="minorEastAsia" w:hAnsiTheme="minorEastAsia"/>
          <w:color w:val="000000"/>
          <w:szCs w:val="21"/>
        </w:rPr>
        <w:t>在发包人和承包人不能通过协商达成一致意见时，发包人授权监理人对以下事项进行确定：</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s="宋体" w:hint="eastAsia"/>
          <w:color w:val="000000"/>
          <w:szCs w:val="21"/>
          <w:u w:val="single"/>
        </w:rPr>
        <w:t xml:space="preserve">对该项目工程所使用的材料、设备进行全过程的监督、检查、验收和确认 </w:t>
      </w:r>
      <w:r w:rsidRPr="00B132D1">
        <w:rPr>
          <w:rFonts w:asciiTheme="minorEastAsia" w:eastAsiaTheme="minorEastAsia" w:hAnsiTheme="minorEastAsia"/>
          <w:color w:val="000000"/>
          <w:szCs w:val="21"/>
        </w:rPr>
        <w:t>；</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hint="eastAsia"/>
          <w:color w:val="000000"/>
          <w:szCs w:val="21"/>
          <w:u w:val="single"/>
        </w:rPr>
        <w:t xml:space="preserve"> 确认工程量、签证等</w:t>
      </w:r>
      <w:r w:rsidRPr="00B132D1">
        <w:rPr>
          <w:rFonts w:asciiTheme="minorEastAsia" w:eastAsiaTheme="minorEastAsia" w:hAnsiTheme="minorEastAsia" w:hint="eastAsia"/>
          <w:color w:val="000000"/>
          <w:szCs w:val="21"/>
        </w:rPr>
        <w:t xml:space="preserve">。 </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147" w:name="_Toc351203637"/>
      <w:r w:rsidRPr="00B132D1">
        <w:rPr>
          <w:rFonts w:asciiTheme="minorEastAsia" w:eastAsiaTheme="minorEastAsia" w:hAnsiTheme="minorEastAsia"/>
          <w:bCs/>
          <w:color w:val="000000"/>
          <w:szCs w:val="21"/>
        </w:rPr>
        <w:t>5</w:t>
      </w:r>
      <w:bookmarkStart w:id="148" w:name="_Toc296503163"/>
      <w:bookmarkStart w:id="149" w:name="_Toc296346664"/>
      <w:bookmarkStart w:id="150" w:name="_Toc296944502"/>
      <w:bookmarkStart w:id="151" w:name="_Toc297120463"/>
      <w:bookmarkStart w:id="152" w:name="_Toc296891203"/>
      <w:bookmarkStart w:id="153" w:name="_Toc292559872"/>
      <w:bookmarkStart w:id="154" w:name="_Toc297048349"/>
      <w:bookmarkStart w:id="155" w:name="_Toc296890991"/>
      <w:bookmarkStart w:id="156" w:name="_Toc296347162"/>
      <w:bookmarkStart w:id="157" w:name="_Toc292559367"/>
      <w:bookmarkEnd w:id="146"/>
      <w:r w:rsidRPr="00B132D1">
        <w:rPr>
          <w:rFonts w:asciiTheme="minorEastAsia" w:eastAsiaTheme="minorEastAsia" w:hAnsiTheme="minorEastAsia"/>
          <w:bCs/>
          <w:color w:val="000000"/>
          <w:szCs w:val="21"/>
        </w:rPr>
        <w:t>. 工程质量</w:t>
      </w:r>
      <w:bookmarkEnd w:id="147"/>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5.1 质量要求</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5</w:t>
      </w:r>
      <w:bookmarkStart w:id="158" w:name="_Toc297216155"/>
      <w:bookmarkStart w:id="159" w:name="_Toc304295527"/>
      <w:bookmarkStart w:id="160" w:name="_Toc318581164"/>
      <w:bookmarkStart w:id="161" w:name="_Toc303539106"/>
      <w:bookmarkStart w:id="162" w:name="_Toc297123496"/>
      <w:bookmarkStart w:id="163" w:name="_Toc300934949"/>
      <w:bookmarkStart w:id="164" w:name="_Toc312677997"/>
      <w:r w:rsidRPr="00B132D1">
        <w:rPr>
          <w:rFonts w:asciiTheme="minorEastAsia" w:eastAsiaTheme="minorEastAsia" w:hAnsiTheme="minorEastAsia"/>
          <w:szCs w:val="21"/>
        </w:rPr>
        <w:t>.1.1 特殊质量标准和要求：</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各种标准和要求均不应低于国家质量规范和要求。</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关于工程奖项的约定：</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hint="eastAsia"/>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color w:val="000000"/>
          <w:szCs w:val="21"/>
        </w:rPr>
        <w:t>5.3 隐蔽工程检查</w:t>
      </w:r>
    </w:p>
    <w:p w:rsidR="00B47ABA" w:rsidRPr="00B132D1" w:rsidRDefault="00B92ED9" w:rsidP="00B47ABA">
      <w:pPr>
        <w:spacing w:line="360" w:lineRule="auto"/>
        <w:ind w:rightChars="14" w:right="29"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5.3.2承包人提前通知监理人隐蔽工程检查的期限的约定：</w:t>
      </w:r>
      <w:r w:rsidR="003C1857" w:rsidRPr="00B132D1">
        <w:rPr>
          <w:rFonts w:asciiTheme="minorEastAsia" w:eastAsiaTheme="minorEastAsia" w:hAnsiTheme="minorEastAsia" w:cs="宋体" w:hint="eastAsia"/>
          <w:color w:val="000000"/>
          <w:szCs w:val="21"/>
          <w:u w:val="single"/>
        </w:rPr>
        <w:t>1.</w:t>
      </w:r>
      <w:r w:rsidRPr="00B132D1">
        <w:rPr>
          <w:rFonts w:asciiTheme="minorEastAsia" w:eastAsiaTheme="minorEastAsia" w:hAnsiTheme="minorEastAsia" w:cs="宋体" w:hint="eastAsia"/>
          <w:color w:val="000000"/>
          <w:szCs w:val="21"/>
          <w:u w:val="single"/>
        </w:rPr>
        <w:t>隐蔽工程的验收</w:t>
      </w:r>
      <w:r w:rsidR="003C1857" w:rsidRPr="00B132D1">
        <w:rPr>
          <w:rFonts w:asciiTheme="minorEastAsia" w:eastAsiaTheme="minorEastAsia" w:hAnsiTheme="minorEastAsia" w:cs="宋体" w:hint="eastAsia"/>
          <w:color w:val="000000"/>
          <w:szCs w:val="21"/>
          <w:u w:val="single"/>
        </w:rPr>
        <w:t>:经</w:t>
      </w:r>
      <w:r w:rsidR="003C1857" w:rsidRPr="00B132D1">
        <w:rPr>
          <w:rFonts w:asciiTheme="minorEastAsia" w:eastAsiaTheme="minorEastAsia" w:hAnsiTheme="minorEastAsia" w:cs="宋体" w:hint="eastAsia"/>
          <w:color w:val="FF0000"/>
          <w:szCs w:val="21"/>
          <w:u w:val="single"/>
        </w:rPr>
        <w:t>承包人</w:t>
      </w:r>
      <w:r w:rsidRPr="00B132D1">
        <w:rPr>
          <w:rFonts w:asciiTheme="minorEastAsia" w:eastAsiaTheme="minorEastAsia" w:hAnsiTheme="minorEastAsia" w:cs="宋体" w:hint="eastAsia"/>
          <w:color w:val="FF0000"/>
          <w:szCs w:val="21"/>
          <w:u w:val="single"/>
        </w:rPr>
        <w:t>自检</w:t>
      </w:r>
      <w:r w:rsidRPr="00B132D1">
        <w:rPr>
          <w:rFonts w:asciiTheme="minorEastAsia" w:eastAsiaTheme="minorEastAsia" w:hAnsiTheme="minorEastAsia" w:cs="宋体" w:hint="eastAsia"/>
          <w:color w:val="000000"/>
          <w:szCs w:val="21"/>
          <w:u w:val="single"/>
        </w:rPr>
        <w:t>确认隐蔽工程和工程的隐蔽部位具备覆盖条件后，在覆盖的24小时前，承包人应通知发包方、现场监理工程师进行检查，通知应按规定的格式说明检查地点、内容和检查时间，并附有承包人自检记录和必要的检查资料。现场监理工程师应按通知约定的时间到场进行检查，并在检查记录上</w:t>
      </w:r>
      <w:r w:rsidRPr="00B132D1">
        <w:rPr>
          <w:rFonts w:asciiTheme="minorEastAsia" w:eastAsiaTheme="minorEastAsia" w:hAnsiTheme="minorEastAsia" w:cs="宋体" w:hint="eastAsia"/>
          <w:color w:val="000000"/>
          <w:szCs w:val="21"/>
          <w:u w:val="single"/>
        </w:rPr>
        <w:lastRenderedPageBreak/>
        <w:t>签字后，承包人才能进行覆盖。2.中间部位的验收:每一项目的基层施工工序施工结束后，必须经现场监理工程师及发包人验收合格并记录签字后方可进入下一道施工工序的施工。3.未经工程质量监督站、发包人代表参加的验收项目工程发包人不予认可。4.地基部位的验收必须有提供地质资料单位人员、设计单位人员参验签字认可。</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监理人不能按时进行检查时，应提前</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8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小时提交书面延期要求。</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关于延期最长不得超过：</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24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小时。</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165" w:name="_Toc351203638"/>
      <w:r w:rsidRPr="00B132D1">
        <w:rPr>
          <w:rFonts w:asciiTheme="minorEastAsia" w:eastAsiaTheme="minorEastAsia" w:hAnsiTheme="minorEastAsia"/>
          <w:bCs/>
          <w:color w:val="000000"/>
          <w:szCs w:val="21"/>
        </w:rPr>
        <w:t>6. 安全文明施工与环境保护</w:t>
      </w:r>
      <w:bookmarkEnd w:id="165"/>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6.1安全文明施工</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6.1.1</w:t>
      </w:r>
      <w:r w:rsidRPr="00B132D1">
        <w:rPr>
          <w:rFonts w:asciiTheme="minorEastAsia" w:eastAsiaTheme="minorEastAsia" w:hAnsiTheme="minorEastAsia"/>
          <w:color w:val="000000"/>
          <w:szCs w:val="21"/>
        </w:rPr>
        <w:t xml:space="preserve"> 项目安全生产的达标目标及相应事项的约定：</w:t>
      </w:r>
      <w:r w:rsidRPr="00B132D1">
        <w:rPr>
          <w:rFonts w:asciiTheme="minorEastAsia" w:eastAsiaTheme="minorEastAsia" w:hAnsiTheme="minorEastAsia" w:cs="宋体" w:hint="eastAsia"/>
          <w:color w:val="000000"/>
          <w:szCs w:val="21"/>
          <w:u w:val="single"/>
        </w:rPr>
        <w:t>本工程安全生产管理，坚持安全第一、预防为主的方针。承包人发包人及工程监理单位要认真遵守安全生产法律、法规的规定，保证工程施工安全，并依法按《建设工程安全生产管理条列》承担建设工程安全生产责任。</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6.1.4 关于治安保卫的特别约定：</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szCs w:val="21"/>
          <w:u w:val="single"/>
        </w:rPr>
        <w:t xml:space="preserve"> </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关于编制施工场地治安管理计划的约定：</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由承包人负责编制。</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hint="eastAsia"/>
          <w:szCs w:val="21"/>
        </w:rPr>
        <w:t>6.1.5 文明施工</w:t>
      </w:r>
    </w:p>
    <w:p w:rsidR="003C1857" w:rsidRPr="00B132D1" w:rsidRDefault="00B92ED9" w:rsidP="00C01689">
      <w:pPr>
        <w:widowControl/>
        <w:adjustRightInd w:val="0"/>
        <w:snapToGrid w:val="0"/>
        <w:spacing w:line="640" w:lineRule="exact"/>
        <w:ind w:firstLineChars="190" w:firstLine="437"/>
        <w:jc w:val="left"/>
        <w:rPr>
          <w:rFonts w:asciiTheme="minorEastAsia" w:eastAsiaTheme="minorEastAsia" w:hAnsiTheme="minorEastAsia" w:cs="宋体"/>
          <w:color w:val="FF0000"/>
          <w:szCs w:val="21"/>
          <w:u w:val="single"/>
        </w:rPr>
      </w:pPr>
      <w:r w:rsidRPr="00B132D1">
        <w:rPr>
          <w:rFonts w:asciiTheme="minorEastAsia" w:eastAsiaTheme="minorEastAsia" w:hAnsiTheme="minorEastAsia" w:hint="eastAsia"/>
          <w:snapToGrid w:val="0"/>
          <w:spacing w:val="10"/>
          <w:kern w:val="0"/>
          <w:szCs w:val="21"/>
        </w:rPr>
        <w:t>合同当事人对文明施工的要求：</w:t>
      </w:r>
      <w:r w:rsidRPr="00B132D1">
        <w:rPr>
          <w:rFonts w:asciiTheme="minorEastAsia" w:eastAsiaTheme="minorEastAsia" w:hAnsiTheme="minorEastAsia"/>
          <w:snapToGrid w:val="0"/>
          <w:spacing w:val="10"/>
          <w:kern w:val="0"/>
          <w:szCs w:val="21"/>
          <w:u w:val="single"/>
        </w:rPr>
        <w:t xml:space="preserve"> </w:t>
      </w:r>
      <w:r w:rsidRPr="00B132D1">
        <w:rPr>
          <w:rFonts w:asciiTheme="minorEastAsia" w:eastAsiaTheme="minorEastAsia" w:hAnsiTheme="minorEastAsia" w:cs="宋体" w:hint="eastAsia"/>
          <w:color w:val="000000"/>
          <w:szCs w:val="21"/>
          <w:u w:val="single"/>
        </w:rPr>
        <w:t>1、承包人应按国家有关规定文明施工，并应在施工组织设计中提出施工全过程的文明施工措施计划。并应遵守环境保护的法律、法规和规章和招标人及现场监理工程师的有关指示，采取必要措施保护工地及其附近的环境，免受因其施工引起的污染、噪声和其它因素所造成的环境破坏和人员伤害及财产损失。2、发包人或现场监理工程师应按有关法律、法规和规章以及合同的有关规定，检查、监督安全施工工作的实施，承包人应认真执行监理人有关安全管理工作的指示。招标人或现场监理工程师在检查中发现施工中存在不安全因素，应及时指示承包人采取有效措施予以改正，若承包人故意延误或拒绝改正时，监理人有权责令其停工整改。3、承包人应按合同规定履行其安全职责。承包人应设置必要的安全管理机构和配备专职的安全人员，加强对施工作业安全的管理，特别应加强易燃、易爆材料的管理，制定安全操作规程，配备必要的安全生产设施和劳动保护用具，并经常对其职工进行施工安全教育。承包人应根据需要或监理人指示，自觉提供和维持所有灯光、护板、栅栏、警告信号和值班、为公众提供方便。4、承包人应配备必要的消防设备和救助设施。</w:t>
      </w:r>
      <w:r w:rsidRPr="00B132D1">
        <w:rPr>
          <w:rFonts w:asciiTheme="minorEastAsia" w:eastAsiaTheme="minorEastAsia" w:hAnsiTheme="minorEastAsia" w:cs="宋体" w:hint="eastAsia"/>
          <w:color w:val="FF0000"/>
          <w:szCs w:val="21"/>
          <w:u w:val="single"/>
        </w:rPr>
        <w:t>5、按发包人要求签订《施工安全协议》，并认真执行。</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lastRenderedPageBreak/>
        <w:t>6.1.6 关于安全文明施工费支付比例和支付期限的约定：</w:t>
      </w:r>
      <w:r w:rsidRPr="00B132D1">
        <w:rPr>
          <w:rFonts w:asciiTheme="minorEastAsia" w:eastAsiaTheme="minorEastAsia" w:hAnsiTheme="minorEastAsia" w:hint="eastAsia"/>
          <w:szCs w:val="21"/>
          <w:u w:val="single"/>
        </w:rPr>
        <w:t>包含在工程进度款内一并支付 。</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166" w:name="_Toc351203639"/>
      <w:bookmarkEnd w:id="158"/>
      <w:bookmarkEnd w:id="159"/>
      <w:bookmarkEnd w:id="160"/>
      <w:bookmarkEnd w:id="161"/>
      <w:bookmarkEnd w:id="162"/>
      <w:bookmarkEnd w:id="163"/>
      <w:bookmarkEnd w:id="164"/>
      <w:r w:rsidRPr="00B132D1">
        <w:rPr>
          <w:rFonts w:asciiTheme="minorEastAsia" w:eastAsiaTheme="minorEastAsia" w:hAnsiTheme="minorEastAsia"/>
          <w:bCs/>
          <w:color w:val="000000"/>
          <w:szCs w:val="21"/>
        </w:rPr>
        <w:t>7. 工期和进度</w:t>
      </w:r>
      <w:bookmarkEnd w:id="166"/>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7.1 施工组织设计</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szCs w:val="21"/>
        </w:rPr>
        <w:t>7.1.</w:t>
      </w:r>
      <w:r w:rsidRPr="00B132D1">
        <w:rPr>
          <w:rFonts w:asciiTheme="minorEastAsia" w:eastAsiaTheme="minorEastAsia" w:hAnsiTheme="minorEastAsia" w:hint="eastAsia"/>
          <w:szCs w:val="21"/>
        </w:rPr>
        <w:t xml:space="preserve">1 </w:t>
      </w:r>
      <w:r w:rsidRPr="00B132D1">
        <w:rPr>
          <w:rFonts w:asciiTheme="minorEastAsia" w:eastAsiaTheme="minorEastAsia" w:hAnsiTheme="minorEastAsia" w:hint="eastAsia"/>
          <w:color w:val="000000"/>
          <w:szCs w:val="21"/>
        </w:rPr>
        <w:t>合</w:t>
      </w:r>
      <w:r w:rsidRPr="00B132D1">
        <w:rPr>
          <w:rFonts w:asciiTheme="minorEastAsia" w:eastAsiaTheme="minorEastAsia" w:hAnsiTheme="minorEastAsia" w:hint="eastAsia"/>
          <w:color w:val="000000"/>
          <w:kern w:val="0"/>
          <w:szCs w:val="21"/>
        </w:rPr>
        <w:t>同当事人约定的</w:t>
      </w:r>
      <w:r w:rsidRPr="00B132D1">
        <w:rPr>
          <w:rFonts w:asciiTheme="minorEastAsia" w:eastAsiaTheme="minorEastAsia" w:hAnsiTheme="minorEastAsia"/>
          <w:color w:val="000000"/>
          <w:kern w:val="0"/>
          <w:szCs w:val="21"/>
        </w:rPr>
        <w:t>施工组织设计</w:t>
      </w:r>
      <w:r w:rsidRPr="00B132D1">
        <w:rPr>
          <w:rFonts w:asciiTheme="minorEastAsia" w:eastAsiaTheme="minorEastAsia" w:hAnsiTheme="minorEastAsia" w:hint="eastAsia"/>
          <w:color w:val="000000"/>
          <w:kern w:val="0"/>
          <w:szCs w:val="21"/>
        </w:rPr>
        <w:t>应包括的其他内容</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szCs w:val="21"/>
        </w:rPr>
        <w:t>7.1.2</w:t>
      </w:r>
      <w:r w:rsidRPr="00B132D1">
        <w:rPr>
          <w:rFonts w:asciiTheme="minorEastAsia" w:eastAsiaTheme="minorEastAsia" w:hAnsiTheme="minorEastAsia"/>
          <w:color w:val="000000"/>
          <w:szCs w:val="21"/>
        </w:rPr>
        <w:t xml:space="preserve"> </w:t>
      </w:r>
      <w:r w:rsidRPr="00B132D1">
        <w:rPr>
          <w:rFonts w:asciiTheme="minorEastAsia" w:eastAsiaTheme="minorEastAsia" w:hAnsiTheme="minorEastAsia"/>
          <w:color w:val="000000"/>
          <w:kern w:val="0"/>
          <w:szCs w:val="21"/>
        </w:rPr>
        <w:t>施工组织设计的提交和修改</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承包人提交详细施工组织设计的期限的约定：</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发包人和监理人在收到</w:t>
      </w:r>
      <w:r w:rsidRPr="00B132D1">
        <w:rPr>
          <w:rFonts w:asciiTheme="minorEastAsia" w:eastAsiaTheme="minorEastAsia" w:hAnsiTheme="minorEastAsia" w:hint="eastAsia"/>
          <w:color w:val="000000"/>
          <w:szCs w:val="21"/>
        </w:rPr>
        <w:t>详细的施工组织设计</w:t>
      </w:r>
      <w:r w:rsidRPr="00B132D1">
        <w:rPr>
          <w:rFonts w:asciiTheme="minorEastAsia" w:eastAsiaTheme="minorEastAsia" w:hAnsiTheme="minorEastAsia"/>
          <w:color w:val="000000"/>
          <w:szCs w:val="21"/>
        </w:rPr>
        <w:t>后确认或提出修改意见的期限：</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w:t>
      </w:r>
      <w:bookmarkStart w:id="167" w:name="_Toc297123514"/>
      <w:bookmarkStart w:id="168" w:name="_Toc304295541"/>
      <w:bookmarkStart w:id="169" w:name="_Toc297216173"/>
      <w:bookmarkStart w:id="170" w:name="_Toc312677479"/>
      <w:bookmarkStart w:id="171" w:name="_Toc312678005"/>
      <w:bookmarkStart w:id="172" w:name="_Toc300934966"/>
      <w:bookmarkStart w:id="173" w:name="_Toc303539123"/>
      <w:r w:rsidRPr="00B132D1">
        <w:rPr>
          <w:rFonts w:asciiTheme="minorEastAsia" w:eastAsiaTheme="minorEastAsia" w:hAnsiTheme="minorEastAsia"/>
          <w:color w:val="000000"/>
          <w:szCs w:val="21"/>
        </w:rPr>
        <w:t>.2 施工进度计划</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7.2.2 施工进度计划的修订</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发包人和监理人在收到修订的施工进度计划后确认或提出修改意见的期限：</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7.3 开工</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7.3.1 开工准备</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关于承包人提交</w:t>
      </w:r>
      <w:r w:rsidRPr="00B132D1">
        <w:rPr>
          <w:rFonts w:asciiTheme="minorEastAsia" w:eastAsiaTheme="minorEastAsia" w:hAnsiTheme="minorEastAsia"/>
          <w:color w:val="000000"/>
          <w:kern w:val="0"/>
          <w:szCs w:val="21"/>
        </w:rPr>
        <w:t>工程开工</w:t>
      </w:r>
      <w:proofErr w:type="gramStart"/>
      <w:r w:rsidRPr="00B132D1">
        <w:rPr>
          <w:rFonts w:asciiTheme="minorEastAsia" w:eastAsiaTheme="minorEastAsia" w:hAnsiTheme="minorEastAsia"/>
          <w:color w:val="000000"/>
          <w:kern w:val="0"/>
          <w:szCs w:val="21"/>
        </w:rPr>
        <w:t>报审表</w:t>
      </w:r>
      <w:proofErr w:type="gramEnd"/>
      <w:r w:rsidRPr="00B132D1">
        <w:rPr>
          <w:rFonts w:asciiTheme="minorEastAsia" w:eastAsiaTheme="minorEastAsia" w:hAnsiTheme="minorEastAsia"/>
          <w:color w:val="000000"/>
          <w:kern w:val="0"/>
          <w:szCs w:val="21"/>
        </w:rPr>
        <w:t>的期限：</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关于发包人应完成的其他开工准备工作及期限：</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关于承包人应完成的其他开工准备工作及期限：</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7.3.2开工通知</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因发包人原因造成监理人未能在计划开工日期之日起</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color w:val="000000"/>
          <w:szCs w:val="21"/>
        </w:rPr>
        <w:t>天内发出开工通知的，承包人有权提出价格调整要求，或者解除合同。</w:t>
      </w:r>
    </w:p>
    <w:bookmarkEnd w:id="167"/>
    <w:bookmarkEnd w:id="168"/>
    <w:bookmarkEnd w:id="169"/>
    <w:bookmarkEnd w:id="170"/>
    <w:bookmarkEnd w:id="171"/>
    <w:bookmarkEnd w:id="172"/>
    <w:bookmarkEnd w:id="173"/>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7.4 测量放线</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szCs w:val="21"/>
        </w:rPr>
        <w:t>7.4.1发包人通过监理人向承包人提供测量基准点、基准线和水准点及其书面资料的期限：</w:t>
      </w:r>
      <w:r w:rsidRPr="00B132D1">
        <w:rPr>
          <w:rFonts w:asciiTheme="minorEastAsia" w:eastAsiaTheme="minorEastAsia" w:hAnsiTheme="minorEastAsia" w:cs="宋体" w:hint="eastAsia"/>
          <w:color w:val="000000"/>
          <w:szCs w:val="21"/>
          <w:u w:val="single"/>
        </w:rPr>
        <w:t>按合同通用条款执行。</w:t>
      </w:r>
      <w:r w:rsidRPr="00B132D1">
        <w:rPr>
          <w:rFonts w:asciiTheme="minorEastAsia" w:eastAsiaTheme="minorEastAsia" w:hAnsiTheme="minorEastAsia" w:hint="eastAsia"/>
          <w:szCs w:val="21"/>
          <w:u w:val="single"/>
        </w:rPr>
        <w:t xml:space="preserve"> </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w:t>
      </w:r>
      <w:bookmarkStart w:id="174" w:name="_Toc300934968"/>
      <w:bookmarkStart w:id="175" w:name="_Toc303539125"/>
      <w:bookmarkStart w:id="176" w:name="_Toc297123516"/>
      <w:bookmarkStart w:id="177" w:name="_Toc312678010"/>
      <w:bookmarkStart w:id="178" w:name="_Toc304295546"/>
      <w:bookmarkStart w:id="179" w:name="_Toc312677484"/>
      <w:bookmarkStart w:id="180" w:name="_Toc297216175"/>
      <w:r w:rsidRPr="00B132D1">
        <w:rPr>
          <w:rFonts w:asciiTheme="minorEastAsia" w:eastAsiaTheme="minorEastAsia" w:hAnsiTheme="minorEastAsia"/>
          <w:color w:val="000000"/>
          <w:szCs w:val="21"/>
        </w:rPr>
        <w:t>.5 工期延误</w:t>
      </w:r>
    </w:p>
    <w:bookmarkEnd w:id="174"/>
    <w:bookmarkEnd w:id="175"/>
    <w:bookmarkEnd w:id="176"/>
    <w:bookmarkEnd w:id="177"/>
    <w:bookmarkEnd w:id="178"/>
    <w:bookmarkEnd w:id="179"/>
    <w:bookmarkEnd w:id="180"/>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7.5.1 因发包人原因导致工期延误</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（7）因发包人原因导致工期延误的其他情形：</w:t>
      </w:r>
      <w:r w:rsidRPr="00B132D1">
        <w:rPr>
          <w:rFonts w:asciiTheme="minorEastAsia" w:eastAsiaTheme="minorEastAsia" w:hAnsiTheme="minorEastAsia" w:hint="eastAsia"/>
          <w:szCs w:val="21"/>
          <w:u w:val="single"/>
        </w:rPr>
        <w:t>按照延期时间办理延期手续并顺延施工工期，发包人</w:t>
      </w:r>
      <w:proofErr w:type="gramStart"/>
      <w:r w:rsidRPr="00B132D1">
        <w:rPr>
          <w:rFonts w:asciiTheme="minorEastAsia" w:eastAsiaTheme="minorEastAsia" w:hAnsiTheme="minorEastAsia" w:hint="eastAsia"/>
          <w:szCs w:val="21"/>
          <w:u w:val="single"/>
        </w:rPr>
        <w:t>不</w:t>
      </w:r>
      <w:proofErr w:type="gramEnd"/>
      <w:r w:rsidRPr="00B132D1">
        <w:rPr>
          <w:rFonts w:asciiTheme="minorEastAsia" w:eastAsiaTheme="minorEastAsia" w:hAnsiTheme="minorEastAsia" w:hint="eastAsia"/>
          <w:szCs w:val="21"/>
          <w:u w:val="single"/>
        </w:rPr>
        <w:t>为此另行向承包人支付违约金等任何费用</w:t>
      </w:r>
      <w:r w:rsidRPr="00B132D1">
        <w:rPr>
          <w:rFonts w:asciiTheme="minorEastAsia" w:eastAsiaTheme="minorEastAsia" w:hAnsiTheme="minorEastAsia" w:hint="eastAsia"/>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7</w:t>
      </w:r>
      <w:bookmarkStart w:id="181" w:name="_Toc312678012"/>
      <w:bookmarkStart w:id="182" w:name="_Toc318581169"/>
      <w:bookmarkStart w:id="183" w:name="_Toc312677486"/>
      <w:bookmarkStart w:id="184" w:name="_Toc300934970"/>
      <w:bookmarkStart w:id="185" w:name="_Toc297216177"/>
      <w:bookmarkStart w:id="186" w:name="_Toc303539127"/>
      <w:bookmarkStart w:id="187" w:name="_Toc297123518"/>
      <w:bookmarkStart w:id="188" w:name="_Toc304295548"/>
      <w:r w:rsidRPr="00B132D1">
        <w:rPr>
          <w:rFonts w:asciiTheme="minorEastAsia" w:eastAsiaTheme="minorEastAsia" w:hAnsiTheme="minorEastAsia"/>
          <w:szCs w:val="21"/>
        </w:rPr>
        <w:t>.5.2 因承包人原因导致工期延误</w:t>
      </w:r>
    </w:p>
    <w:bookmarkEnd w:id="181"/>
    <w:bookmarkEnd w:id="182"/>
    <w:bookmarkEnd w:id="183"/>
    <w:p w:rsidR="00B47ABA" w:rsidRPr="00B132D1" w:rsidRDefault="00B92ED9" w:rsidP="00B47ABA">
      <w:pPr>
        <w:spacing w:line="360" w:lineRule="auto"/>
        <w:ind w:firstLineChars="200" w:firstLine="420"/>
        <w:jc w:val="left"/>
        <w:rPr>
          <w:rFonts w:asciiTheme="minorEastAsia" w:eastAsiaTheme="minorEastAsia" w:hAnsiTheme="minorEastAsia"/>
          <w:szCs w:val="21"/>
          <w:u w:val="single"/>
        </w:rPr>
      </w:pPr>
      <w:r w:rsidRPr="00B132D1">
        <w:rPr>
          <w:rFonts w:asciiTheme="minorEastAsia" w:eastAsiaTheme="minorEastAsia" w:hAnsiTheme="minorEastAsia"/>
          <w:szCs w:val="21"/>
        </w:rPr>
        <w:t>因</w:t>
      </w:r>
      <w:bookmarkStart w:id="189" w:name="_Toc312678013"/>
      <w:bookmarkStart w:id="190" w:name="_Toc312677487"/>
      <w:bookmarkStart w:id="191" w:name="_Toc318581170"/>
      <w:r w:rsidRPr="00B132D1">
        <w:rPr>
          <w:rFonts w:asciiTheme="minorEastAsia" w:eastAsiaTheme="minorEastAsia" w:hAnsiTheme="minorEastAsia"/>
          <w:szCs w:val="21"/>
        </w:rPr>
        <w:t>承包人原因造成</w:t>
      </w:r>
      <w:r w:rsidRPr="00B132D1">
        <w:rPr>
          <w:rFonts w:asciiTheme="minorEastAsia" w:eastAsiaTheme="minorEastAsia" w:hAnsiTheme="minorEastAsia" w:hint="eastAsia"/>
          <w:szCs w:val="21"/>
        </w:rPr>
        <w:t>关键工程工期或合同总</w:t>
      </w:r>
      <w:r w:rsidRPr="00B132D1">
        <w:rPr>
          <w:rFonts w:asciiTheme="minorEastAsia" w:eastAsiaTheme="minorEastAsia" w:hAnsiTheme="minorEastAsia"/>
          <w:szCs w:val="21"/>
        </w:rPr>
        <w:t>工期延误，逾期竣工违约金的计算方法为</w:t>
      </w:r>
      <w:r w:rsidRPr="00B132D1">
        <w:rPr>
          <w:rFonts w:asciiTheme="minorEastAsia" w:eastAsiaTheme="minorEastAsia" w:hAnsiTheme="minorEastAsia" w:hint="eastAsia"/>
          <w:szCs w:val="21"/>
        </w:rPr>
        <w:t>：</w:t>
      </w:r>
      <w:r w:rsidRPr="00B132D1">
        <w:rPr>
          <w:rFonts w:asciiTheme="minorEastAsia" w:eastAsiaTheme="minorEastAsia" w:hAnsiTheme="minorEastAsia" w:hint="eastAsia"/>
          <w:szCs w:val="21"/>
          <w:u w:val="single"/>
        </w:rPr>
        <w:t>每延期一天，承包人承担（延长天数×2000.00元/天）的工期违约金，从工程结算尾款中一次性扣除</w:t>
      </w:r>
      <w:bookmarkEnd w:id="184"/>
      <w:bookmarkEnd w:id="185"/>
      <w:bookmarkEnd w:id="186"/>
      <w:bookmarkEnd w:id="187"/>
      <w:bookmarkEnd w:id="188"/>
      <w:bookmarkEnd w:id="189"/>
      <w:bookmarkEnd w:id="190"/>
      <w:r w:rsidRPr="00B132D1">
        <w:rPr>
          <w:rFonts w:asciiTheme="minorEastAsia" w:eastAsiaTheme="minorEastAsia" w:hAnsiTheme="minorEastAsia" w:hint="eastAsia"/>
          <w:szCs w:val="21"/>
          <w:u w:val="single"/>
        </w:rPr>
        <w:t>。</w:t>
      </w:r>
    </w:p>
    <w:bookmarkEnd w:id="191"/>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因承包人原因造成工期延误，逾</w:t>
      </w:r>
      <w:bookmarkStart w:id="192" w:name="_Toc312678014"/>
      <w:bookmarkStart w:id="193" w:name="_Toc318581171"/>
      <w:r w:rsidRPr="00B132D1">
        <w:rPr>
          <w:rFonts w:asciiTheme="minorEastAsia" w:eastAsiaTheme="minorEastAsia" w:hAnsiTheme="minorEastAsia"/>
          <w:szCs w:val="21"/>
        </w:rPr>
        <w:t>期竣工违约金的上限：</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w:t>
      </w:r>
    </w:p>
    <w:bookmarkEnd w:id="192"/>
    <w:bookmarkEnd w:id="193"/>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w:t>
      </w:r>
      <w:bookmarkStart w:id="194" w:name="_Toc312678015"/>
      <w:bookmarkStart w:id="195" w:name="_Toc297123519"/>
      <w:bookmarkStart w:id="196" w:name="_Toc304295549"/>
      <w:bookmarkStart w:id="197" w:name="_Toc297216178"/>
      <w:bookmarkStart w:id="198" w:name="_Toc300934971"/>
      <w:bookmarkStart w:id="199" w:name="_Toc303539128"/>
      <w:r w:rsidRPr="00B132D1">
        <w:rPr>
          <w:rFonts w:asciiTheme="minorEastAsia" w:eastAsiaTheme="minorEastAsia" w:hAnsiTheme="minorEastAsia"/>
          <w:color w:val="000000"/>
          <w:szCs w:val="21"/>
        </w:rPr>
        <w:t>.6 不</w:t>
      </w:r>
      <w:bookmarkEnd w:id="194"/>
      <w:bookmarkEnd w:id="195"/>
      <w:bookmarkEnd w:id="196"/>
      <w:bookmarkEnd w:id="197"/>
      <w:bookmarkEnd w:id="198"/>
      <w:bookmarkEnd w:id="199"/>
      <w:r w:rsidRPr="00B132D1">
        <w:rPr>
          <w:rFonts w:asciiTheme="minorEastAsia" w:eastAsiaTheme="minorEastAsia" w:hAnsiTheme="minorEastAsia"/>
          <w:color w:val="000000"/>
          <w:szCs w:val="21"/>
        </w:rPr>
        <w:t>利物质条件</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bookmarkStart w:id="200" w:name="_Toc300934972"/>
      <w:bookmarkStart w:id="201" w:name="_Toc297216179"/>
      <w:bookmarkStart w:id="202" w:name="_Toc312678016"/>
      <w:bookmarkStart w:id="203" w:name="_Toc304295550"/>
      <w:bookmarkStart w:id="204" w:name="_Toc297123520"/>
      <w:bookmarkStart w:id="205" w:name="_Toc318581172"/>
      <w:bookmarkStart w:id="206" w:name="_Toc303539129"/>
      <w:r w:rsidRPr="00B132D1">
        <w:rPr>
          <w:rFonts w:asciiTheme="minorEastAsia" w:eastAsiaTheme="minorEastAsia" w:hAnsiTheme="minorEastAsia"/>
          <w:szCs w:val="21"/>
        </w:rPr>
        <w:lastRenderedPageBreak/>
        <w:t>不利物质条件的其他情形和有关约定：</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w:t>
      </w:r>
    </w:p>
    <w:bookmarkEnd w:id="200"/>
    <w:bookmarkEnd w:id="201"/>
    <w:bookmarkEnd w:id="202"/>
    <w:bookmarkEnd w:id="203"/>
    <w:bookmarkEnd w:id="204"/>
    <w:bookmarkEnd w:id="205"/>
    <w:bookmarkEnd w:id="206"/>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w:t>
      </w:r>
      <w:bookmarkStart w:id="207" w:name="_Toc297216180"/>
      <w:bookmarkStart w:id="208" w:name="_Toc304295551"/>
      <w:bookmarkStart w:id="209" w:name="_Toc303539130"/>
      <w:bookmarkStart w:id="210" w:name="_Toc300934973"/>
      <w:bookmarkStart w:id="211" w:name="_Toc312678017"/>
      <w:bookmarkStart w:id="212" w:name="_Toc297123521"/>
      <w:r w:rsidRPr="00B132D1">
        <w:rPr>
          <w:rFonts w:asciiTheme="minorEastAsia" w:eastAsiaTheme="minorEastAsia" w:hAnsiTheme="minorEastAsia"/>
          <w:color w:val="000000"/>
          <w:szCs w:val="21"/>
        </w:rPr>
        <w:t>.7异常恶劣的气候条件</w:t>
      </w:r>
    </w:p>
    <w:bookmarkEnd w:id="207"/>
    <w:bookmarkEnd w:id="208"/>
    <w:bookmarkEnd w:id="209"/>
    <w:bookmarkEnd w:id="210"/>
    <w:bookmarkEnd w:id="211"/>
    <w:bookmarkEnd w:id="212"/>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发包人和承包人同意以下情形视为异常恶劣的气候条件：</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（1）</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台风、暴雨、下雪等</w:t>
      </w:r>
      <w:r w:rsidRPr="00B132D1">
        <w:rPr>
          <w:rFonts w:asciiTheme="minorEastAsia" w:eastAsiaTheme="minorEastAsia" w:hAnsiTheme="minorEastAsia"/>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（2）</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连续30天以上的下雨天气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7.9 提前竣工的奖励</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7.9.2提前竣工的奖励：</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213" w:name="_Toc351203640"/>
      <w:r w:rsidRPr="00B132D1">
        <w:rPr>
          <w:rFonts w:asciiTheme="minorEastAsia" w:eastAsiaTheme="minorEastAsia" w:hAnsiTheme="minorEastAsia"/>
          <w:bCs/>
          <w:color w:val="000000"/>
          <w:szCs w:val="21"/>
        </w:rPr>
        <w:t>8. 材料与设备</w:t>
      </w:r>
      <w:bookmarkEnd w:id="213"/>
    </w:p>
    <w:bookmarkEnd w:id="148"/>
    <w:bookmarkEnd w:id="149"/>
    <w:bookmarkEnd w:id="150"/>
    <w:bookmarkEnd w:id="151"/>
    <w:bookmarkEnd w:id="152"/>
    <w:bookmarkEnd w:id="153"/>
    <w:bookmarkEnd w:id="154"/>
    <w:bookmarkEnd w:id="155"/>
    <w:bookmarkEnd w:id="156"/>
    <w:bookmarkEnd w:id="157"/>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8</w:t>
      </w:r>
      <w:bookmarkStart w:id="214" w:name="_Toc296891207"/>
      <w:bookmarkStart w:id="215" w:name="_Toc292559877"/>
      <w:bookmarkStart w:id="216" w:name="_Toc280868654"/>
      <w:bookmarkStart w:id="217" w:name="_Toc300934979"/>
      <w:bookmarkStart w:id="218" w:name="_Toc296944506"/>
      <w:bookmarkStart w:id="219" w:name="_Toc296503167"/>
      <w:bookmarkStart w:id="220" w:name="_Toc292559372"/>
      <w:bookmarkStart w:id="221" w:name="_Toc296347166"/>
      <w:bookmarkStart w:id="222" w:name="_Toc297048353"/>
      <w:bookmarkStart w:id="223" w:name="_Toc297216186"/>
      <w:bookmarkStart w:id="224" w:name="_Toc304295556"/>
      <w:bookmarkStart w:id="225" w:name="_Toc312677493"/>
      <w:bookmarkStart w:id="226" w:name="_Toc296890995"/>
      <w:bookmarkStart w:id="227" w:name="_Toc297123527"/>
      <w:bookmarkStart w:id="228" w:name="_Toc296346668"/>
      <w:bookmarkStart w:id="229" w:name="_Toc303539136"/>
      <w:bookmarkStart w:id="230" w:name="_Toc312678019"/>
      <w:bookmarkStart w:id="231" w:name="_Toc297120467"/>
      <w:bookmarkStart w:id="232" w:name="_Toc267251424"/>
      <w:bookmarkStart w:id="233" w:name="_Toc280868655"/>
      <w:bookmarkStart w:id="234" w:name="_Toc280868656"/>
      <w:r w:rsidRPr="00B132D1">
        <w:rPr>
          <w:rFonts w:asciiTheme="minorEastAsia" w:eastAsiaTheme="minorEastAsia" w:hAnsiTheme="minorEastAsia"/>
          <w:color w:val="000000"/>
          <w:szCs w:val="21"/>
        </w:rPr>
        <w:t>.4材料与工程设备的保管与使用</w:t>
      </w:r>
    </w:p>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rsidR="00B47ABA" w:rsidRPr="00B132D1" w:rsidRDefault="00B92ED9" w:rsidP="00B47ABA">
      <w:pPr>
        <w:spacing w:line="360" w:lineRule="auto"/>
        <w:ind w:firstLineChars="200" w:firstLine="420"/>
        <w:jc w:val="left"/>
        <w:rPr>
          <w:rFonts w:asciiTheme="minorEastAsia" w:eastAsiaTheme="minorEastAsia" w:hAnsiTheme="minorEastAsia"/>
          <w:szCs w:val="21"/>
          <w:u w:val="single"/>
        </w:rPr>
      </w:pPr>
      <w:r w:rsidRPr="00B132D1">
        <w:rPr>
          <w:rFonts w:asciiTheme="minorEastAsia" w:eastAsiaTheme="minorEastAsia" w:hAnsiTheme="minorEastAsia"/>
          <w:szCs w:val="21"/>
        </w:rPr>
        <w:t>8</w:t>
      </w:r>
      <w:bookmarkStart w:id="235" w:name="_Toc292559373"/>
      <w:bookmarkStart w:id="236" w:name="_Toc292559878"/>
      <w:bookmarkStart w:id="237" w:name="_Toc303539137"/>
      <w:bookmarkStart w:id="238" w:name="_Toc300934980"/>
      <w:bookmarkStart w:id="239" w:name="_Toc296890996"/>
      <w:bookmarkStart w:id="240" w:name="_Toc297216187"/>
      <w:bookmarkStart w:id="241" w:name="_Toc297048354"/>
      <w:bookmarkStart w:id="242" w:name="_Toc296944507"/>
      <w:bookmarkStart w:id="243" w:name="_Toc296891208"/>
      <w:bookmarkStart w:id="244" w:name="_Toc296346669"/>
      <w:bookmarkStart w:id="245" w:name="_Toc296503168"/>
      <w:bookmarkStart w:id="246" w:name="_Toc296347167"/>
      <w:bookmarkStart w:id="247" w:name="_Toc297123528"/>
      <w:bookmarkStart w:id="248" w:name="_Toc297120468"/>
      <w:bookmarkStart w:id="249" w:name="_Toc318581173"/>
      <w:bookmarkStart w:id="250" w:name="_Toc304295557"/>
      <w:bookmarkStart w:id="251" w:name="_Toc312677494"/>
      <w:bookmarkStart w:id="252" w:name="_Toc312678020"/>
      <w:r w:rsidRPr="00B132D1">
        <w:rPr>
          <w:rFonts w:asciiTheme="minorEastAsia" w:eastAsiaTheme="minorEastAsia" w:hAnsiTheme="minorEastAsia"/>
          <w:szCs w:val="21"/>
        </w:rPr>
        <w:t>.4.1发包人供应的材料设备的保管费用的承担：</w:t>
      </w:r>
      <w:bookmarkEnd w:id="235"/>
      <w:bookmarkEnd w:id="236"/>
      <w:r w:rsidRPr="00B132D1">
        <w:rPr>
          <w:rFonts w:asciiTheme="minorEastAsia" w:eastAsiaTheme="minorEastAsia" w:hAnsiTheme="minorEastAsia" w:hint="eastAsia"/>
          <w:szCs w:val="21"/>
          <w:u w:val="single"/>
        </w:rPr>
        <w:t>本工程发包人不提供材料设备。本工程所使用的材料或设备原则由承包人自行采购，所购材料或设备必须符合相关规范、施工图纸约定的技术要求、本合同的要求、发包人的要求及投标承诺，经样品确认和进场报验后方可使用。对承包范围内的主要材料和设备，承包人必须按照投标书中明确的品牌、规格、型号提供相关产品的生产许可证、强制认证书、质量证书和产品材料清单及质保凭证，如需检测的还应提供相应的检测报告，并经发包人、监理方抽样，书面确认可后方可使用，以确保工程质量，杜绝未经样品确认或不合格材料、设备进场使用。</w:t>
      </w:r>
    </w:p>
    <w:p w:rsidR="00B47ABA" w:rsidRPr="00B132D1" w:rsidRDefault="00B92ED9" w:rsidP="00B47ABA">
      <w:pPr>
        <w:spacing w:line="360" w:lineRule="auto"/>
        <w:ind w:firstLineChars="200" w:firstLine="420"/>
        <w:jc w:val="left"/>
        <w:rPr>
          <w:rFonts w:asciiTheme="minorEastAsia" w:eastAsiaTheme="minorEastAsia" w:hAnsiTheme="minorEastAsia"/>
          <w:szCs w:val="21"/>
          <w:u w:val="single"/>
        </w:rPr>
      </w:pPr>
      <w:r w:rsidRPr="00B132D1">
        <w:rPr>
          <w:rFonts w:asciiTheme="minorEastAsia" w:eastAsiaTheme="minorEastAsia" w:hAnsiTheme="minorEastAsia" w:hint="eastAsia"/>
          <w:szCs w:val="21"/>
          <w:u w:val="single"/>
        </w:rPr>
        <w:t>在工程实施过程中，承包人不能因以发包人在材料或设备的价格认定、进度款审核及支付等方面存在争议而拖延材料采购及工程施工，否则造成的工期延误责任或费用增加责任一律由承包人承担。</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8.6 样品</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8.6.1</w:t>
      </w:r>
      <w:r w:rsidRPr="00B132D1">
        <w:rPr>
          <w:rFonts w:asciiTheme="minorEastAsia" w:eastAsiaTheme="minorEastAsia" w:hAnsiTheme="minorEastAsia"/>
          <w:color w:val="000000"/>
          <w:kern w:val="0"/>
          <w:szCs w:val="21"/>
        </w:rPr>
        <w:tab/>
        <w:t>样品的报送</w:t>
      </w:r>
      <w:r w:rsidRPr="00B132D1">
        <w:rPr>
          <w:rFonts w:asciiTheme="minorEastAsia" w:eastAsiaTheme="minorEastAsia" w:hAnsiTheme="minorEastAsia" w:hint="eastAsia"/>
          <w:color w:val="000000"/>
          <w:kern w:val="0"/>
          <w:szCs w:val="21"/>
        </w:rPr>
        <w:t>与封存</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color w:val="000000"/>
          <w:kern w:val="0"/>
          <w:szCs w:val="21"/>
        </w:rPr>
        <w:t>需要承包人报送样品的材料或工程设备，样品的种类、名称、规格、数量要求：</w:t>
      </w:r>
      <w:r w:rsidRPr="00B132D1">
        <w:rPr>
          <w:rFonts w:asciiTheme="minorEastAsia" w:eastAsiaTheme="minorEastAsia" w:hAnsiTheme="minorEastAsia" w:cs="宋体" w:hint="eastAsia"/>
          <w:color w:val="000000"/>
          <w:szCs w:val="21"/>
          <w:u w:val="single"/>
        </w:rPr>
        <w:t>按国家现行规范及当地政府职能部门对样品检测要求执行</w:t>
      </w:r>
      <w:r w:rsidRPr="00B132D1">
        <w:rPr>
          <w:rFonts w:asciiTheme="minorEastAsia" w:eastAsiaTheme="minorEastAsia" w:hAnsiTheme="minorEastAsia" w:hint="eastAsia"/>
          <w:szCs w:val="21"/>
          <w:u w:val="single"/>
        </w:rPr>
        <w:t>。</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8.8 施工设备和临时设施</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8.8.1 承包人提供的施工设备和临时设施</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关于修建临时设施费用承担的约定：</w:t>
      </w:r>
      <w:r w:rsidRPr="00B132D1">
        <w:rPr>
          <w:rFonts w:asciiTheme="minorEastAsia" w:eastAsiaTheme="minorEastAsia" w:hAnsiTheme="minorEastAsia" w:cs="宋体" w:hint="eastAsia"/>
          <w:color w:val="000000"/>
          <w:szCs w:val="21"/>
          <w:u w:val="single"/>
        </w:rPr>
        <w:t xml:space="preserve">按合同通用条款执行。  </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253" w:name="_Toc351203641"/>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B132D1">
        <w:rPr>
          <w:rFonts w:asciiTheme="minorEastAsia" w:eastAsiaTheme="minorEastAsia" w:hAnsiTheme="minorEastAsia"/>
          <w:bCs/>
          <w:color w:val="000000"/>
          <w:szCs w:val="21"/>
        </w:rPr>
        <w:t>9</w:t>
      </w:r>
      <w:bookmarkStart w:id="254" w:name="_Toc297216192"/>
      <w:bookmarkStart w:id="255" w:name="_Toc300934982"/>
      <w:bookmarkStart w:id="256" w:name="_Toc303539139"/>
      <w:bookmarkStart w:id="257" w:name="_Toc312678021"/>
      <w:bookmarkStart w:id="258" w:name="_Toc312677495"/>
      <w:bookmarkStart w:id="259" w:name="_Toc297123533"/>
      <w:bookmarkStart w:id="260" w:name="_Toc304295559"/>
      <w:bookmarkStart w:id="261" w:name="_Toc296346674"/>
      <w:bookmarkStart w:id="262" w:name="_Toc296891001"/>
      <w:bookmarkStart w:id="263" w:name="_Toc297120473"/>
      <w:bookmarkStart w:id="264" w:name="_Toc267251427"/>
      <w:bookmarkStart w:id="265" w:name="_Toc296347172"/>
      <w:bookmarkStart w:id="266" w:name="_Toc296503173"/>
      <w:bookmarkStart w:id="267" w:name="_Toc296891213"/>
      <w:bookmarkStart w:id="268" w:name="_Toc292559378"/>
      <w:bookmarkStart w:id="269" w:name="_Toc292559883"/>
      <w:bookmarkStart w:id="270" w:name="_Toc297048359"/>
      <w:bookmarkStart w:id="271" w:name="_Toc296944512"/>
      <w:bookmarkStart w:id="272" w:name="_Toc267251428"/>
      <w:bookmarkEnd w:id="232"/>
      <w:bookmarkEnd w:id="233"/>
      <w:bookmarkEnd w:id="234"/>
      <w:r w:rsidRPr="00B132D1">
        <w:rPr>
          <w:rFonts w:asciiTheme="minorEastAsia" w:eastAsiaTheme="minorEastAsia" w:hAnsiTheme="minorEastAsia"/>
          <w:bCs/>
          <w:color w:val="000000"/>
          <w:szCs w:val="21"/>
        </w:rPr>
        <w:t>. 试验与检验</w:t>
      </w:r>
      <w:bookmarkEnd w:id="253"/>
    </w:p>
    <w:bookmarkEnd w:id="254"/>
    <w:bookmarkEnd w:id="255"/>
    <w:bookmarkEnd w:id="256"/>
    <w:bookmarkEnd w:id="257"/>
    <w:bookmarkEnd w:id="258"/>
    <w:bookmarkEnd w:id="259"/>
    <w:bookmarkEnd w:id="260"/>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9</w:t>
      </w:r>
      <w:bookmarkStart w:id="273" w:name="_Toc300934983"/>
      <w:bookmarkStart w:id="274" w:name="_Toc304295560"/>
      <w:bookmarkStart w:id="275" w:name="_Toc303539140"/>
      <w:bookmarkStart w:id="276" w:name="_Toc297123534"/>
      <w:bookmarkStart w:id="277" w:name="_Toc297216193"/>
      <w:bookmarkStart w:id="278" w:name="_Toc312677496"/>
      <w:bookmarkStart w:id="279" w:name="_Toc312678022"/>
      <w:r w:rsidRPr="00B132D1">
        <w:rPr>
          <w:rFonts w:asciiTheme="minorEastAsia" w:eastAsiaTheme="minorEastAsia" w:hAnsiTheme="minorEastAsia"/>
          <w:color w:val="000000"/>
          <w:szCs w:val="21"/>
        </w:rPr>
        <w:t>.1试验设备与试验人员</w:t>
      </w:r>
    </w:p>
    <w:bookmarkEnd w:id="273"/>
    <w:bookmarkEnd w:id="274"/>
    <w:bookmarkEnd w:id="275"/>
    <w:bookmarkEnd w:id="276"/>
    <w:bookmarkEnd w:id="277"/>
    <w:bookmarkEnd w:id="278"/>
    <w:bookmarkEnd w:id="279"/>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9</w:t>
      </w:r>
      <w:bookmarkStart w:id="280" w:name="_Toc303539141"/>
      <w:bookmarkStart w:id="281" w:name="_Toc297123535"/>
      <w:bookmarkStart w:id="282" w:name="_Toc297216194"/>
      <w:bookmarkStart w:id="283" w:name="_Toc300934984"/>
      <w:bookmarkStart w:id="284" w:name="_Toc312678023"/>
      <w:bookmarkStart w:id="285" w:name="_Toc304295561"/>
      <w:bookmarkStart w:id="286" w:name="_Toc312677497"/>
      <w:bookmarkStart w:id="287" w:name="_Toc318581174"/>
      <w:r w:rsidRPr="00B132D1">
        <w:rPr>
          <w:rFonts w:asciiTheme="minorEastAsia" w:eastAsiaTheme="minorEastAsia" w:hAnsiTheme="minorEastAsia"/>
          <w:szCs w:val="21"/>
        </w:rPr>
        <w:t>.1.2 试验设备</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施工现场需要配置的试验场所：</w:t>
      </w:r>
      <w:bookmarkStart w:id="288" w:name="_Toc297216195"/>
      <w:bookmarkStart w:id="289" w:name="_Toc303539142"/>
      <w:bookmarkStart w:id="290" w:name="_Toc312678024"/>
      <w:bookmarkStart w:id="291" w:name="_Toc300934985"/>
      <w:bookmarkStart w:id="292" w:name="_Toc297123536"/>
      <w:bookmarkStart w:id="293" w:name="_Toc312677498"/>
      <w:bookmarkStart w:id="294" w:name="_Toc304295562"/>
      <w:bookmarkEnd w:id="280"/>
      <w:bookmarkEnd w:id="281"/>
      <w:bookmarkEnd w:id="282"/>
      <w:bookmarkEnd w:id="283"/>
      <w:bookmarkEnd w:id="284"/>
      <w:bookmarkEnd w:id="285"/>
      <w:bookmarkEnd w:id="286"/>
      <w:r w:rsidRPr="00B132D1">
        <w:rPr>
          <w:rFonts w:asciiTheme="minorEastAsia" w:eastAsiaTheme="minorEastAsia" w:hAnsiTheme="minorEastAsia" w:cs="宋体" w:hint="eastAsia"/>
          <w:color w:val="000000"/>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szCs w:val="21"/>
        </w:rPr>
        <w:t>施工现场需要配备的试验设备：</w:t>
      </w:r>
      <w:r w:rsidRPr="00B132D1">
        <w:rPr>
          <w:rFonts w:asciiTheme="minorEastAsia" w:eastAsiaTheme="minorEastAsia" w:hAnsiTheme="minorEastAsia" w:cs="宋体" w:hint="eastAsia"/>
          <w:color w:val="000000"/>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szCs w:val="21"/>
        </w:rPr>
        <w:lastRenderedPageBreak/>
        <w:t>施工现场需要具备的其他试验条件：</w:t>
      </w:r>
      <w:r w:rsidRPr="00B132D1">
        <w:rPr>
          <w:rFonts w:asciiTheme="minorEastAsia" w:eastAsiaTheme="minorEastAsia" w:hAnsiTheme="minorEastAsia" w:cs="宋体" w:hint="eastAsia"/>
          <w:color w:val="000000"/>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9.4 现场工艺试验</w:t>
      </w:r>
      <w:r w:rsidRPr="00B132D1">
        <w:rPr>
          <w:rFonts w:asciiTheme="minorEastAsia" w:eastAsiaTheme="minorEastAsia" w:hAnsiTheme="minorEastAsia" w:hint="eastAsia"/>
          <w:color w:val="000000"/>
          <w:szCs w:val="21"/>
        </w:rPr>
        <w:t xml:space="preserve"> </w:t>
      </w:r>
    </w:p>
    <w:p w:rsidR="00B47ABA" w:rsidRPr="00B132D1" w:rsidRDefault="00B92ED9" w:rsidP="00B47ABA">
      <w:pPr>
        <w:spacing w:line="360" w:lineRule="auto"/>
        <w:ind w:firstLineChars="200" w:firstLine="420"/>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szCs w:val="21"/>
        </w:rPr>
        <w:t>现场工艺试验的有关约定：</w:t>
      </w:r>
      <w:r w:rsidRPr="00B132D1">
        <w:rPr>
          <w:rFonts w:asciiTheme="minorEastAsia" w:eastAsiaTheme="minorEastAsia" w:hAnsiTheme="minorEastAsia" w:cs="宋体" w:hint="eastAsia"/>
          <w:color w:val="000000"/>
          <w:szCs w:val="21"/>
          <w:u w:val="single"/>
        </w:rPr>
        <w:t>按合同通用条款执行。</w:t>
      </w:r>
      <w:bookmarkStart w:id="295" w:name="_Toc351203642"/>
      <w:bookmarkEnd w:id="287"/>
      <w:bookmarkEnd w:id="288"/>
      <w:bookmarkEnd w:id="289"/>
      <w:bookmarkEnd w:id="290"/>
      <w:bookmarkEnd w:id="291"/>
      <w:bookmarkEnd w:id="292"/>
      <w:bookmarkEnd w:id="293"/>
      <w:bookmarkEnd w:id="294"/>
    </w:p>
    <w:p w:rsidR="00B47ABA" w:rsidRPr="00B132D1" w:rsidRDefault="00B92ED9" w:rsidP="00C01689">
      <w:pPr>
        <w:spacing w:line="360" w:lineRule="auto"/>
        <w:ind w:firstLineChars="200" w:firstLine="422"/>
        <w:jc w:val="left"/>
        <w:rPr>
          <w:rFonts w:asciiTheme="minorEastAsia" w:eastAsiaTheme="minorEastAsia" w:hAnsiTheme="minorEastAsia"/>
          <w:b/>
          <w:color w:val="000000"/>
          <w:szCs w:val="21"/>
        </w:rPr>
      </w:pPr>
      <w:r w:rsidRPr="00B132D1">
        <w:rPr>
          <w:rFonts w:asciiTheme="minorEastAsia" w:eastAsiaTheme="minorEastAsia" w:hAnsiTheme="minorEastAsia"/>
          <w:b/>
          <w:color w:val="000000"/>
          <w:szCs w:val="21"/>
        </w:rPr>
        <w:t>1</w:t>
      </w:r>
      <w:bookmarkStart w:id="296" w:name="_Toc296346694"/>
      <w:bookmarkStart w:id="297" w:name="_Toc297120493"/>
      <w:bookmarkStart w:id="298" w:name="_Toc296891233"/>
      <w:bookmarkStart w:id="299" w:name="_Toc292559398"/>
      <w:bookmarkStart w:id="300" w:name="_Toc296944532"/>
      <w:bookmarkStart w:id="301" w:name="_Toc296891021"/>
      <w:bookmarkStart w:id="302" w:name="_Toc296503193"/>
      <w:bookmarkStart w:id="303" w:name="_Toc303539146"/>
      <w:bookmarkStart w:id="304" w:name="_Toc297216199"/>
      <w:bookmarkStart w:id="305" w:name="_Toc300934989"/>
      <w:bookmarkStart w:id="306" w:name="_Toc297048379"/>
      <w:bookmarkStart w:id="307" w:name="_Toc292559903"/>
      <w:bookmarkStart w:id="308" w:name="_Toc304295566"/>
      <w:bookmarkStart w:id="309" w:name="_Toc296347192"/>
      <w:bookmarkStart w:id="310" w:name="_Toc297123540"/>
      <w:bookmarkStart w:id="311" w:name="_Toc312677499"/>
      <w:bookmarkStart w:id="312" w:name="_Toc312678025"/>
      <w:bookmarkStart w:id="313" w:name="_Toc267251437"/>
      <w:bookmarkStart w:id="314" w:name="_Toc267251435"/>
      <w:bookmarkStart w:id="315" w:name="_Toc267251433"/>
      <w:bookmarkStart w:id="316" w:name="_Toc267251441"/>
      <w:bookmarkStart w:id="317" w:name="_Toc267251440"/>
      <w:bookmarkStart w:id="318" w:name="_Toc267251439"/>
      <w:bookmarkStart w:id="319" w:name="_Toc267251442"/>
      <w:bookmarkEnd w:id="261"/>
      <w:bookmarkEnd w:id="262"/>
      <w:bookmarkEnd w:id="263"/>
      <w:bookmarkEnd w:id="264"/>
      <w:bookmarkEnd w:id="265"/>
      <w:bookmarkEnd w:id="266"/>
      <w:bookmarkEnd w:id="267"/>
      <w:bookmarkEnd w:id="268"/>
      <w:bookmarkEnd w:id="269"/>
      <w:bookmarkEnd w:id="270"/>
      <w:bookmarkEnd w:id="271"/>
      <w:bookmarkEnd w:id="272"/>
      <w:r w:rsidRPr="00B132D1">
        <w:rPr>
          <w:rFonts w:asciiTheme="minorEastAsia" w:eastAsiaTheme="minorEastAsia" w:hAnsiTheme="minorEastAsia"/>
          <w:b/>
          <w:color w:val="000000"/>
          <w:szCs w:val="21"/>
        </w:rPr>
        <w:t>0. 变更</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bookmarkEnd w:id="311"/>
    <w:bookmarkEnd w:id="312"/>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w:t>
      </w:r>
      <w:bookmarkStart w:id="320" w:name="_Toc296347193"/>
      <w:bookmarkStart w:id="321" w:name="_Toc296944533"/>
      <w:bookmarkStart w:id="322" w:name="_Toc296891022"/>
      <w:bookmarkStart w:id="323" w:name="_Toc304295567"/>
      <w:bookmarkStart w:id="324" w:name="_Toc292559904"/>
      <w:bookmarkStart w:id="325" w:name="_Toc292559399"/>
      <w:bookmarkStart w:id="326" w:name="_Toc296891234"/>
      <w:bookmarkStart w:id="327" w:name="_Toc297216200"/>
      <w:bookmarkStart w:id="328" w:name="_Toc296503194"/>
      <w:bookmarkStart w:id="329" w:name="_Toc300934990"/>
      <w:bookmarkStart w:id="330" w:name="_Toc312678026"/>
      <w:bookmarkStart w:id="331" w:name="_Toc296346695"/>
      <w:bookmarkStart w:id="332" w:name="_Toc312677500"/>
      <w:bookmarkStart w:id="333" w:name="_Toc297048380"/>
      <w:bookmarkStart w:id="334" w:name="_Toc303539147"/>
      <w:bookmarkStart w:id="335" w:name="_Toc297120494"/>
      <w:bookmarkStart w:id="336" w:name="_Toc297123541"/>
      <w:r w:rsidRPr="00B132D1">
        <w:rPr>
          <w:rFonts w:asciiTheme="minorEastAsia" w:eastAsiaTheme="minorEastAsia" w:hAnsiTheme="minorEastAsia"/>
          <w:color w:val="000000"/>
          <w:szCs w:val="21"/>
        </w:rPr>
        <w:t>0.1变更的范围</w:t>
      </w:r>
    </w:p>
    <w:p w:rsidR="00B47ABA" w:rsidRPr="00B132D1" w:rsidRDefault="00B92ED9" w:rsidP="00B47ABA">
      <w:pPr>
        <w:spacing w:line="360" w:lineRule="auto"/>
        <w:ind w:firstLine="600"/>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color w:val="000000"/>
          <w:szCs w:val="21"/>
        </w:rPr>
        <w:t>关于变更的范围的约定：</w:t>
      </w:r>
      <w:r w:rsidRPr="00B132D1">
        <w:rPr>
          <w:rFonts w:asciiTheme="minorEastAsia" w:eastAsiaTheme="minorEastAsia" w:hAnsiTheme="minorEastAsia" w:cs="宋体" w:hint="eastAsia"/>
          <w:color w:val="000000"/>
          <w:szCs w:val="21"/>
          <w:u w:val="single"/>
        </w:rPr>
        <w:t>因发包人招标提供的工程量清单存在漏项、缺项、重项的；未按照国家现行计量规范强制性规定计量的；发包人根据项目实际需要提出的变更及设计变更，导致的工程量的增减，按实际变更的工程量按实结算，变更后工程量的增减，由发包人、监理单位、承包人、项目全过程跟踪审计单位等相关责任单位共同认证。工程设计需要调整的，承包人必须在该项目内容实施前经设计单位、监理单位、项目全过程跟踪审计单位认可，并经发包人同意。承包人未按规定上报的，视为该项变更不涉及合同价款变更。</w:t>
      </w:r>
    </w:p>
    <w:p w:rsidR="00B47ABA" w:rsidRPr="00B132D1" w:rsidRDefault="00B92ED9" w:rsidP="00B47ABA">
      <w:pPr>
        <w:spacing w:line="360" w:lineRule="auto"/>
        <w:ind w:firstLine="60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10.4 变更估价</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hint="eastAsia"/>
          <w:szCs w:val="21"/>
        </w:rPr>
        <w:t>10.4.1 变更估价原则</w:t>
      </w:r>
    </w:p>
    <w:p w:rsidR="00B47ABA" w:rsidRPr="00B132D1" w:rsidRDefault="00B92ED9" w:rsidP="00B47ABA">
      <w:pPr>
        <w:spacing w:line="360" w:lineRule="auto"/>
        <w:ind w:firstLineChars="200" w:firstLine="420"/>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color w:val="000000"/>
          <w:szCs w:val="21"/>
        </w:rPr>
        <w:t xml:space="preserve">关于变更估价的约定: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s="宋体" w:hint="eastAsia"/>
          <w:color w:val="000000"/>
          <w:szCs w:val="21"/>
          <w:u w:val="single"/>
        </w:rPr>
        <w:t>新增单价的确认：（1）已标价工程量清单或预算书有相同项目的，按照相同项目单价认定；（2）已标价工程量清单或预算书中无相同项目，但有类似项目的，参照类似项目的单价认定；（3）合同中没有相同或类似项目的，则需另行确定综合单价，具体确定原则如下：</w:t>
      </w:r>
    </w:p>
    <w:p w:rsidR="00B47ABA" w:rsidRPr="00B132D1" w:rsidRDefault="00B92ED9" w:rsidP="008175DD">
      <w:pPr>
        <w:spacing w:line="360" w:lineRule="auto"/>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cs="宋体" w:hint="eastAsia"/>
          <w:color w:val="000000"/>
          <w:szCs w:val="21"/>
          <w:u w:val="single"/>
        </w:rPr>
        <w:t>①《建设工程工程量清单计价标准》</w:t>
      </w:r>
      <w:r w:rsidR="00C24D86" w:rsidRPr="00B132D1">
        <w:rPr>
          <w:rFonts w:asciiTheme="minorEastAsia" w:eastAsiaTheme="minorEastAsia" w:hAnsiTheme="minorEastAsia" w:cs="宋体" w:hint="eastAsia"/>
          <w:color w:val="000000"/>
          <w:szCs w:val="21"/>
          <w:u w:val="single"/>
        </w:rPr>
        <w:t>（</w:t>
      </w:r>
      <w:r w:rsidRPr="00B132D1">
        <w:rPr>
          <w:rFonts w:asciiTheme="minorEastAsia" w:eastAsiaTheme="minorEastAsia" w:hAnsiTheme="minorEastAsia" w:cs="宋体" w:hint="eastAsia"/>
          <w:color w:val="000000"/>
          <w:szCs w:val="21"/>
          <w:u w:val="single"/>
        </w:rPr>
        <w:t>GB/T50500-2024</w:t>
      </w:r>
      <w:r w:rsidR="00C24D86" w:rsidRPr="00B132D1">
        <w:rPr>
          <w:rFonts w:asciiTheme="minorEastAsia" w:eastAsiaTheme="minorEastAsia" w:hAnsiTheme="minorEastAsia" w:cs="宋体" w:hint="eastAsia"/>
          <w:color w:val="000000"/>
          <w:szCs w:val="21"/>
          <w:u w:val="single"/>
        </w:rPr>
        <w:t>）</w:t>
      </w:r>
      <w:r w:rsidRPr="00B132D1">
        <w:rPr>
          <w:rFonts w:asciiTheme="minorEastAsia" w:eastAsiaTheme="minorEastAsia" w:hAnsiTheme="minorEastAsia" w:cs="宋体" w:hint="eastAsia"/>
          <w:color w:val="000000"/>
          <w:szCs w:val="21"/>
          <w:u w:val="single"/>
        </w:rPr>
        <w:t>及投标时云南省现行的相关定额规定及政策文件并结合投标报价水平及管理费、利润等相关费率取定标准进行编制。</w:t>
      </w:r>
    </w:p>
    <w:p w:rsidR="00B47ABA" w:rsidRPr="00B132D1" w:rsidRDefault="00B92ED9" w:rsidP="008175DD">
      <w:pPr>
        <w:spacing w:line="360" w:lineRule="auto"/>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cs="宋体" w:hint="eastAsia"/>
          <w:color w:val="000000"/>
          <w:szCs w:val="21"/>
          <w:u w:val="single"/>
        </w:rPr>
        <w:t>②材料价格如投标文件中有的按投标主材价格取定，如投标文件中没有的参考施工当月政府部分发布的信息价格计算，如投标文件或信息价格中均无的材料，参考市场价格并经建设单位、过程跟踪审计单位、监理单位、承包人共同确认后计入结算。</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w:t>
      </w:r>
      <w:bookmarkStart w:id="337" w:name="_Toc297120497"/>
      <w:bookmarkStart w:id="338" w:name="_Toc300934993"/>
      <w:bookmarkStart w:id="339" w:name="_Toc296347196"/>
      <w:bookmarkStart w:id="340" w:name="_Toc296891237"/>
      <w:bookmarkStart w:id="341" w:name="_Toc303539150"/>
      <w:bookmarkStart w:id="342" w:name="_Toc296346698"/>
      <w:bookmarkStart w:id="343" w:name="_Toc297048383"/>
      <w:bookmarkStart w:id="344" w:name="_Toc296891025"/>
      <w:bookmarkStart w:id="345" w:name="_Toc297123544"/>
      <w:bookmarkStart w:id="346" w:name="_Toc292559402"/>
      <w:bookmarkStart w:id="347" w:name="_Toc296944536"/>
      <w:bookmarkStart w:id="348" w:name="_Toc292559907"/>
      <w:bookmarkStart w:id="349" w:name="_Toc296503197"/>
      <w:bookmarkStart w:id="350" w:name="_Toc297216203"/>
      <w:bookmarkStart w:id="351" w:name="_Toc312678029"/>
      <w:bookmarkStart w:id="352" w:name="_Toc312677503"/>
      <w:bookmarkStart w:id="353" w:name="_Toc304295570"/>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sidRPr="00B132D1">
        <w:rPr>
          <w:rFonts w:asciiTheme="minorEastAsia" w:eastAsiaTheme="minorEastAsia" w:hAnsiTheme="minorEastAsia"/>
          <w:color w:val="000000"/>
          <w:szCs w:val="21"/>
        </w:rPr>
        <w:t>0.5承</w:t>
      </w:r>
      <w:bookmarkStart w:id="354" w:name="_Toc297216204"/>
      <w:bookmarkStart w:id="355" w:name="_Toc296891243"/>
      <w:bookmarkStart w:id="356" w:name="_Toc296891031"/>
      <w:bookmarkStart w:id="357" w:name="_Toc297120503"/>
      <w:bookmarkStart w:id="358" w:name="_Toc297048389"/>
      <w:bookmarkStart w:id="359" w:name="_Toc296503203"/>
      <w:bookmarkStart w:id="360" w:name="_Toc300934994"/>
      <w:bookmarkStart w:id="361" w:name="_Toc296346704"/>
      <w:bookmarkStart w:id="362" w:name="_Toc303539151"/>
      <w:bookmarkStart w:id="363" w:name="_Toc296347202"/>
      <w:bookmarkStart w:id="364" w:name="_Toc296944542"/>
      <w:bookmarkStart w:id="365" w:name="_Toc297123545"/>
      <w:bookmarkStart w:id="366" w:name="_Toc292559408"/>
      <w:bookmarkStart w:id="367" w:name="_Toc292559913"/>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sidRPr="00B132D1">
        <w:rPr>
          <w:rFonts w:asciiTheme="minorEastAsia" w:eastAsiaTheme="minorEastAsia" w:hAnsiTheme="minorEastAsia"/>
          <w:color w:val="000000"/>
          <w:szCs w:val="21"/>
        </w:rPr>
        <w:t>包人的合理化建议</w:t>
      </w:r>
    </w:p>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监理人审查承包人合理化建议的期限：</w:t>
      </w:r>
      <w:r w:rsidRPr="00B132D1">
        <w:rPr>
          <w:rFonts w:asciiTheme="minorEastAsia" w:eastAsiaTheme="minorEastAsia" w:hAnsiTheme="minorEastAsia" w:cs="宋体" w:hint="eastAsia"/>
          <w:color w:val="000000"/>
          <w:szCs w:val="21"/>
          <w:u w:val="single"/>
        </w:rPr>
        <w:t>二天内。</w:t>
      </w:r>
    </w:p>
    <w:p w:rsidR="00B47ABA" w:rsidRPr="00B132D1" w:rsidRDefault="00B92ED9" w:rsidP="00B47ABA">
      <w:pPr>
        <w:spacing w:line="360" w:lineRule="auto"/>
        <w:ind w:firstLineChars="200" w:firstLine="420"/>
        <w:jc w:val="left"/>
        <w:rPr>
          <w:rFonts w:asciiTheme="minorEastAsia" w:eastAsiaTheme="minorEastAsia" w:hAnsiTheme="minorEastAsia" w:cs="宋体"/>
          <w:color w:val="000000"/>
          <w:szCs w:val="21"/>
          <w:u w:val="single"/>
        </w:rPr>
      </w:pPr>
      <w:r w:rsidRPr="00B132D1">
        <w:rPr>
          <w:rFonts w:asciiTheme="minorEastAsia" w:eastAsiaTheme="minorEastAsia" w:hAnsiTheme="minorEastAsia"/>
          <w:szCs w:val="21"/>
        </w:rPr>
        <w:t>发包人审批承包人合理化建议的期限：</w:t>
      </w:r>
      <w:r w:rsidRPr="00B132D1">
        <w:rPr>
          <w:rFonts w:asciiTheme="minorEastAsia" w:eastAsiaTheme="minorEastAsia" w:hAnsiTheme="minorEastAsia" w:cs="宋体" w:hint="eastAsia"/>
          <w:color w:val="000000"/>
          <w:szCs w:val="21"/>
          <w:u w:val="single"/>
        </w:rPr>
        <w:t xml:space="preserve">三天内。 </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承</w:t>
      </w:r>
      <w:bookmarkStart w:id="368" w:name="_Toc296891032"/>
      <w:bookmarkStart w:id="369" w:name="_Toc292559914"/>
      <w:bookmarkStart w:id="370" w:name="_Toc296503204"/>
      <w:bookmarkStart w:id="371" w:name="_Toc297048390"/>
      <w:bookmarkStart w:id="372" w:name="_Toc312677504"/>
      <w:bookmarkStart w:id="373" w:name="_Toc296944543"/>
      <w:bookmarkStart w:id="374" w:name="_Toc296891244"/>
      <w:bookmarkStart w:id="375" w:name="_Toc303539152"/>
      <w:bookmarkStart w:id="376" w:name="_Toc318581175"/>
      <w:bookmarkStart w:id="377" w:name="_Toc297216205"/>
      <w:bookmarkStart w:id="378" w:name="_Toc297123546"/>
      <w:bookmarkStart w:id="379" w:name="_Toc296346705"/>
      <w:bookmarkStart w:id="380" w:name="_Toc292559409"/>
      <w:bookmarkStart w:id="381" w:name="_Toc312678030"/>
      <w:bookmarkStart w:id="382" w:name="_Toc304295571"/>
      <w:bookmarkStart w:id="383" w:name="_Toc300934995"/>
      <w:bookmarkStart w:id="384" w:name="_Toc296347203"/>
      <w:bookmarkStart w:id="385" w:name="_Toc297120504"/>
      <w:r w:rsidRPr="00B132D1">
        <w:rPr>
          <w:rFonts w:asciiTheme="minorEastAsia" w:eastAsiaTheme="minorEastAsia" w:hAnsiTheme="minorEastAsia"/>
          <w:szCs w:val="21"/>
        </w:rPr>
        <w:t>包人提出的合理化建议降低了合同价格或者提高了工程经济效益的奖励的方法和金额为：</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w:t>
      </w:r>
    </w:p>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w:t>
      </w:r>
      <w:bookmarkStart w:id="386" w:name="_Toc296891027"/>
      <w:bookmarkStart w:id="387" w:name="_Toc296503199"/>
      <w:bookmarkStart w:id="388" w:name="_Toc297120499"/>
      <w:bookmarkStart w:id="389" w:name="_Toc297216207"/>
      <w:bookmarkStart w:id="390" w:name="_Toc296891239"/>
      <w:bookmarkStart w:id="391" w:name="_Toc303539154"/>
      <w:bookmarkStart w:id="392" w:name="_Toc292559404"/>
      <w:bookmarkStart w:id="393" w:name="_Toc296346700"/>
      <w:bookmarkStart w:id="394" w:name="_Toc297123548"/>
      <w:bookmarkStart w:id="395" w:name="_Toc300934997"/>
      <w:bookmarkStart w:id="396" w:name="_Toc296944538"/>
      <w:bookmarkStart w:id="397" w:name="_Toc304295574"/>
      <w:bookmarkStart w:id="398" w:name="_Toc297048385"/>
      <w:bookmarkStart w:id="399" w:name="_Toc312678033"/>
      <w:bookmarkStart w:id="400" w:name="_Toc312677507"/>
      <w:bookmarkStart w:id="401" w:name="_Toc292559909"/>
      <w:bookmarkStart w:id="402" w:name="_Toc296347198"/>
      <w:r w:rsidRPr="00B132D1">
        <w:rPr>
          <w:rFonts w:asciiTheme="minorEastAsia" w:eastAsiaTheme="minorEastAsia" w:hAnsiTheme="minorEastAsia"/>
          <w:color w:val="000000"/>
          <w:szCs w:val="21"/>
        </w:rPr>
        <w:t>0.7 暂估价</w:t>
      </w:r>
    </w:p>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kern w:val="0"/>
          <w:szCs w:val="21"/>
        </w:rPr>
        <w:t>暂</w:t>
      </w:r>
      <w:bookmarkStart w:id="403" w:name="_Toc312678034"/>
      <w:bookmarkStart w:id="404" w:name="_Toc312677508"/>
      <w:bookmarkStart w:id="405" w:name="_Toc318581176"/>
      <w:r w:rsidRPr="00B132D1">
        <w:rPr>
          <w:rFonts w:asciiTheme="minorEastAsia" w:eastAsiaTheme="minorEastAsia" w:hAnsiTheme="minorEastAsia"/>
          <w:kern w:val="0"/>
          <w:szCs w:val="21"/>
        </w:rPr>
        <w:t>估价材料和工程设备的明细详见附件</w:t>
      </w:r>
      <w:r w:rsidRPr="00B132D1">
        <w:rPr>
          <w:rFonts w:asciiTheme="minorEastAsia" w:eastAsiaTheme="minorEastAsia" w:hAnsiTheme="minorEastAsia" w:hint="eastAsia"/>
          <w:kern w:val="0"/>
          <w:szCs w:val="21"/>
        </w:rPr>
        <w:t>11：《</w:t>
      </w:r>
      <w:r w:rsidRPr="00B132D1">
        <w:rPr>
          <w:rFonts w:asciiTheme="minorEastAsia" w:eastAsiaTheme="minorEastAsia" w:hAnsiTheme="minorEastAsia"/>
          <w:color w:val="000000"/>
          <w:szCs w:val="21"/>
        </w:rPr>
        <w:t>暂估价一览表</w:t>
      </w: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hint="eastAsia"/>
          <w:kern w:val="0"/>
          <w:szCs w:val="21"/>
        </w:rPr>
        <w:t>。</w:t>
      </w:r>
    </w:p>
    <w:bookmarkEnd w:id="403"/>
    <w:bookmarkEnd w:id="404"/>
    <w:bookmarkEnd w:id="405"/>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1</w:t>
      </w:r>
      <w:bookmarkStart w:id="406" w:name="_Toc312677509"/>
      <w:bookmarkStart w:id="407" w:name="_Toc312678035"/>
      <w:bookmarkStart w:id="408" w:name="_Toc318581177"/>
      <w:r w:rsidRPr="00B132D1">
        <w:rPr>
          <w:rFonts w:asciiTheme="minorEastAsia" w:eastAsiaTheme="minorEastAsia" w:hAnsiTheme="minorEastAsia"/>
          <w:szCs w:val="21"/>
        </w:rPr>
        <w:t>0.7.1 依法必须招标的暂估价项目</w:t>
      </w:r>
    </w:p>
    <w:bookmarkEnd w:id="406"/>
    <w:bookmarkEnd w:id="407"/>
    <w:bookmarkEnd w:id="408"/>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对于依法必须招标的暂估价项目的确认和批准</w:t>
      </w:r>
      <w:proofErr w:type="gramStart"/>
      <w:r w:rsidRPr="00B132D1">
        <w:rPr>
          <w:rFonts w:asciiTheme="minorEastAsia" w:eastAsiaTheme="minorEastAsia" w:hAnsiTheme="minorEastAsia"/>
          <w:szCs w:val="21"/>
        </w:rPr>
        <w:t>采取第</w:t>
      </w:r>
      <w:proofErr w:type="gramEnd"/>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cs="宋体" w:hint="eastAsia"/>
          <w:color w:val="000000"/>
          <w:szCs w:val="21"/>
          <w:u w:val="single"/>
        </w:rPr>
        <w:t>2</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种方式确定。</w:t>
      </w:r>
    </w:p>
    <w:p w:rsidR="003C1857" w:rsidRPr="00B132D1" w:rsidRDefault="00B92ED9" w:rsidP="003C1857">
      <w:pPr>
        <w:spacing w:line="360" w:lineRule="auto"/>
        <w:ind w:firstLineChars="200" w:firstLine="420"/>
        <w:jc w:val="left"/>
        <w:rPr>
          <w:rFonts w:asciiTheme="minorEastAsia" w:eastAsiaTheme="minorEastAsia" w:hAnsiTheme="minorEastAsia"/>
          <w:szCs w:val="21"/>
          <w:u w:val="single"/>
        </w:rPr>
      </w:pPr>
      <w:r w:rsidRPr="00B132D1">
        <w:rPr>
          <w:rFonts w:asciiTheme="minorEastAsia" w:eastAsiaTheme="minorEastAsia" w:hAnsiTheme="minorEastAsia" w:hint="eastAsia"/>
          <w:color w:val="000000"/>
          <w:szCs w:val="21"/>
        </w:rPr>
        <w:t>第</w:t>
      </w: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种方式：</w:t>
      </w:r>
      <w:r w:rsidRPr="00B132D1">
        <w:rPr>
          <w:rFonts w:asciiTheme="minorEastAsia" w:eastAsiaTheme="minorEastAsia" w:hAnsiTheme="minorEastAsia" w:hint="eastAsia"/>
          <w:szCs w:val="21"/>
          <w:u w:val="single"/>
        </w:rPr>
        <w:t>对于依法必须招标的暂估价项目，由发包人和承包人共同招标确定暂估价供应商或分包人的，承包人应按照施工进度计划，在招标工作启动前</w:t>
      </w:r>
      <w:r w:rsidRPr="00B132D1">
        <w:rPr>
          <w:rFonts w:asciiTheme="minorEastAsia" w:eastAsiaTheme="minorEastAsia" w:hAnsiTheme="minorEastAsia"/>
          <w:szCs w:val="21"/>
          <w:u w:val="single"/>
        </w:rPr>
        <w:t>14</w:t>
      </w:r>
      <w:r w:rsidRPr="00B132D1">
        <w:rPr>
          <w:rFonts w:asciiTheme="minorEastAsia" w:eastAsiaTheme="minorEastAsia" w:hAnsiTheme="minorEastAsia" w:hint="eastAsia"/>
          <w:szCs w:val="21"/>
          <w:u w:val="single"/>
        </w:rPr>
        <w:t>天通知发包人，并提交暂估价招标方案和工作分工。发包人应在收到后</w:t>
      </w:r>
      <w:r w:rsidRPr="00B132D1">
        <w:rPr>
          <w:rFonts w:asciiTheme="minorEastAsia" w:eastAsiaTheme="minorEastAsia" w:hAnsiTheme="minorEastAsia"/>
          <w:szCs w:val="21"/>
          <w:u w:val="single"/>
        </w:rPr>
        <w:t>7</w:t>
      </w:r>
      <w:r w:rsidRPr="00B132D1">
        <w:rPr>
          <w:rFonts w:asciiTheme="minorEastAsia" w:eastAsiaTheme="minorEastAsia" w:hAnsiTheme="minorEastAsia" w:hint="eastAsia"/>
          <w:szCs w:val="21"/>
          <w:u w:val="single"/>
        </w:rPr>
        <w:t>天内确认。确定中标人后，由发包人、承包人与中标人共</w:t>
      </w:r>
      <w:r w:rsidRPr="00B132D1">
        <w:rPr>
          <w:rFonts w:asciiTheme="minorEastAsia" w:eastAsiaTheme="minorEastAsia" w:hAnsiTheme="minorEastAsia" w:hint="eastAsia"/>
          <w:szCs w:val="21"/>
          <w:u w:val="single"/>
        </w:rPr>
        <w:lastRenderedPageBreak/>
        <w:t>同签订暂估价合同。</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10.7.2不属于依法必须招标的暂估价项目</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对于不属于依法必须招标的暂估价项目的确认和批准</w:t>
      </w:r>
      <w:proofErr w:type="gramStart"/>
      <w:r w:rsidRPr="00B132D1">
        <w:rPr>
          <w:rFonts w:asciiTheme="minorEastAsia" w:eastAsiaTheme="minorEastAsia" w:hAnsiTheme="minorEastAsia"/>
          <w:szCs w:val="21"/>
        </w:rPr>
        <w:t>采取第</w:t>
      </w:r>
      <w:proofErr w:type="gramEnd"/>
      <w:r w:rsidRPr="00B132D1">
        <w:rPr>
          <w:rFonts w:asciiTheme="minorEastAsia" w:eastAsiaTheme="minorEastAsia" w:hAnsiTheme="minorEastAsia" w:hint="eastAsia"/>
          <w:szCs w:val="21"/>
          <w:u w:val="single"/>
        </w:rPr>
        <w:t xml:space="preserve"> 3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 xml:space="preserve"> 种方式确定。</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第3种方式：</w:t>
      </w:r>
      <w:r w:rsidRPr="00B132D1">
        <w:rPr>
          <w:rFonts w:asciiTheme="minorEastAsia" w:eastAsiaTheme="minorEastAsia" w:hAnsiTheme="minorEastAsia"/>
          <w:color w:val="000000"/>
          <w:kern w:val="0"/>
          <w:szCs w:val="21"/>
        </w:rPr>
        <w:t>承包人直接实施的暂估价项目</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承包人直接实施的暂估价项目的约定：</w:t>
      </w:r>
      <w:r w:rsidRPr="00B132D1">
        <w:rPr>
          <w:rFonts w:asciiTheme="minorEastAsia" w:eastAsiaTheme="minorEastAsia" w:hAnsiTheme="minorEastAsia" w:hint="eastAsia"/>
          <w:szCs w:val="21"/>
          <w:u w:val="single"/>
        </w:rPr>
        <w:t>承包人具备实施暂估价项目的资格和条件的，经发包人和承包人协商一致后，由承包人一并实施暂估价项目，并在工程结算时据实结算</w:t>
      </w:r>
      <w:r w:rsidRPr="00B132D1">
        <w:rPr>
          <w:rFonts w:asciiTheme="minorEastAsia" w:eastAsiaTheme="minorEastAsia" w:hAnsiTheme="minorEastAsia" w:hint="eastAsia"/>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10.8 暂列金额</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合同当事人关于暂列金额使用的约定：</w:t>
      </w:r>
      <w:r w:rsidRPr="00B132D1">
        <w:rPr>
          <w:rFonts w:asciiTheme="minorEastAsia" w:eastAsiaTheme="minorEastAsia" w:hAnsiTheme="minorEastAsia" w:hint="eastAsia"/>
          <w:szCs w:val="21"/>
          <w:u w:val="single"/>
        </w:rPr>
        <w:t>暂列金额应按照发包人的要求使用，发包人的要求通过监理人发出。</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409" w:name="_Toc351203643"/>
      <w:r w:rsidRPr="00B132D1">
        <w:rPr>
          <w:rFonts w:asciiTheme="minorEastAsia" w:eastAsiaTheme="minorEastAsia" w:hAnsiTheme="minorEastAsia"/>
          <w:bCs/>
          <w:color w:val="000000"/>
          <w:szCs w:val="21"/>
        </w:rPr>
        <w:t>11. 价格调整</w:t>
      </w:r>
      <w:bookmarkEnd w:id="409"/>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bookmarkStart w:id="410" w:name="_Toc292559911"/>
      <w:bookmarkStart w:id="411" w:name="_Toc292559406"/>
      <w:bookmarkStart w:id="412" w:name="_Toc296346702"/>
      <w:bookmarkStart w:id="413" w:name="_Toc297048387"/>
      <w:bookmarkStart w:id="414" w:name="_Toc297216209"/>
      <w:bookmarkStart w:id="415" w:name="_Toc300935000"/>
      <w:bookmarkStart w:id="416" w:name="_Toc303539157"/>
      <w:bookmarkStart w:id="417" w:name="_Toc296891241"/>
      <w:bookmarkStart w:id="418" w:name="_Toc296891029"/>
      <w:bookmarkStart w:id="419" w:name="_Toc297120501"/>
      <w:bookmarkStart w:id="420" w:name="_Toc297123550"/>
      <w:bookmarkStart w:id="421" w:name="_Toc312678039"/>
      <w:bookmarkStart w:id="422" w:name="_Toc296944540"/>
      <w:bookmarkStart w:id="423" w:name="_Toc296347200"/>
      <w:bookmarkStart w:id="424" w:name="_Toc296503201"/>
      <w:bookmarkStart w:id="425" w:name="_Toc304295577"/>
      <w:r w:rsidRPr="00B132D1">
        <w:rPr>
          <w:rFonts w:asciiTheme="minorEastAsia" w:eastAsiaTheme="minorEastAsia" w:hAnsiTheme="minorEastAsia"/>
          <w:color w:val="000000"/>
          <w:szCs w:val="21"/>
        </w:rPr>
        <w:t>11.1 市场价格波动引起的调整</w:t>
      </w:r>
    </w:p>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市场价格波动是否调整合同价格的约定：</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不调整</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w:t>
      </w:r>
      <w:r w:rsidRPr="00B132D1">
        <w:rPr>
          <w:rFonts w:asciiTheme="minorEastAsia" w:eastAsiaTheme="minorEastAsia" w:hAnsiTheme="minorEastAsia"/>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因市场价格波动调整合同价格，采用以下</w:t>
      </w:r>
      <w:r w:rsidRPr="00B132D1">
        <w:rPr>
          <w:rFonts w:asciiTheme="minorEastAsia" w:eastAsiaTheme="minorEastAsia" w:hAnsiTheme="minorEastAsia"/>
          <w:szCs w:val="21"/>
        </w:rPr>
        <w:t>第</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color w:val="000000"/>
          <w:szCs w:val="21"/>
        </w:rPr>
        <w:t>种方式对合同价格进行调整：</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第1种方式：采用价格指数</w:t>
      </w:r>
      <w:r w:rsidRPr="00B132D1">
        <w:rPr>
          <w:rFonts w:asciiTheme="minorEastAsia" w:eastAsiaTheme="minorEastAsia" w:hAnsiTheme="minorEastAsia" w:hint="eastAsia"/>
          <w:color w:val="000000"/>
          <w:szCs w:val="21"/>
        </w:rPr>
        <w:t>进行价格</w:t>
      </w:r>
      <w:r w:rsidRPr="00B132D1">
        <w:rPr>
          <w:rFonts w:asciiTheme="minorEastAsia" w:eastAsiaTheme="minorEastAsia" w:hAnsiTheme="minorEastAsia"/>
          <w:color w:val="000000"/>
          <w:szCs w:val="21"/>
        </w:rPr>
        <w:t>调整。</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关于各可调因子、定值和变值权重，以及基本价格指数及其来源的约定：</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 xml:space="preserve">；  </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第2种方式：采用造价信息</w:t>
      </w:r>
      <w:r w:rsidRPr="00B132D1">
        <w:rPr>
          <w:rFonts w:asciiTheme="minorEastAsia" w:eastAsiaTheme="minorEastAsia" w:hAnsiTheme="minorEastAsia" w:hint="eastAsia"/>
          <w:color w:val="000000"/>
          <w:szCs w:val="21"/>
        </w:rPr>
        <w:t>进行价格</w:t>
      </w:r>
      <w:r w:rsidRPr="00B132D1">
        <w:rPr>
          <w:rFonts w:asciiTheme="minorEastAsia" w:eastAsiaTheme="minorEastAsia" w:hAnsiTheme="minorEastAsia"/>
          <w:color w:val="000000"/>
          <w:szCs w:val="21"/>
        </w:rPr>
        <w:t>调整。</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（2）关于基准价格的约定：</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专用合同条款</w:t>
      </w:r>
      <w:r w:rsidRPr="00B132D1">
        <w:rPr>
          <w:rFonts w:asciiTheme="minorEastAsia" w:eastAsiaTheme="minorEastAsia" w:hAnsiTheme="minorEastAsia" w:cs="宋体" w:hint="eastAsia"/>
          <w:color w:val="000000"/>
          <w:szCs w:val="21"/>
        </w:rPr>
        <w:t>①</w:t>
      </w:r>
      <w:r w:rsidRPr="00B132D1">
        <w:rPr>
          <w:rFonts w:asciiTheme="minorEastAsia" w:eastAsiaTheme="minorEastAsia" w:hAnsiTheme="minorEastAsia"/>
          <w:color w:val="000000"/>
          <w:szCs w:val="21"/>
        </w:rPr>
        <w:t>承包人在已标价工程量清单或预算书中载明的材料单价低于基准价格的：专用合同条款合同履行期间材料</w:t>
      </w:r>
      <w:proofErr w:type="gramStart"/>
      <w:r w:rsidRPr="00B132D1">
        <w:rPr>
          <w:rFonts w:asciiTheme="minorEastAsia" w:eastAsiaTheme="minorEastAsia" w:hAnsiTheme="minorEastAsia"/>
          <w:color w:val="000000"/>
          <w:szCs w:val="21"/>
        </w:rPr>
        <w:t>单价涨幅</w:t>
      </w:r>
      <w:proofErr w:type="gramEnd"/>
      <w:r w:rsidRPr="00B132D1">
        <w:rPr>
          <w:rFonts w:asciiTheme="minorEastAsia" w:eastAsiaTheme="minorEastAsia" w:hAnsiTheme="minorEastAsia"/>
          <w:color w:val="000000"/>
          <w:szCs w:val="21"/>
        </w:rPr>
        <w:t>以基准价格为基础超过</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%时，或材料单价跌幅以已标价工程量清单或预算书中载明材料单价为基础超过</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%时，其超过部分据实调整。</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s="宋体" w:hint="eastAsia"/>
          <w:color w:val="000000"/>
          <w:szCs w:val="21"/>
        </w:rPr>
        <w:t>②</w:t>
      </w:r>
      <w:r w:rsidRPr="00B132D1">
        <w:rPr>
          <w:rFonts w:asciiTheme="minorEastAsia" w:eastAsiaTheme="minorEastAsia" w:hAnsiTheme="minorEastAsia"/>
          <w:color w:val="000000"/>
          <w:szCs w:val="21"/>
        </w:rPr>
        <w:t>承包人在已标价工程量清单或预算书中载明的材料单价高于基准价格的：专用合同条款合同履行期间材料单价跌幅以基准价格为基础超过</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%时，材料</w:t>
      </w:r>
      <w:proofErr w:type="gramStart"/>
      <w:r w:rsidRPr="00B132D1">
        <w:rPr>
          <w:rFonts w:asciiTheme="minorEastAsia" w:eastAsiaTheme="minorEastAsia" w:hAnsiTheme="minorEastAsia"/>
          <w:color w:val="000000"/>
          <w:szCs w:val="21"/>
        </w:rPr>
        <w:t>单价涨幅</w:t>
      </w:r>
      <w:proofErr w:type="gramEnd"/>
      <w:r w:rsidRPr="00B132D1">
        <w:rPr>
          <w:rFonts w:asciiTheme="minorEastAsia" w:eastAsiaTheme="minorEastAsia" w:hAnsiTheme="minorEastAsia"/>
          <w:color w:val="000000"/>
          <w:szCs w:val="21"/>
        </w:rPr>
        <w:t>以已标价工程量清单或预算书中载明材料单价为基础超过</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%时，其超过部分据实调整。</w:t>
      </w:r>
    </w:p>
    <w:p w:rsidR="00B47ABA" w:rsidRPr="00B132D1" w:rsidRDefault="00B92ED9" w:rsidP="00B47ABA">
      <w:pPr>
        <w:spacing w:line="360" w:lineRule="auto"/>
        <w:ind w:firstLine="645"/>
        <w:jc w:val="left"/>
        <w:rPr>
          <w:rFonts w:asciiTheme="minorEastAsia" w:eastAsiaTheme="minorEastAsia" w:hAnsiTheme="minorEastAsia"/>
          <w:color w:val="000000"/>
          <w:szCs w:val="21"/>
        </w:rPr>
      </w:pPr>
      <w:r w:rsidRPr="00B132D1">
        <w:rPr>
          <w:rFonts w:asciiTheme="minorEastAsia" w:eastAsiaTheme="minorEastAsia" w:hAnsiTheme="minorEastAsia" w:cs="宋体" w:hint="eastAsia"/>
          <w:color w:val="000000"/>
          <w:szCs w:val="21"/>
        </w:rPr>
        <w:t>③</w:t>
      </w:r>
      <w:r w:rsidRPr="00B132D1">
        <w:rPr>
          <w:rFonts w:asciiTheme="minorEastAsia" w:eastAsiaTheme="minorEastAsia" w:hAnsiTheme="minorEastAsia"/>
          <w:color w:val="000000"/>
          <w:szCs w:val="21"/>
        </w:rPr>
        <w:t>承包人在已标价工程量清单或预算书中载明的材料单价等于基准单价的：专用合同条款合同履行期间材料单价</w:t>
      </w:r>
      <w:proofErr w:type="gramStart"/>
      <w:r w:rsidRPr="00B132D1">
        <w:rPr>
          <w:rFonts w:asciiTheme="minorEastAsia" w:eastAsiaTheme="minorEastAsia" w:hAnsiTheme="minorEastAsia"/>
          <w:color w:val="000000"/>
          <w:szCs w:val="21"/>
        </w:rPr>
        <w:t>涨跌幅以基准</w:t>
      </w:r>
      <w:proofErr w:type="gramEnd"/>
      <w:r w:rsidRPr="00B132D1">
        <w:rPr>
          <w:rFonts w:asciiTheme="minorEastAsia" w:eastAsiaTheme="minorEastAsia" w:hAnsiTheme="minorEastAsia"/>
          <w:color w:val="000000"/>
          <w:szCs w:val="21"/>
        </w:rPr>
        <w:t>单价为基础超过±</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%时，其超过部分据实调整。</w:t>
      </w:r>
    </w:p>
    <w:p w:rsidR="00B47ABA" w:rsidRPr="00B132D1" w:rsidRDefault="00B92ED9" w:rsidP="00B47ABA">
      <w:pPr>
        <w:spacing w:line="360" w:lineRule="auto"/>
        <w:ind w:firstLine="645"/>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第3种方式：其他价格调整方式：</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p>
    <w:p w:rsidR="008175DD" w:rsidRPr="00B132D1" w:rsidRDefault="00B92ED9" w:rsidP="008175DD">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11.2不平衡报价及工程量增减导致的价格调整</w:t>
      </w:r>
    </w:p>
    <w:p w:rsidR="008175DD" w:rsidRPr="00B132D1" w:rsidRDefault="00B92ED9" w:rsidP="008175DD">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（1）不平衡报价导致的价格调整：签订施工合同前，发包人根据国家烟草专卖局《烟草行业工程审计管理办法及实施细则》(</w:t>
      </w:r>
      <w:proofErr w:type="gramStart"/>
      <w:r w:rsidRPr="00B132D1">
        <w:rPr>
          <w:rFonts w:asciiTheme="minorEastAsia" w:eastAsiaTheme="minorEastAsia" w:hAnsiTheme="minorEastAsia" w:hint="eastAsia"/>
          <w:color w:val="000000"/>
          <w:szCs w:val="21"/>
        </w:rPr>
        <w:t>国烟审</w:t>
      </w:r>
      <w:proofErr w:type="gramEnd"/>
      <w:r w:rsidRPr="00B132D1">
        <w:rPr>
          <w:rFonts w:asciiTheme="minorEastAsia" w:eastAsiaTheme="minorEastAsia" w:hAnsiTheme="minorEastAsia" w:hint="eastAsia"/>
          <w:color w:val="000000"/>
          <w:szCs w:val="21"/>
        </w:rPr>
        <w:t>[2020］180号)、《云南烟草商业工程审计办法》(云烟审[2021］66号)等文件规定，组织全过程跟踪审计单位对中标人投标报价进行回标分析，在清标及回</w:t>
      </w:r>
      <w:proofErr w:type="gramStart"/>
      <w:r w:rsidRPr="00B132D1">
        <w:rPr>
          <w:rFonts w:asciiTheme="minorEastAsia" w:eastAsiaTheme="minorEastAsia" w:hAnsiTheme="minorEastAsia" w:hint="eastAsia"/>
          <w:color w:val="000000"/>
          <w:szCs w:val="21"/>
        </w:rPr>
        <w:t>标分析</w:t>
      </w:r>
      <w:proofErr w:type="gramEnd"/>
      <w:r w:rsidRPr="00B132D1">
        <w:rPr>
          <w:rFonts w:asciiTheme="minorEastAsia" w:eastAsiaTheme="minorEastAsia" w:hAnsiTheme="minorEastAsia" w:hint="eastAsia"/>
          <w:color w:val="000000"/>
          <w:szCs w:val="21"/>
        </w:rPr>
        <w:t>过程中发现投标报价存在不平衡报价或错误时，发包人有权在施工合同中对不平衡报价进行调整，清标或回</w:t>
      </w:r>
      <w:proofErr w:type="gramStart"/>
      <w:r w:rsidRPr="00B132D1">
        <w:rPr>
          <w:rFonts w:asciiTheme="minorEastAsia" w:eastAsiaTheme="minorEastAsia" w:hAnsiTheme="minorEastAsia" w:hint="eastAsia"/>
          <w:color w:val="000000"/>
          <w:szCs w:val="21"/>
        </w:rPr>
        <w:t>标分析</w:t>
      </w:r>
      <w:proofErr w:type="gramEnd"/>
      <w:r w:rsidRPr="00B132D1">
        <w:rPr>
          <w:rFonts w:asciiTheme="minorEastAsia" w:eastAsiaTheme="minorEastAsia" w:hAnsiTheme="minorEastAsia" w:hint="eastAsia"/>
          <w:color w:val="000000"/>
          <w:szCs w:val="21"/>
        </w:rPr>
        <w:t>结果作为合同附件。</w:t>
      </w:r>
    </w:p>
    <w:p w:rsidR="008175DD" w:rsidRPr="00B132D1" w:rsidRDefault="00B92ED9" w:rsidP="008175DD">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（2）属于不平衡报价的已有清单项目因工程量增减导致的价格调整：</w:t>
      </w:r>
    </w:p>
    <w:p w:rsidR="008175DD" w:rsidRPr="00B132D1" w:rsidRDefault="00B92ED9" w:rsidP="008175DD">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lastRenderedPageBreak/>
        <w:t>投标报价单价高于招标控制价部分：1.结算工程量小于原招标工程量时，按照原投标单价执行。2.结算工程量超出原招标工程量的115%时，招标工程量的115%部分按照原投标单价执行；超过115%的工程量部分的单价按照P2×（1-L）执行（其中L=(招标控制总价-投标总价)÷招标控制总价×100%、P2为招标控制</w:t>
      </w:r>
      <w:proofErr w:type="gramStart"/>
      <w:r w:rsidRPr="00B132D1">
        <w:rPr>
          <w:rFonts w:asciiTheme="minorEastAsia" w:eastAsiaTheme="minorEastAsia" w:hAnsiTheme="minorEastAsia" w:hint="eastAsia"/>
          <w:color w:val="000000"/>
          <w:szCs w:val="21"/>
        </w:rPr>
        <w:t>价相应</w:t>
      </w:r>
      <w:proofErr w:type="gramEnd"/>
      <w:r w:rsidRPr="00B132D1">
        <w:rPr>
          <w:rFonts w:asciiTheme="minorEastAsia" w:eastAsiaTheme="minorEastAsia" w:hAnsiTheme="minorEastAsia" w:hint="eastAsia"/>
          <w:color w:val="000000"/>
          <w:szCs w:val="21"/>
        </w:rPr>
        <w:t>项目的综合单价。）</w:t>
      </w:r>
    </w:p>
    <w:p w:rsidR="008175DD" w:rsidRPr="00B132D1" w:rsidRDefault="00B92ED9" w:rsidP="008175DD">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投标报价单价低于招标控制价部分：结算工程量无论大于或小于原招标工程量时，均按照原投标单价执行。</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426" w:name="_Toc296891033"/>
      <w:bookmarkStart w:id="427" w:name="_Toc297120505"/>
      <w:bookmarkStart w:id="428" w:name="_Toc292559410"/>
      <w:bookmarkStart w:id="429" w:name="_Toc296891245"/>
      <w:bookmarkStart w:id="430" w:name="_Toc296944544"/>
      <w:bookmarkStart w:id="431" w:name="_Toc296503205"/>
      <w:bookmarkStart w:id="432" w:name="_Toc292559915"/>
      <w:bookmarkStart w:id="433" w:name="_Toc296346706"/>
      <w:bookmarkStart w:id="434" w:name="_Toc296347204"/>
      <w:bookmarkStart w:id="435" w:name="_Toc297048391"/>
      <w:bookmarkStart w:id="436" w:name="_Toc351203644"/>
      <w:bookmarkStart w:id="437" w:name="_Toc304295579"/>
      <w:bookmarkStart w:id="438" w:name="_Toc297216211"/>
      <w:bookmarkStart w:id="439" w:name="_Toc312678040"/>
      <w:bookmarkStart w:id="440" w:name="_Toc300935002"/>
      <w:bookmarkStart w:id="441" w:name="_Toc303539159"/>
      <w:bookmarkStart w:id="442" w:name="_Toc297123552"/>
      <w:bookmarkEnd w:id="313"/>
      <w:bookmarkEnd w:id="314"/>
      <w:bookmarkEnd w:id="315"/>
      <w:bookmarkEnd w:id="316"/>
      <w:bookmarkEnd w:id="317"/>
      <w:bookmarkEnd w:id="318"/>
      <w:r w:rsidRPr="00B132D1">
        <w:rPr>
          <w:rFonts w:asciiTheme="minorEastAsia" w:eastAsiaTheme="minorEastAsia" w:hAnsiTheme="minorEastAsia"/>
          <w:bCs/>
          <w:color w:val="000000"/>
          <w:szCs w:val="21"/>
        </w:rPr>
        <w:t xml:space="preserve">12. </w:t>
      </w:r>
      <w:bookmarkEnd w:id="426"/>
      <w:bookmarkEnd w:id="427"/>
      <w:bookmarkEnd w:id="428"/>
      <w:bookmarkEnd w:id="429"/>
      <w:bookmarkEnd w:id="430"/>
      <w:bookmarkEnd w:id="431"/>
      <w:bookmarkEnd w:id="432"/>
      <w:bookmarkEnd w:id="433"/>
      <w:bookmarkEnd w:id="434"/>
      <w:bookmarkEnd w:id="435"/>
      <w:r w:rsidRPr="00B132D1">
        <w:rPr>
          <w:rFonts w:asciiTheme="minorEastAsia" w:eastAsiaTheme="minorEastAsia" w:hAnsiTheme="minorEastAsia"/>
          <w:bCs/>
          <w:color w:val="000000"/>
          <w:szCs w:val="21"/>
        </w:rPr>
        <w:t>合同价格、计量与支付</w:t>
      </w:r>
      <w:bookmarkEnd w:id="436"/>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bookmarkStart w:id="443" w:name="_Toc292559411"/>
      <w:bookmarkStart w:id="444" w:name="_Toc292559916"/>
      <w:bookmarkStart w:id="445" w:name="_Toc267251461"/>
      <w:bookmarkStart w:id="446" w:name="_Toc296891034"/>
      <w:bookmarkStart w:id="447" w:name="_Toc296346707"/>
      <w:bookmarkStart w:id="448" w:name="_Toc297120506"/>
      <w:bookmarkStart w:id="449" w:name="_Toc296891246"/>
      <w:bookmarkStart w:id="450" w:name="_Toc296347205"/>
      <w:bookmarkStart w:id="451" w:name="_Toc297048392"/>
      <w:bookmarkStart w:id="452" w:name="_Toc296944545"/>
      <w:bookmarkStart w:id="453" w:name="_Toc296503206"/>
      <w:bookmarkStart w:id="454" w:name="_Toc300935003"/>
      <w:bookmarkStart w:id="455" w:name="_Toc303539160"/>
      <w:bookmarkStart w:id="456" w:name="_Toc304295580"/>
      <w:bookmarkStart w:id="457" w:name="_Toc297123553"/>
      <w:bookmarkStart w:id="458" w:name="_Toc297216212"/>
      <w:bookmarkStart w:id="459" w:name="_Toc312678041"/>
      <w:bookmarkEnd w:id="437"/>
      <w:bookmarkEnd w:id="438"/>
      <w:bookmarkEnd w:id="439"/>
      <w:bookmarkEnd w:id="440"/>
      <w:bookmarkEnd w:id="441"/>
      <w:bookmarkEnd w:id="442"/>
      <w:r w:rsidRPr="00B132D1">
        <w:rPr>
          <w:rFonts w:asciiTheme="minorEastAsia" w:eastAsiaTheme="minorEastAsia" w:hAnsiTheme="minorEastAsia"/>
          <w:color w:val="000000"/>
          <w:szCs w:val="21"/>
        </w:rPr>
        <w:t>12.1 合</w:t>
      </w:r>
      <w:bookmarkEnd w:id="443"/>
      <w:bookmarkEnd w:id="444"/>
      <w:bookmarkEnd w:id="445"/>
      <w:r w:rsidRPr="00B132D1">
        <w:rPr>
          <w:rFonts w:asciiTheme="minorEastAsia" w:eastAsiaTheme="minorEastAsia" w:hAnsiTheme="minorEastAsia"/>
          <w:color w:val="000000"/>
          <w:szCs w:val="21"/>
        </w:rPr>
        <w:t>同价</w:t>
      </w:r>
      <w:bookmarkEnd w:id="446"/>
      <w:bookmarkEnd w:id="447"/>
      <w:bookmarkEnd w:id="448"/>
      <w:bookmarkEnd w:id="449"/>
      <w:bookmarkEnd w:id="450"/>
      <w:bookmarkEnd w:id="451"/>
      <w:bookmarkEnd w:id="452"/>
      <w:bookmarkEnd w:id="453"/>
      <w:r w:rsidRPr="00B132D1">
        <w:rPr>
          <w:rFonts w:asciiTheme="minorEastAsia" w:eastAsiaTheme="minorEastAsia" w:hAnsiTheme="minorEastAsia"/>
          <w:color w:val="000000"/>
          <w:szCs w:val="21"/>
        </w:rPr>
        <w:t>格形式</w:t>
      </w:r>
    </w:p>
    <w:bookmarkEnd w:id="454"/>
    <w:bookmarkEnd w:id="455"/>
    <w:bookmarkEnd w:id="456"/>
    <w:bookmarkEnd w:id="457"/>
    <w:bookmarkEnd w:id="458"/>
    <w:bookmarkEnd w:id="459"/>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1、单价合同。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综合单价包含的风险范围：</w:t>
      </w:r>
      <w:r w:rsidRPr="00B132D1">
        <w:rPr>
          <w:rFonts w:asciiTheme="minorEastAsia" w:eastAsiaTheme="minorEastAsia" w:hAnsiTheme="minorEastAsia" w:cs="宋体" w:hint="eastAsia"/>
          <w:szCs w:val="21"/>
          <w:u w:val="single"/>
        </w:rPr>
        <w:t>本工程招标文件、图纸、图纸答疑和补遗、投标书及承包人承诺的内容及范围、材料价格上涨的因素 。</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风险费用的计算方法：</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已包括在合同价款中</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风险范围以外合同价格的调整方法：</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不调整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2、总价合同。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总价包含的风险范围：</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风险费用的计算方法：</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风险范围以外合同价格的调整方法：</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3、其他价格方式：</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bookmarkStart w:id="460" w:name="_Toc304295581"/>
      <w:bookmarkStart w:id="461" w:name="_Toc300935004"/>
      <w:bookmarkStart w:id="462" w:name="_Toc297216213"/>
      <w:bookmarkStart w:id="463" w:name="_Toc303539161"/>
      <w:bookmarkStart w:id="464" w:name="_Toc297123554"/>
      <w:bookmarkStart w:id="465" w:name="_Toc312678042"/>
      <w:bookmarkStart w:id="466" w:name="_Toc297048393"/>
      <w:bookmarkStart w:id="467" w:name="_Toc296347206"/>
      <w:bookmarkStart w:id="468" w:name="_Toc297120507"/>
      <w:bookmarkStart w:id="469" w:name="_Toc296891247"/>
      <w:bookmarkStart w:id="470" w:name="_Toc296891035"/>
      <w:bookmarkStart w:id="471" w:name="_Toc296503207"/>
      <w:bookmarkStart w:id="472" w:name="_Toc296346708"/>
      <w:bookmarkStart w:id="473" w:name="_Toc292559412"/>
      <w:bookmarkStart w:id="474" w:name="_Toc296944546"/>
      <w:bookmarkStart w:id="475" w:name="_Toc292559917"/>
      <w:r w:rsidRPr="00B132D1">
        <w:rPr>
          <w:rFonts w:asciiTheme="minorEastAsia" w:eastAsiaTheme="minorEastAsia" w:hAnsiTheme="minorEastAsia"/>
          <w:color w:val="000000"/>
          <w:szCs w:val="21"/>
        </w:rPr>
        <w:t>12.2 预付款</w:t>
      </w:r>
    </w:p>
    <w:bookmarkEnd w:id="460"/>
    <w:bookmarkEnd w:id="461"/>
    <w:bookmarkEnd w:id="462"/>
    <w:bookmarkEnd w:id="463"/>
    <w:bookmarkEnd w:id="464"/>
    <w:bookmarkEnd w:id="465"/>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12.2.1 预付款的支付</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预付款支付比例或金额：</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预付款支付期限：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预付款扣回的方式：</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12.2.2 预付款担保</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承包人提交预付款担保的期限：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预付款担保的形式为：</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bookmarkEnd w:id="466"/>
    <w:bookmarkEnd w:id="467"/>
    <w:bookmarkEnd w:id="468"/>
    <w:bookmarkEnd w:id="469"/>
    <w:bookmarkEnd w:id="470"/>
    <w:bookmarkEnd w:id="471"/>
    <w:bookmarkEnd w:id="472"/>
    <w:bookmarkEnd w:id="473"/>
    <w:bookmarkEnd w:id="474"/>
    <w:bookmarkEnd w:id="475"/>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12.3 计量</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12.3.1 计量原则</w:t>
      </w:r>
    </w:p>
    <w:p w:rsidR="00B47ABA" w:rsidRPr="00B132D1" w:rsidRDefault="00B92ED9" w:rsidP="00C24D86">
      <w:pPr>
        <w:spacing w:line="360" w:lineRule="auto"/>
        <w:ind w:firstLineChars="200" w:firstLine="420"/>
        <w:jc w:val="left"/>
        <w:rPr>
          <w:rFonts w:asciiTheme="minorEastAsia" w:eastAsiaTheme="minorEastAsia" w:hAnsiTheme="minorEastAsia" w:cs="宋体"/>
          <w:szCs w:val="21"/>
          <w:u w:val="single"/>
        </w:rPr>
      </w:pPr>
      <w:r w:rsidRPr="00B132D1">
        <w:rPr>
          <w:rFonts w:asciiTheme="minorEastAsia" w:eastAsiaTheme="minorEastAsia" w:hAnsiTheme="minorEastAsia"/>
          <w:color w:val="000000"/>
          <w:szCs w:val="21"/>
        </w:rPr>
        <w:t>工程量计算规则：</w:t>
      </w:r>
      <w:r w:rsidR="00C24D86" w:rsidRPr="00B132D1">
        <w:rPr>
          <w:rFonts w:asciiTheme="minorEastAsia" w:eastAsiaTheme="minorEastAsia" w:hAnsiTheme="minorEastAsia" w:cs="宋体" w:hint="eastAsia"/>
          <w:color w:val="000000"/>
          <w:szCs w:val="21"/>
          <w:u w:val="single"/>
        </w:rPr>
        <w:t>《建设工程工程量清单计价标准》（GB/T50500-2024）</w:t>
      </w:r>
      <w:r w:rsidRPr="00B132D1">
        <w:rPr>
          <w:rFonts w:asciiTheme="minorEastAsia" w:eastAsiaTheme="minorEastAsia" w:hAnsiTheme="minorEastAsia" w:cs="宋体" w:hint="eastAsia"/>
          <w:szCs w:val="21"/>
          <w:u w:val="single"/>
        </w:rPr>
        <w:t>、</w:t>
      </w:r>
      <w:r w:rsidR="00C24D86" w:rsidRPr="00B132D1">
        <w:rPr>
          <w:rFonts w:asciiTheme="minorEastAsia" w:eastAsiaTheme="minorEastAsia" w:hAnsiTheme="minorEastAsia" w:cs="宋体" w:hint="eastAsia"/>
          <w:szCs w:val="21"/>
          <w:u w:val="single"/>
        </w:rPr>
        <w:t>云南省住房和城乡建设厅关于发布《〈建设工程工程量清单计价标准(2024)〉云南省过渡期实施规定》的通知</w:t>
      </w:r>
      <w:r w:rsidRPr="00B132D1">
        <w:rPr>
          <w:rFonts w:asciiTheme="minorEastAsia" w:eastAsiaTheme="minorEastAsia" w:hAnsiTheme="minorEastAsia" w:cs="宋体" w:hint="eastAsia"/>
          <w:szCs w:val="21"/>
          <w:u w:val="single"/>
        </w:rPr>
        <w:t>及相关配套计价文件。</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12.3.2 计量周期</w:t>
      </w:r>
    </w:p>
    <w:p w:rsidR="00B47ABA" w:rsidRPr="00B132D1" w:rsidRDefault="00B92ED9" w:rsidP="00B47ABA">
      <w:pPr>
        <w:spacing w:line="640" w:lineRule="exact"/>
        <w:ind w:firstLineChars="200" w:firstLine="420"/>
        <w:rPr>
          <w:rFonts w:asciiTheme="minorEastAsia" w:eastAsiaTheme="minorEastAsia" w:hAnsiTheme="minorEastAsia" w:cs="宋体"/>
          <w:szCs w:val="21"/>
          <w:u w:val="single"/>
        </w:rPr>
      </w:pPr>
      <w:r w:rsidRPr="00B132D1">
        <w:rPr>
          <w:rFonts w:asciiTheme="minorEastAsia" w:eastAsiaTheme="minorEastAsia" w:hAnsiTheme="minorEastAsia"/>
          <w:color w:val="000000"/>
          <w:szCs w:val="21"/>
        </w:rPr>
        <w:lastRenderedPageBreak/>
        <w:t>关于计量周期的约定：</w:t>
      </w:r>
      <w:r w:rsidRPr="00B132D1">
        <w:rPr>
          <w:rFonts w:asciiTheme="minorEastAsia" w:eastAsiaTheme="minorEastAsia" w:hAnsiTheme="minorEastAsia" w:hint="eastAsia"/>
          <w:color w:val="000000"/>
          <w:szCs w:val="21"/>
          <w:u w:val="single"/>
        </w:rPr>
        <w:t>承包人</w:t>
      </w:r>
      <w:r w:rsidRPr="00B132D1">
        <w:rPr>
          <w:rFonts w:asciiTheme="minorEastAsia" w:eastAsiaTheme="minorEastAsia" w:hAnsiTheme="minorEastAsia" w:cs="宋体" w:hint="eastAsia"/>
          <w:szCs w:val="21"/>
          <w:u w:val="single"/>
        </w:rPr>
        <w:t>每月底向发包人提交当月工程量报表，经发包人和全过程审计单位审核后作为实际完成工程量的依据。</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12.3.3 单价合同的计量</w:t>
      </w:r>
    </w:p>
    <w:p w:rsidR="00B47ABA" w:rsidRPr="00B132D1" w:rsidRDefault="00B92ED9" w:rsidP="00B47ABA">
      <w:pPr>
        <w:spacing w:line="360" w:lineRule="auto"/>
        <w:ind w:firstLineChars="200" w:firstLine="420"/>
        <w:jc w:val="left"/>
        <w:rPr>
          <w:rFonts w:asciiTheme="minorEastAsia" w:eastAsiaTheme="minorEastAsia" w:hAnsiTheme="minorEastAsia" w:cs="宋体"/>
          <w:szCs w:val="21"/>
          <w:u w:val="single"/>
        </w:rPr>
      </w:pPr>
      <w:r w:rsidRPr="00B132D1">
        <w:rPr>
          <w:rFonts w:asciiTheme="minorEastAsia" w:eastAsiaTheme="minorEastAsia" w:hAnsiTheme="minorEastAsia"/>
          <w:color w:val="000000"/>
          <w:szCs w:val="21"/>
        </w:rPr>
        <w:t>关于单价合同计量的约定：</w:t>
      </w:r>
      <w:r w:rsidRPr="00B132D1">
        <w:rPr>
          <w:rFonts w:asciiTheme="minorEastAsia" w:eastAsiaTheme="minorEastAsia" w:hAnsiTheme="minorEastAsia" w:cs="宋体" w:hint="eastAsia"/>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12.3.4 总价合同的计量</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关于总价合同计量的约定：</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12.3.5总价合同采用支付分解表计量支付的，是否适用第</w:t>
      </w:r>
      <w:r w:rsidRPr="00B132D1">
        <w:rPr>
          <w:rFonts w:asciiTheme="minorEastAsia" w:eastAsiaTheme="minorEastAsia" w:hAnsiTheme="minorEastAsia"/>
          <w:color w:val="000000"/>
          <w:kern w:val="0"/>
          <w:szCs w:val="21"/>
        </w:rPr>
        <w:t xml:space="preserve">12.3.4 </w:t>
      </w:r>
      <w:r w:rsidRPr="00B132D1">
        <w:rPr>
          <w:rFonts w:asciiTheme="minorEastAsia" w:eastAsiaTheme="minorEastAsia" w:hAnsiTheme="minorEastAsia"/>
          <w:color w:val="000000"/>
          <w:szCs w:val="21"/>
        </w:rPr>
        <w:t>项</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总价合同的计量</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szCs w:val="21"/>
        </w:rPr>
        <w:t>约定</w:t>
      </w:r>
      <w:r w:rsidRPr="00B132D1">
        <w:rPr>
          <w:rFonts w:asciiTheme="minorEastAsia" w:eastAsiaTheme="minorEastAsia" w:hAnsiTheme="minorEastAsia" w:hint="eastAsia"/>
          <w:color w:val="000000"/>
          <w:szCs w:val="21"/>
        </w:rPr>
        <w:t>进行计量：</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12.3.6 其他价格形式合同的计量</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其他价格形式的计量方式和程序：</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12.4 工程进度款支付</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bookmarkStart w:id="476" w:name="_Toc292559921"/>
      <w:bookmarkStart w:id="477" w:name="_Toc296503211"/>
      <w:bookmarkStart w:id="478" w:name="_Toc296891251"/>
      <w:bookmarkStart w:id="479" w:name="_Toc303539163"/>
      <w:bookmarkStart w:id="480" w:name="_Toc297216215"/>
      <w:bookmarkStart w:id="481" w:name="_Toc300935006"/>
      <w:bookmarkStart w:id="482" w:name="_Toc296347210"/>
      <w:bookmarkStart w:id="483" w:name="_Toc296944550"/>
      <w:bookmarkStart w:id="484" w:name="_Toc296346712"/>
      <w:bookmarkStart w:id="485" w:name="_Toc297120511"/>
      <w:bookmarkStart w:id="486" w:name="_Toc292559416"/>
      <w:bookmarkStart w:id="487" w:name="_Toc296891039"/>
      <w:bookmarkStart w:id="488" w:name="_Toc297123556"/>
      <w:bookmarkStart w:id="489" w:name="_Toc297048397"/>
      <w:r w:rsidRPr="00B132D1">
        <w:rPr>
          <w:rFonts w:asciiTheme="minorEastAsia" w:eastAsiaTheme="minorEastAsia" w:hAnsiTheme="minorEastAsia"/>
          <w:color w:val="000000"/>
          <w:szCs w:val="21"/>
        </w:rPr>
        <w:t>12.4.1 付款周期</w:t>
      </w:r>
    </w:p>
    <w:p w:rsidR="00B47ABA" w:rsidRPr="00B132D1" w:rsidRDefault="00B92ED9" w:rsidP="00B47ABA">
      <w:pPr>
        <w:spacing w:line="360" w:lineRule="auto"/>
        <w:ind w:firstLineChars="200" w:firstLine="420"/>
        <w:jc w:val="left"/>
        <w:rPr>
          <w:rFonts w:asciiTheme="minorEastAsia" w:eastAsiaTheme="minorEastAsia" w:hAnsiTheme="minorEastAsia"/>
          <w:b/>
          <w:color w:val="000000"/>
          <w:szCs w:val="21"/>
        </w:rPr>
      </w:pPr>
      <w:r w:rsidRPr="00B132D1">
        <w:rPr>
          <w:rFonts w:asciiTheme="minorEastAsia" w:eastAsiaTheme="minorEastAsia" w:hAnsiTheme="minorEastAsia"/>
          <w:color w:val="000000"/>
          <w:szCs w:val="21"/>
        </w:rPr>
        <w:t>关于付款周期的约定：</w:t>
      </w:r>
      <w:r w:rsidRPr="00B132D1">
        <w:rPr>
          <w:rFonts w:asciiTheme="minorEastAsia" w:eastAsiaTheme="minorEastAsia" w:hAnsiTheme="minorEastAsia" w:hint="eastAsia"/>
          <w:b/>
          <w:color w:val="000000"/>
          <w:szCs w:val="21"/>
          <w:u w:val="single"/>
        </w:rPr>
        <w:t>以实际完成工程造价为支付依据。以实际进场开</w:t>
      </w:r>
      <w:proofErr w:type="gramStart"/>
      <w:r w:rsidRPr="00B132D1">
        <w:rPr>
          <w:rFonts w:asciiTheme="minorEastAsia" w:eastAsiaTheme="minorEastAsia" w:hAnsiTheme="minorEastAsia" w:hint="eastAsia"/>
          <w:b/>
          <w:color w:val="000000"/>
          <w:szCs w:val="21"/>
          <w:u w:val="single"/>
        </w:rPr>
        <w:t>工令</w:t>
      </w:r>
      <w:proofErr w:type="gramEnd"/>
      <w:r w:rsidRPr="00B132D1">
        <w:rPr>
          <w:rFonts w:asciiTheme="minorEastAsia" w:eastAsiaTheme="minorEastAsia" w:hAnsiTheme="minorEastAsia" w:hint="eastAsia"/>
          <w:b/>
          <w:color w:val="000000"/>
          <w:szCs w:val="21"/>
          <w:u w:val="single"/>
        </w:rPr>
        <w:t>为基准日，每</w:t>
      </w:r>
      <w:r w:rsidR="004C14A1" w:rsidRPr="00B132D1">
        <w:rPr>
          <w:rFonts w:asciiTheme="minorEastAsia" w:eastAsiaTheme="minorEastAsia" w:hAnsiTheme="minorEastAsia" w:hint="eastAsia"/>
          <w:b/>
          <w:color w:val="000000"/>
          <w:szCs w:val="21"/>
          <w:u w:val="single"/>
        </w:rPr>
        <w:t>叁</w:t>
      </w:r>
      <w:r w:rsidRPr="00B132D1">
        <w:rPr>
          <w:rFonts w:asciiTheme="minorEastAsia" w:eastAsiaTheme="minorEastAsia" w:hAnsiTheme="minorEastAsia" w:hint="eastAsia"/>
          <w:b/>
          <w:color w:val="000000"/>
          <w:szCs w:val="21"/>
          <w:u w:val="single"/>
        </w:rPr>
        <w:t>个月支付一次工程进度款，每次付款金额为实际完成的工程造价经全过程审计单位审定金额的80%</w:t>
      </w:r>
      <w:r w:rsidRPr="00B132D1">
        <w:rPr>
          <w:rFonts w:asciiTheme="minorEastAsia" w:eastAsiaTheme="minorEastAsia" w:hAnsiTheme="minorEastAsia" w:hint="eastAsia"/>
          <w:b/>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12.4.2 进度付款申请单的编制</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关于进度付款申请单编制的约定：</w:t>
      </w:r>
      <w:r w:rsidRPr="00B132D1">
        <w:rPr>
          <w:rFonts w:asciiTheme="minorEastAsia" w:eastAsiaTheme="minorEastAsia" w:hAnsiTheme="minorEastAsia" w:cs="宋体" w:hint="eastAsia"/>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B132D1">
        <w:rPr>
          <w:rFonts w:asciiTheme="minorEastAsia" w:eastAsiaTheme="minorEastAsia" w:hAnsiTheme="minorEastAsia"/>
          <w:color w:val="000000"/>
          <w:szCs w:val="21"/>
        </w:rPr>
        <w:t>2.4.3 进度付款申请单的提交</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（1）单价合同进度付款申请单提交的约定</w:t>
      </w: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s="宋体" w:hint="eastAsia"/>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（2）总价合同进度付款申请单提交的约定</w:t>
      </w:r>
      <w:r w:rsidRPr="00B132D1">
        <w:rPr>
          <w:rFonts w:asciiTheme="minorEastAsia" w:eastAsiaTheme="minorEastAsia" w:hAnsiTheme="minorEastAsia" w:hint="eastAsia"/>
          <w:color w:val="000000"/>
          <w:szCs w:val="21"/>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（3）其他价格形式合同进度付款申请单提交的约定：</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12.4.4 进度款审核和支付</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（1）监理人审查并报送发包人的期限：</w:t>
      </w:r>
      <w:r w:rsidRPr="00B132D1">
        <w:rPr>
          <w:rFonts w:asciiTheme="minorEastAsia" w:eastAsiaTheme="minorEastAsia" w:hAnsiTheme="minorEastAsia" w:cs="宋体" w:hint="eastAsia"/>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s="宋体"/>
          <w:szCs w:val="21"/>
          <w:u w:val="single"/>
        </w:rPr>
      </w:pPr>
      <w:r w:rsidRPr="00B132D1">
        <w:rPr>
          <w:rFonts w:asciiTheme="minorEastAsia" w:eastAsiaTheme="minorEastAsia" w:hAnsiTheme="minorEastAsia"/>
          <w:color w:val="000000"/>
          <w:szCs w:val="21"/>
        </w:rPr>
        <w:t>发包人完成审批并签发进度款支付证书的期限：</w:t>
      </w:r>
      <w:r w:rsidRPr="00B132D1">
        <w:rPr>
          <w:rFonts w:asciiTheme="minorEastAsia" w:eastAsiaTheme="minorEastAsia" w:hAnsiTheme="minorEastAsia" w:cs="宋体" w:hint="eastAsia"/>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w:t>
      </w:r>
      <w:r w:rsidRPr="00B132D1">
        <w:rPr>
          <w:rFonts w:asciiTheme="minorEastAsia" w:eastAsiaTheme="minorEastAsia" w:hAnsiTheme="minorEastAsia" w:hint="eastAsia"/>
          <w:color w:val="000000"/>
          <w:szCs w:val="21"/>
        </w:rPr>
        <w:t>进度款支付：</w:t>
      </w:r>
      <w:r w:rsidRPr="00B132D1">
        <w:rPr>
          <w:rFonts w:asciiTheme="minorEastAsia" w:eastAsiaTheme="minorEastAsia" w:hAnsiTheme="minorEastAsia" w:hint="eastAsia"/>
          <w:color w:val="000000"/>
          <w:szCs w:val="21"/>
          <w:u w:val="single"/>
        </w:rPr>
        <w:t>工程进度款支付累计额达到合同签订总额的80%时，须暂停拨付工程进度资金。工程款支付到跟踪审计单位（初步）审定的结算金额的90%时，须暂停支付工程款。待工程结算审核、项目决算审计经项目后审计审核定案后，按后审计审核定案结算金额的3%计扣工程质保金外，其余工程款额以电汇方式一次性付清。</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3</w:t>
      </w:r>
      <w:r w:rsidRPr="00B132D1">
        <w:rPr>
          <w:rFonts w:asciiTheme="minorEastAsia" w:eastAsiaTheme="minorEastAsia" w:hAnsiTheme="minorEastAsia"/>
          <w:color w:val="000000"/>
          <w:szCs w:val="21"/>
        </w:rPr>
        <w:t>）发包人支付进度款的期限：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50" w:firstLine="525"/>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发包人逾期支付进度款的违约金的计算方式：</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50" w:firstLine="525"/>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12.4.6 支付分解表的编制</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2、总价合同支付分解表的编制与审批：</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3、单价合同的总价项目支付分解表的编制与审批：</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rPr>
        <w:t>。</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490" w:name="_Toc351203645"/>
      <w:bookmarkStart w:id="491" w:name="_Toc296891047"/>
      <w:bookmarkStart w:id="492" w:name="_Toc297048405"/>
      <w:bookmarkStart w:id="493" w:name="_Toc303539172"/>
      <w:bookmarkStart w:id="494" w:name="_Toc296346720"/>
      <w:bookmarkStart w:id="495" w:name="_Toc297216223"/>
      <w:bookmarkStart w:id="496" w:name="_Toc296891259"/>
      <w:bookmarkStart w:id="497" w:name="_Toc292559424"/>
      <w:bookmarkStart w:id="498" w:name="_Toc296944558"/>
      <w:bookmarkStart w:id="499" w:name="_Toc292559929"/>
      <w:bookmarkStart w:id="500" w:name="_Toc297120519"/>
      <w:bookmarkStart w:id="501" w:name="_Toc300935015"/>
      <w:bookmarkStart w:id="502" w:name="_Toc296503219"/>
      <w:bookmarkStart w:id="503" w:name="_Toc296347218"/>
      <w:bookmarkStart w:id="504" w:name="_Toc297123564"/>
      <w:bookmarkStart w:id="505" w:name="_Toc304295593"/>
      <w:bookmarkStart w:id="506" w:name="_Toc312678053"/>
      <w:bookmarkEnd w:id="319"/>
      <w:r w:rsidRPr="00B132D1">
        <w:rPr>
          <w:rFonts w:asciiTheme="minorEastAsia" w:eastAsiaTheme="minorEastAsia" w:hAnsiTheme="minorEastAsia"/>
          <w:bCs/>
          <w:color w:val="000000"/>
          <w:szCs w:val="21"/>
        </w:rPr>
        <w:lastRenderedPageBreak/>
        <w:t>13.</w:t>
      </w:r>
      <w:r w:rsidRPr="00B132D1">
        <w:rPr>
          <w:rFonts w:asciiTheme="minorEastAsia" w:eastAsiaTheme="minorEastAsia" w:hAnsiTheme="minorEastAsia" w:hint="eastAsia"/>
          <w:bCs/>
          <w:color w:val="000000"/>
          <w:szCs w:val="21"/>
        </w:rPr>
        <w:t xml:space="preserve"> </w:t>
      </w:r>
      <w:r w:rsidRPr="00B132D1">
        <w:rPr>
          <w:rFonts w:asciiTheme="minorEastAsia" w:eastAsiaTheme="minorEastAsia" w:hAnsiTheme="minorEastAsia"/>
          <w:bCs/>
          <w:color w:val="000000"/>
          <w:szCs w:val="21"/>
        </w:rPr>
        <w:t>验收和工程试车</w:t>
      </w:r>
      <w:bookmarkEnd w:id="490"/>
    </w:p>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13.1 分部分项工程验收</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13.1.2监理人不能按时进行验收时，应提前</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24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小时提交书面延期要求。</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关于延期最长不得超过：</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hint="eastAsia"/>
          <w:szCs w:val="21"/>
          <w:u w:val="single"/>
        </w:rPr>
        <w:t xml:space="preserve"> 48  </w:t>
      </w:r>
      <w:r w:rsidRPr="00B132D1">
        <w:rPr>
          <w:rFonts w:asciiTheme="minorEastAsia" w:eastAsiaTheme="minorEastAsia" w:hAnsiTheme="minorEastAsia"/>
          <w:szCs w:val="21"/>
          <w:u w:val="single"/>
        </w:rPr>
        <w:t xml:space="preserve">   </w:t>
      </w:r>
      <w:r w:rsidRPr="00B132D1">
        <w:rPr>
          <w:rFonts w:asciiTheme="minorEastAsia" w:eastAsiaTheme="minorEastAsia" w:hAnsiTheme="minorEastAsia"/>
          <w:szCs w:val="21"/>
        </w:rPr>
        <w:t>小时。</w:t>
      </w:r>
    </w:p>
    <w:p w:rsidR="00B47ABA" w:rsidRPr="00B132D1" w:rsidRDefault="00B92ED9" w:rsidP="00B47ABA">
      <w:pPr>
        <w:spacing w:line="360" w:lineRule="auto"/>
        <w:ind w:firstLineChars="200" w:firstLine="420"/>
        <w:jc w:val="left"/>
        <w:rPr>
          <w:rFonts w:asciiTheme="minorEastAsia" w:eastAsiaTheme="minorEastAsia" w:hAnsiTheme="minorEastAsia"/>
          <w:b/>
          <w:color w:val="000000"/>
          <w:szCs w:val="21"/>
        </w:rPr>
      </w:pPr>
      <w:r w:rsidRPr="00B132D1">
        <w:rPr>
          <w:rFonts w:asciiTheme="minorEastAsia" w:eastAsiaTheme="minorEastAsia" w:hAnsiTheme="minorEastAsia"/>
          <w:szCs w:val="21"/>
        </w:rPr>
        <w:t>13.1.</w:t>
      </w:r>
      <w:r w:rsidRPr="00B132D1">
        <w:rPr>
          <w:rFonts w:asciiTheme="minorEastAsia" w:eastAsiaTheme="minorEastAsia" w:hAnsiTheme="minorEastAsia" w:hint="eastAsia"/>
          <w:szCs w:val="21"/>
        </w:rPr>
        <w:t>3中间验收：工程质量检查主要由监理和发包人派驻的现场管理人员及承包人项目工作人员进行跟踪检查和随机抽样检查。</w:t>
      </w:r>
      <w:proofErr w:type="gramStart"/>
      <w:r w:rsidRPr="00B132D1">
        <w:rPr>
          <w:rFonts w:asciiTheme="minorEastAsia" w:eastAsiaTheme="minorEastAsia" w:hAnsiTheme="minorEastAsia" w:hint="eastAsia"/>
          <w:szCs w:val="21"/>
        </w:rPr>
        <w:t>若工程质量</w:t>
      </w:r>
      <w:proofErr w:type="gramEnd"/>
      <w:r w:rsidRPr="00B132D1">
        <w:rPr>
          <w:rFonts w:asciiTheme="minorEastAsia" w:eastAsiaTheme="minorEastAsia" w:hAnsiTheme="minorEastAsia" w:hint="eastAsia"/>
          <w:szCs w:val="21"/>
        </w:rPr>
        <w:t>达不到标准、规范和设计要求的由承包人全部拆除和重新施工，损失由</w:t>
      </w:r>
      <w:r w:rsidRPr="00B132D1">
        <w:rPr>
          <w:rFonts w:asciiTheme="minorEastAsia" w:eastAsiaTheme="minorEastAsia" w:hAnsiTheme="minorEastAsia" w:hint="eastAsia"/>
          <w:szCs w:val="21"/>
          <w:u w:val="single"/>
        </w:rPr>
        <w:t>承包人自行</w:t>
      </w:r>
      <w:r w:rsidRPr="00B132D1">
        <w:rPr>
          <w:rFonts w:asciiTheme="minorEastAsia" w:eastAsiaTheme="minorEastAsia" w:hAnsiTheme="minorEastAsia" w:hint="eastAsia"/>
          <w:szCs w:val="21"/>
        </w:rPr>
        <w:t>承担。监理下达整改通知后仍不整改的视为违约，可处</w:t>
      </w:r>
      <w:r w:rsidRPr="00B132D1">
        <w:rPr>
          <w:rFonts w:asciiTheme="minorEastAsia" w:eastAsiaTheme="minorEastAsia" w:hAnsiTheme="minorEastAsia" w:hint="eastAsia"/>
          <w:szCs w:val="21"/>
          <w:u w:val="single"/>
        </w:rPr>
        <w:t>2000－10000元的违约处罚（每整改一次），直至终止合同，</w:t>
      </w:r>
      <w:r w:rsidRPr="00B132D1">
        <w:rPr>
          <w:rFonts w:asciiTheme="minorEastAsia" w:eastAsiaTheme="minorEastAsia" w:hAnsiTheme="minorEastAsia" w:hint="eastAsia"/>
          <w:szCs w:val="21"/>
        </w:rPr>
        <w:t>造成经济损失和不良影响的，可根据情节轻重，按照相关法律法规追究相应责任。</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bookmarkStart w:id="507" w:name="_Toc296346724"/>
      <w:bookmarkStart w:id="508" w:name="_Toc292559933"/>
      <w:bookmarkStart w:id="509" w:name="_Toc297216224"/>
      <w:bookmarkStart w:id="510" w:name="_Toc304295596"/>
      <w:bookmarkStart w:id="511" w:name="_Toc296503223"/>
      <w:bookmarkStart w:id="512" w:name="_Toc297120523"/>
      <w:bookmarkStart w:id="513" w:name="_Toc292559428"/>
      <w:bookmarkStart w:id="514" w:name="_Toc296944562"/>
      <w:bookmarkStart w:id="515" w:name="_Toc297048409"/>
      <w:bookmarkStart w:id="516" w:name="_Toc296891051"/>
      <w:bookmarkStart w:id="517" w:name="_Toc296347222"/>
      <w:bookmarkStart w:id="518" w:name="_Toc312678056"/>
      <w:bookmarkStart w:id="519" w:name="_Toc296891263"/>
      <w:bookmarkStart w:id="520" w:name="_Toc297123565"/>
      <w:bookmarkStart w:id="521" w:name="_Toc303539173"/>
      <w:bookmarkStart w:id="522" w:name="_Toc300935016"/>
      <w:bookmarkStart w:id="523" w:name="_Toc267251475"/>
      <w:bookmarkStart w:id="524" w:name="_Toc267251470"/>
      <w:bookmarkStart w:id="525" w:name="_Toc267251472"/>
      <w:bookmarkStart w:id="526" w:name="_Toc267251471"/>
      <w:bookmarkStart w:id="527" w:name="_Toc267251476"/>
      <w:bookmarkStart w:id="528" w:name="_Toc267251474"/>
      <w:bookmarkStart w:id="529" w:name="_Toc267251473"/>
      <w:r w:rsidRPr="00B132D1">
        <w:rPr>
          <w:rFonts w:asciiTheme="minorEastAsia" w:eastAsiaTheme="minorEastAsia" w:hAnsiTheme="minorEastAsia"/>
          <w:color w:val="000000"/>
          <w:szCs w:val="21"/>
        </w:rPr>
        <w:t>13.2 竣工验收</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bookmarkStart w:id="530" w:name="_Toc280868704"/>
      <w:bookmarkStart w:id="531" w:name="_Toc280868705"/>
      <w:bookmarkStart w:id="532" w:name="_Toc280868706"/>
      <w:bookmarkStart w:id="533" w:name="_Toc280868707"/>
      <w:bookmarkStart w:id="534" w:name="_Toc280868708"/>
      <w:bookmarkStart w:id="535" w:name="_Toc280868709"/>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sidRPr="00B132D1">
        <w:rPr>
          <w:rFonts w:asciiTheme="minorEastAsia" w:eastAsiaTheme="minorEastAsia" w:hAnsiTheme="minorEastAsia"/>
          <w:color w:val="000000"/>
          <w:szCs w:val="21"/>
        </w:rPr>
        <w:t>13.2.2竣工验收程序</w:t>
      </w:r>
    </w:p>
    <w:bookmarkEnd w:id="530"/>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kern w:val="0"/>
          <w:szCs w:val="21"/>
        </w:rPr>
        <w:t>关于竣工验收程序的约定：</w:t>
      </w:r>
      <w:r w:rsidRPr="00B132D1">
        <w:rPr>
          <w:rFonts w:asciiTheme="minorEastAsia" w:eastAsiaTheme="minorEastAsia" w:hAnsiTheme="minorEastAsia" w:hint="eastAsia"/>
          <w:color w:val="000000"/>
          <w:kern w:val="0"/>
          <w:szCs w:val="21"/>
          <w:u w:val="single"/>
        </w:rPr>
        <w:t>按合同通用条款执行。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发包人不按照本项约定组织竣工验收、颁发工程接收证书的违约金的计算方法：</w:t>
      </w:r>
      <w:r w:rsidRPr="00B132D1">
        <w:rPr>
          <w:rFonts w:asciiTheme="minorEastAsia" w:eastAsiaTheme="minorEastAsia" w:hAnsiTheme="minorEastAsia" w:hint="eastAsia"/>
          <w:color w:val="000000"/>
          <w:szCs w:val="21"/>
          <w:u w:val="single"/>
        </w:rPr>
        <w:t>每逾期一天，应以签约合同价为基数，</w:t>
      </w:r>
      <w:r w:rsidR="003226EC" w:rsidRPr="00B132D1">
        <w:rPr>
          <w:rFonts w:asciiTheme="minorEastAsia" w:eastAsiaTheme="minorEastAsia" w:hAnsiTheme="minorEastAsia" w:hint="eastAsia"/>
          <w:color w:val="C00000"/>
          <w:szCs w:val="21"/>
          <w:u w:val="single"/>
        </w:rPr>
        <w:t>违约金按照合同订立时1年</w:t>
      </w:r>
      <w:proofErr w:type="gramStart"/>
      <w:r w:rsidR="003226EC" w:rsidRPr="00B132D1">
        <w:rPr>
          <w:rFonts w:asciiTheme="minorEastAsia" w:eastAsiaTheme="minorEastAsia" w:hAnsiTheme="minorEastAsia" w:hint="eastAsia"/>
          <w:color w:val="C00000"/>
          <w:szCs w:val="21"/>
          <w:u w:val="single"/>
        </w:rPr>
        <w:t>期贷款市场</w:t>
      </w:r>
      <w:proofErr w:type="gramEnd"/>
      <w:r w:rsidR="003226EC" w:rsidRPr="00B132D1">
        <w:rPr>
          <w:rFonts w:asciiTheme="minorEastAsia" w:eastAsiaTheme="minorEastAsia" w:hAnsiTheme="minorEastAsia" w:hint="eastAsia"/>
          <w:color w:val="C00000"/>
          <w:szCs w:val="21"/>
          <w:u w:val="single"/>
        </w:rPr>
        <w:t>报价利率计算</w:t>
      </w:r>
      <w:r w:rsidRPr="00B132D1">
        <w:rPr>
          <w:rFonts w:asciiTheme="minorEastAsia" w:eastAsiaTheme="minorEastAsia" w:hAnsiTheme="minorEastAsia" w:hint="eastAsia"/>
          <w:color w:val="000000"/>
          <w:szCs w:val="21"/>
          <w:u w:val="single"/>
        </w:rPr>
        <w:t>。</w:t>
      </w:r>
    </w:p>
    <w:bookmarkEnd w:id="531"/>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13.2.5移交、接收全部与部分工程</w:t>
      </w:r>
    </w:p>
    <w:bookmarkEnd w:id="532"/>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承包人向发包人移交工程的期限：</w:t>
      </w:r>
      <w:r w:rsidRPr="00B132D1">
        <w:rPr>
          <w:rFonts w:asciiTheme="minorEastAsia" w:eastAsiaTheme="minorEastAsia" w:hAnsiTheme="minorEastAsia" w:hint="eastAsia"/>
          <w:color w:val="000000"/>
          <w:szCs w:val="21"/>
          <w:u w:val="single"/>
        </w:rPr>
        <w:t>应当在颁发工程接收证书后7天内完成工程的移交。</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kern w:val="0"/>
          <w:szCs w:val="21"/>
        </w:rPr>
        <w:t>发包人未按本合同约定接收全部或部分工程的，违约金的计算方法为：</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bookmarkEnd w:id="533"/>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承包人未按时移交工程的，违约金的计算方法为：</w:t>
      </w:r>
      <w:r w:rsidRPr="00B132D1">
        <w:rPr>
          <w:rFonts w:asciiTheme="minorEastAsia" w:eastAsiaTheme="minorEastAsia" w:hAnsiTheme="minorEastAsia" w:hint="eastAsia"/>
          <w:color w:val="000000"/>
          <w:szCs w:val="21"/>
          <w:u w:val="single"/>
        </w:rPr>
        <w:t xml:space="preserve">  按合同通用条款执行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13.3 工程试车</w:t>
      </w:r>
    </w:p>
    <w:bookmarkEnd w:id="534"/>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13.3.1 试车程序</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工程试车内容：</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与承包人承包范围相一致。</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（1）单机无负荷试车费用由</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承包人</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kern w:val="0"/>
          <w:szCs w:val="21"/>
        </w:rPr>
        <w:t>承担；</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（2）无负荷联动试车费用由</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承包人</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kern w:val="0"/>
          <w:szCs w:val="21"/>
        </w:rPr>
        <w:t>承担。</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13.3.3 投料试车</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hint="eastAsia"/>
          <w:color w:val="000000"/>
          <w:kern w:val="0"/>
          <w:szCs w:val="21"/>
        </w:rPr>
        <w:t>关于投料试车相关事项的约定：</w:t>
      </w:r>
      <w:r w:rsidRPr="00B132D1">
        <w:rPr>
          <w:rFonts w:asciiTheme="minorEastAsia" w:eastAsiaTheme="minorEastAsia" w:hAnsiTheme="minorEastAsia" w:hint="eastAsia"/>
          <w:color w:val="000000"/>
          <w:szCs w:val="21"/>
          <w:u w:val="single"/>
        </w:rPr>
        <w:t>如需进行投料试车的，发包人应在工程竣工验收后组织投料试车。发包人要求在工程竣工验收前进行或需要承包人配合时，应征得承包人同意，并在专用合同条款中约定有关事项。</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szCs w:val="21"/>
          <w:u w:val="singl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13.6 竣工退场</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13.6.1 竣工退场</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承包人完成竣工退场的期限：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工程竣工验收合格后15天内</w:t>
      </w:r>
      <w:r w:rsidRPr="00B132D1">
        <w:rPr>
          <w:rFonts w:asciiTheme="minorEastAsia" w:eastAsiaTheme="minorEastAsia" w:hAnsiTheme="minorEastAsia"/>
          <w:color w:val="000000"/>
          <w:kern w:val="0"/>
          <w:szCs w:val="21"/>
        </w:rPr>
        <w:t>。</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536" w:name="_Toc351203646"/>
      <w:r w:rsidRPr="00B132D1">
        <w:rPr>
          <w:rFonts w:asciiTheme="minorEastAsia" w:eastAsiaTheme="minorEastAsia" w:hAnsiTheme="minorEastAsia"/>
          <w:bCs/>
          <w:color w:val="000000"/>
          <w:szCs w:val="21"/>
        </w:rPr>
        <w:t>14. 竣工结算</w:t>
      </w:r>
      <w:bookmarkEnd w:id="536"/>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14.1 竣工</w:t>
      </w:r>
      <w:r w:rsidRPr="00B132D1">
        <w:rPr>
          <w:rFonts w:asciiTheme="minorEastAsia" w:eastAsiaTheme="minorEastAsia" w:hAnsiTheme="minorEastAsia" w:hint="eastAsia"/>
          <w:color w:val="000000"/>
          <w:szCs w:val="21"/>
        </w:rPr>
        <w:t>结算</w:t>
      </w:r>
      <w:r w:rsidRPr="00B132D1">
        <w:rPr>
          <w:rFonts w:asciiTheme="minorEastAsia" w:eastAsiaTheme="minorEastAsia" w:hAnsiTheme="minorEastAsia"/>
          <w:color w:val="000000"/>
          <w:szCs w:val="21"/>
        </w:rPr>
        <w:t>申请</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szCs w:val="21"/>
        </w:rPr>
        <w:t>承包人提交竣工</w:t>
      </w:r>
      <w:r w:rsidRPr="00B132D1">
        <w:rPr>
          <w:rFonts w:asciiTheme="minorEastAsia" w:eastAsiaTheme="minorEastAsia" w:hAnsiTheme="minorEastAsia" w:hint="eastAsia"/>
          <w:szCs w:val="21"/>
        </w:rPr>
        <w:t>结算</w:t>
      </w:r>
      <w:r w:rsidRPr="00B132D1">
        <w:rPr>
          <w:rFonts w:asciiTheme="minorEastAsia" w:eastAsiaTheme="minorEastAsia" w:hAnsiTheme="minorEastAsia"/>
          <w:szCs w:val="21"/>
        </w:rPr>
        <w:t>申请单的期限：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工程竣工验收合格后28天内</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竣工</w:t>
      </w:r>
      <w:r w:rsidRPr="00B132D1">
        <w:rPr>
          <w:rFonts w:asciiTheme="minorEastAsia" w:eastAsiaTheme="minorEastAsia" w:hAnsiTheme="minorEastAsia" w:hint="eastAsia"/>
          <w:color w:val="000000"/>
          <w:szCs w:val="21"/>
        </w:rPr>
        <w:t>结算</w:t>
      </w:r>
      <w:r w:rsidRPr="00B132D1">
        <w:rPr>
          <w:rFonts w:asciiTheme="minorEastAsia" w:eastAsiaTheme="minorEastAsia" w:hAnsiTheme="minorEastAsia"/>
          <w:color w:val="000000"/>
          <w:szCs w:val="21"/>
        </w:rPr>
        <w:t>申请单应包括的内容：</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hint="eastAsia"/>
          <w:color w:val="000000"/>
          <w:szCs w:val="21"/>
          <w:u w:val="single"/>
        </w:rPr>
        <w:t>（1）竣工结算合同价格；</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hint="eastAsia"/>
          <w:color w:val="000000"/>
          <w:szCs w:val="21"/>
          <w:u w:val="single"/>
        </w:rPr>
        <w:t>（2）发包人已支付承包人的款项；</w:t>
      </w:r>
    </w:p>
    <w:p w:rsidR="00B47ABA" w:rsidRPr="00B132D1" w:rsidRDefault="00B92ED9" w:rsidP="00B47ABA">
      <w:pPr>
        <w:spacing w:line="360" w:lineRule="auto"/>
        <w:ind w:firstLineChars="200" w:firstLine="420"/>
        <w:jc w:val="left"/>
        <w:rPr>
          <w:rFonts w:asciiTheme="minorEastAsia" w:eastAsiaTheme="minorEastAsia" w:hAnsiTheme="minorEastAsia"/>
          <w:color w:val="FF0000"/>
          <w:szCs w:val="21"/>
          <w:u w:val="single"/>
        </w:rPr>
      </w:pPr>
      <w:r w:rsidRPr="00B132D1">
        <w:rPr>
          <w:rFonts w:asciiTheme="minorEastAsia" w:eastAsiaTheme="minorEastAsia" w:hAnsiTheme="minorEastAsia" w:hint="eastAsia"/>
          <w:color w:val="000000"/>
          <w:szCs w:val="21"/>
          <w:u w:val="single"/>
        </w:rPr>
        <w:t>（3）应扣留的质量保证金</w:t>
      </w:r>
      <w:r w:rsidR="003226EC" w:rsidRPr="00B132D1">
        <w:rPr>
          <w:rFonts w:asciiTheme="minorEastAsia" w:eastAsiaTheme="minorEastAsia" w:hAnsiTheme="minorEastAsia" w:hint="eastAsia"/>
          <w:color w:val="000000"/>
          <w:szCs w:val="21"/>
          <w:u w:val="single"/>
        </w:rPr>
        <w:t>，</w:t>
      </w:r>
      <w:r w:rsidR="003226EC" w:rsidRPr="00B132D1">
        <w:rPr>
          <w:rFonts w:asciiTheme="minorEastAsia" w:eastAsiaTheme="minorEastAsia" w:hAnsiTheme="minorEastAsia" w:hint="eastAsia"/>
          <w:color w:val="FF0000"/>
          <w:szCs w:val="21"/>
          <w:u w:val="single"/>
        </w:rPr>
        <w:t>(合格后无息退还)</w:t>
      </w:r>
      <w:r w:rsidRPr="00B132D1">
        <w:rPr>
          <w:rFonts w:asciiTheme="minorEastAsia" w:eastAsiaTheme="minorEastAsia" w:hAnsiTheme="minorEastAsia" w:hint="eastAsia"/>
          <w:color w:val="FF0000"/>
          <w:szCs w:val="21"/>
          <w:u w:val="single"/>
        </w:rPr>
        <w:t xml:space="preserve">； </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hint="eastAsia"/>
          <w:color w:val="000000"/>
          <w:szCs w:val="21"/>
          <w:u w:val="single"/>
        </w:rPr>
        <w:t>（4）发包人应支付承包人的合同价款。</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承包人必须在发包人要求的时间内提交工程结算全部资料。</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14.2 竣工结算审核</w:t>
      </w:r>
    </w:p>
    <w:p w:rsidR="00B47ABA" w:rsidRPr="00B132D1" w:rsidRDefault="00B92ED9" w:rsidP="00B47ABA">
      <w:pPr>
        <w:tabs>
          <w:tab w:val="left" w:pos="5812"/>
        </w:tabs>
        <w:spacing w:line="360" w:lineRule="auto"/>
        <w:ind w:firstLineChars="200" w:firstLine="420"/>
        <w:jc w:val="left"/>
        <w:rPr>
          <w:rFonts w:asciiTheme="minorEastAsia" w:eastAsiaTheme="minorEastAsia" w:hAnsiTheme="minorEastAsia"/>
          <w:szCs w:val="21"/>
          <w:u w:val="single"/>
        </w:rPr>
      </w:pPr>
      <w:r w:rsidRPr="00B132D1">
        <w:rPr>
          <w:rFonts w:asciiTheme="minorEastAsia" w:eastAsiaTheme="minorEastAsia" w:hAnsiTheme="minorEastAsia" w:hint="eastAsia"/>
          <w:szCs w:val="21"/>
        </w:rPr>
        <w:t>工程验收合格后承包人提交工程竣工结算送审材料，最终竣工结算金额以审计审定金额为准。</w:t>
      </w:r>
      <w:proofErr w:type="gramStart"/>
      <w:r w:rsidRPr="00B132D1">
        <w:rPr>
          <w:rFonts w:asciiTheme="minorEastAsia" w:eastAsiaTheme="minorEastAsia" w:hAnsiTheme="minorEastAsia" w:hint="eastAsia"/>
          <w:szCs w:val="21"/>
          <w:u w:val="single"/>
        </w:rPr>
        <w:t>若审减金额</w:t>
      </w:r>
      <w:proofErr w:type="gramEnd"/>
      <w:r w:rsidRPr="00B132D1">
        <w:rPr>
          <w:rFonts w:asciiTheme="minorEastAsia" w:eastAsiaTheme="minorEastAsia" w:hAnsiTheme="minorEastAsia" w:hint="eastAsia"/>
          <w:szCs w:val="21"/>
          <w:u w:val="single"/>
        </w:rPr>
        <w:t>超过10%时，超过部分审计费用由承包人承担。</w:t>
      </w:r>
    </w:p>
    <w:p w:rsidR="00B47ABA" w:rsidRPr="00B132D1" w:rsidRDefault="00B92ED9" w:rsidP="00B47ABA">
      <w:pPr>
        <w:tabs>
          <w:tab w:val="left" w:pos="5812"/>
        </w:tabs>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发包人</w:t>
      </w:r>
      <w:r w:rsidRPr="00B132D1">
        <w:rPr>
          <w:rFonts w:asciiTheme="minorEastAsia" w:eastAsiaTheme="minorEastAsia" w:hAnsiTheme="minorEastAsia" w:hint="eastAsia"/>
          <w:szCs w:val="21"/>
        </w:rPr>
        <w:t>审批</w:t>
      </w:r>
      <w:r w:rsidRPr="00B132D1">
        <w:rPr>
          <w:rFonts w:asciiTheme="minorEastAsia" w:eastAsiaTheme="minorEastAsia" w:hAnsiTheme="minorEastAsia"/>
          <w:szCs w:val="21"/>
        </w:rPr>
        <w:t>竣工付款申请单的期限：</w:t>
      </w:r>
      <w:r w:rsidRPr="00B132D1">
        <w:rPr>
          <w:rFonts w:asciiTheme="minorEastAsia" w:eastAsiaTheme="minorEastAsia" w:hAnsiTheme="minorEastAsia" w:hint="eastAsia"/>
          <w:color w:val="000000"/>
          <w:szCs w:val="21"/>
          <w:u w:val="single"/>
        </w:rPr>
        <w:t>应在收到监理人提交的经审核的竣工结算申请单后14天内完成审批。</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szCs w:val="21"/>
        </w:rPr>
        <w:t>发包人完成竣工付款的期限：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应在签发竣工付款证书后的14 天内</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关于竣工付款证书异议部分复核的方式和程序：</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14.4 最终结清</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14.4.1 最终结清申请单</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承包人提交最终结清申请单的份数：</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三份       </w:t>
      </w:r>
      <w:r w:rsidRPr="00B132D1">
        <w:rPr>
          <w:rFonts w:asciiTheme="minorEastAsia" w:eastAsiaTheme="minorEastAsia" w:hAnsiTheme="minor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color w:val="000000"/>
          <w:kern w:val="0"/>
          <w:szCs w:val="21"/>
        </w:rPr>
        <w:t>承包人提交最终结算申请单的期限：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应在缺陷责任期终止证书颁发后7天内</w:t>
      </w:r>
      <w:r w:rsidRPr="00B132D1">
        <w:rPr>
          <w:rFonts w:asciiTheme="minorEastAsia" w:eastAsiaTheme="minorEastAsia" w:hAnsiTheme="minorEastAsia"/>
          <w:color w:val="000000"/>
          <w:szCs w:val="21"/>
        </w:rPr>
        <w:t>。</w:t>
      </w:r>
      <w:r w:rsidRPr="00B132D1">
        <w:rPr>
          <w:rFonts w:asciiTheme="minorEastAsia" w:eastAsiaTheme="minorEastAsia" w:hAnsiTheme="minorEastAsia"/>
          <w:szCs w:val="21"/>
        </w:rPr>
        <w:t xml:space="preserve"> </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14.4.2 最终结清证书和支付</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（1）发包人完成最终结清申请单的</w:t>
      </w:r>
      <w:r w:rsidRPr="00B132D1">
        <w:rPr>
          <w:rFonts w:asciiTheme="minorEastAsia" w:eastAsiaTheme="minorEastAsia" w:hAnsiTheme="minorEastAsia" w:hint="eastAsia"/>
          <w:szCs w:val="21"/>
        </w:rPr>
        <w:t>审批</w:t>
      </w:r>
      <w:r w:rsidRPr="00B132D1">
        <w:rPr>
          <w:rFonts w:asciiTheme="minorEastAsia" w:eastAsiaTheme="minorEastAsia" w:hAnsiTheme="minorEastAsia"/>
          <w:szCs w:val="21"/>
        </w:rPr>
        <w:t>并颁发最终结清证书的期限：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应在收到承包人提交的最终结清申请单后14天内</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szCs w:val="21"/>
        </w:rPr>
      </w:pPr>
      <w:r w:rsidRPr="00B132D1">
        <w:rPr>
          <w:rFonts w:asciiTheme="minorEastAsia" w:eastAsiaTheme="minorEastAsia" w:hAnsiTheme="minorEastAsia"/>
          <w:szCs w:val="21"/>
        </w:rPr>
        <w:t>（2）发包人完成支付的期限：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应在颁发最终结清证书后7天内完成支付</w:t>
      </w:r>
      <w:r w:rsidRPr="00B132D1">
        <w:rPr>
          <w:rFonts w:asciiTheme="minorEastAsia" w:eastAsiaTheme="minorEastAsia" w:hAnsiTheme="minorEastAsia" w:hint="eastAsia"/>
          <w:color w:val="000000"/>
          <w:szCs w:val="21"/>
        </w:rPr>
        <w:t>。</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537" w:name="_Toc351203647"/>
      <w:bookmarkStart w:id="538" w:name="_Toc267251483"/>
      <w:bookmarkStart w:id="539" w:name="_Toc267251482"/>
      <w:bookmarkStart w:id="540" w:name="_Toc267251484"/>
      <w:bookmarkStart w:id="541" w:name="_Toc267251485"/>
      <w:bookmarkStart w:id="542" w:name="_Toc267251488"/>
      <w:bookmarkStart w:id="543" w:name="_Toc267251489"/>
      <w:bookmarkStart w:id="544" w:name="_Toc267251490"/>
      <w:bookmarkStart w:id="545" w:name="_Toc267251486"/>
      <w:bookmarkStart w:id="546" w:name="_Toc267251498"/>
      <w:bookmarkStart w:id="547" w:name="_Toc267251501"/>
      <w:bookmarkStart w:id="548" w:name="_Toc267251495"/>
      <w:bookmarkStart w:id="549" w:name="_Toc267251497"/>
      <w:bookmarkStart w:id="550" w:name="_Toc267251494"/>
      <w:bookmarkStart w:id="551" w:name="_Toc267251499"/>
      <w:bookmarkStart w:id="552" w:name="_Toc267251493"/>
      <w:bookmarkStart w:id="553" w:name="_Toc267251496"/>
      <w:bookmarkStart w:id="554" w:name="_Toc267251503"/>
      <w:bookmarkStart w:id="555" w:name="_Toc267251502"/>
      <w:bookmarkStart w:id="556" w:name="_Toc267251491"/>
      <w:bookmarkStart w:id="557" w:name="_Toc267251492"/>
      <w:bookmarkStart w:id="558" w:name="_Toc267251506"/>
      <w:bookmarkStart w:id="559" w:name="_Toc267251504"/>
      <w:bookmarkStart w:id="560" w:name="_Toc267251507"/>
      <w:bookmarkStart w:id="561" w:name="_Toc267251508"/>
      <w:bookmarkEnd w:id="523"/>
      <w:bookmarkEnd w:id="524"/>
      <w:bookmarkEnd w:id="525"/>
      <w:bookmarkEnd w:id="526"/>
      <w:bookmarkEnd w:id="527"/>
      <w:bookmarkEnd w:id="528"/>
      <w:bookmarkEnd w:id="529"/>
      <w:bookmarkEnd w:id="535"/>
      <w:r w:rsidRPr="00B132D1">
        <w:rPr>
          <w:rFonts w:asciiTheme="minorEastAsia" w:eastAsiaTheme="minorEastAsia" w:hAnsiTheme="minorEastAsia"/>
          <w:bCs/>
          <w:color w:val="000000"/>
          <w:szCs w:val="21"/>
        </w:rPr>
        <w:t>15. 缺陷责任期与保修</w:t>
      </w:r>
      <w:bookmarkEnd w:id="537"/>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15.2缺陷责任期</w:t>
      </w:r>
      <w:bookmarkEnd w:id="538"/>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缺陷责任期的具体期限：</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24个月。</w:t>
      </w:r>
      <w:r w:rsidRPr="00B132D1">
        <w:rPr>
          <w:rFonts w:asciiTheme="minorEastAsia" w:eastAsiaTheme="minorEastAsia" w:hAnsiTheme="minorEastAsia" w:hint="eastAsia"/>
          <w:color w:val="000000"/>
          <w:szCs w:val="21"/>
        </w:rPr>
        <w:t xml:space="preserve">  </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15.3 质量保证金</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关于是否扣留质量保证金的约定：</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是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w:t>
      </w:r>
      <w:r w:rsidRPr="00B132D1">
        <w:rPr>
          <w:rFonts w:asciiTheme="minorEastAsia" w:eastAsiaTheme="minorEastAsia" w:hAnsiTheme="minorEastAsia" w:hint="eastAsia"/>
          <w:color w:val="000000"/>
          <w:szCs w:val="21"/>
        </w:rPr>
        <w:t>在工程项目竣工前，承包人按专用合同条款第3.7条提供履约担保的，发包人不得同时预留工程质量保证金。</w:t>
      </w:r>
    </w:p>
    <w:p w:rsidR="00B47ABA" w:rsidRPr="00B132D1" w:rsidRDefault="00B92ED9" w:rsidP="00B47ABA">
      <w:pPr>
        <w:spacing w:line="360" w:lineRule="auto"/>
        <w:ind w:firstLineChars="200" w:firstLine="420"/>
        <w:jc w:val="left"/>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lastRenderedPageBreak/>
        <w:t xml:space="preserve">15.3.1 </w:t>
      </w:r>
      <w:r w:rsidRPr="00B132D1">
        <w:rPr>
          <w:rFonts w:asciiTheme="minorEastAsia" w:eastAsiaTheme="minorEastAsia" w:hAnsiTheme="minorEastAsia" w:hint="eastAsia"/>
          <w:color w:val="000000"/>
          <w:szCs w:val="21"/>
        </w:rPr>
        <w:t>承包人提供</w:t>
      </w:r>
      <w:r w:rsidRPr="00B132D1">
        <w:rPr>
          <w:rFonts w:asciiTheme="minorEastAsia" w:eastAsiaTheme="minorEastAsia" w:hAnsiTheme="minorEastAsia"/>
          <w:color w:val="000000"/>
          <w:szCs w:val="21"/>
        </w:rPr>
        <w:t>质量保证金的</w:t>
      </w:r>
      <w:r w:rsidRPr="00B132D1">
        <w:rPr>
          <w:rFonts w:asciiTheme="minorEastAsia" w:eastAsiaTheme="minorEastAsia" w:hAnsiTheme="minorEastAsia" w:hint="eastAsia"/>
          <w:color w:val="000000"/>
          <w:szCs w:val="21"/>
        </w:rPr>
        <w:t>方</w:t>
      </w:r>
      <w:r w:rsidRPr="00B132D1">
        <w:rPr>
          <w:rFonts w:asciiTheme="minorEastAsia" w:eastAsiaTheme="minorEastAsia" w:hAnsiTheme="minorEastAsia"/>
          <w:color w:val="000000"/>
          <w:szCs w:val="21"/>
        </w:rPr>
        <w:t>式</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质量保证金采用以下第</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（2）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种方式：</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（1）质量保证金保函，保证金额为：</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color w:val="000000"/>
          <w:kern w:val="0"/>
          <w:szCs w:val="21"/>
        </w:rPr>
        <w:t xml:space="preserve">； </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不高于3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color w:val="000000"/>
          <w:kern w:val="0"/>
          <w:szCs w:val="21"/>
        </w:rPr>
        <w:t>%的工程款</w:t>
      </w:r>
      <w:r w:rsidRPr="00B132D1">
        <w:rPr>
          <w:rFonts w:asciiTheme="minorEastAsia" w:eastAsiaTheme="minorEastAsia" w:hAnsiTheme="minorEastAsia" w:hint="eastAsia"/>
          <w:color w:val="000000"/>
          <w:kern w:val="0"/>
          <w:szCs w:val="21"/>
        </w:rPr>
        <w:t>（结算）</w:t>
      </w:r>
      <w:r w:rsidRPr="00B132D1">
        <w:rPr>
          <w:rFonts w:asciiTheme="minorEastAsia" w:eastAsiaTheme="minorEastAsia" w:hAnsiTheme="minorEastAsia"/>
          <w:color w:val="000000"/>
          <w:kern w:val="0"/>
          <w:szCs w:val="21"/>
        </w:rPr>
        <w:t>；</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（3）其他</w:t>
      </w:r>
      <w:r w:rsidRPr="00B132D1">
        <w:rPr>
          <w:rFonts w:asciiTheme="minorEastAsia" w:eastAsiaTheme="minorEastAsia" w:hAnsiTheme="minorEastAsia" w:hint="eastAsia"/>
          <w:color w:val="000000"/>
          <w:kern w:val="0"/>
          <w:szCs w:val="21"/>
        </w:rPr>
        <w:t>方</w:t>
      </w:r>
      <w:r w:rsidRPr="00B132D1">
        <w:rPr>
          <w:rFonts w:asciiTheme="minorEastAsia" w:eastAsiaTheme="minorEastAsia" w:hAnsiTheme="minorEastAsia"/>
          <w:color w:val="000000"/>
          <w:kern w:val="0"/>
          <w:szCs w:val="21"/>
        </w:rPr>
        <w:t>式:</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 xml:space="preserve">15.3.2 质量保证金的扣留 </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质量保证金的扣留采取以下第</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（2）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种方式：</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（1）在支付工程进度款时逐次扣留，在此情形下，质量保证金的计算基数不包括预付款的支付、扣回以及价格调整的金额；</w:t>
      </w:r>
    </w:p>
    <w:p w:rsidR="00B47ABA" w:rsidRPr="00B132D1" w:rsidRDefault="00B92ED9" w:rsidP="00B47ABA">
      <w:pPr>
        <w:autoSpaceDE w:val="0"/>
        <w:autoSpaceDN w:val="0"/>
        <w:adjustRightInd w:val="0"/>
        <w:spacing w:line="360" w:lineRule="auto"/>
        <w:ind w:firstLineChars="200" w:firstLine="420"/>
        <w:jc w:val="left"/>
        <w:outlineLvl w:val="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（2）工程竣工结算时一次性扣留质量保证金；</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（3）其他扣留方式:</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关于质量保证金的补充约定：</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无息返还       </w:t>
      </w:r>
      <w:r w:rsidRPr="00B132D1">
        <w:rPr>
          <w:rFonts w:asciiTheme="minorEastAsia" w:eastAsiaTheme="minorEastAsia" w:hAnsiTheme="minorEastAsia"/>
          <w:color w:val="000000"/>
          <w:kern w:val="0"/>
          <w:szCs w:val="21"/>
        </w:rPr>
        <w:t>。</w:t>
      </w:r>
    </w:p>
    <w:bookmarkEnd w:id="539"/>
    <w:bookmarkEnd w:id="540"/>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15.4保修</w:t>
      </w:r>
    </w:p>
    <w:bookmarkEnd w:id="541"/>
    <w:p w:rsidR="00B47ABA" w:rsidRPr="00B132D1" w:rsidRDefault="00B92ED9" w:rsidP="00C01689">
      <w:pPr>
        <w:spacing w:line="360" w:lineRule="auto"/>
        <w:ind w:firstLineChars="195" w:firstLine="409"/>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15.4.1 保修责任</w:t>
      </w:r>
    </w:p>
    <w:p w:rsidR="00B47ABA" w:rsidRPr="00B132D1" w:rsidRDefault="00B92ED9" w:rsidP="00C01689">
      <w:pPr>
        <w:spacing w:line="360" w:lineRule="auto"/>
        <w:ind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工程保修期为：</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24个月</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rPr>
        <w:t>。</w:t>
      </w:r>
    </w:p>
    <w:p w:rsidR="00B47ABA" w:rsidRPr="00B132D1" w:rsidRDefault="00B92ED9" w:rsidP="00C01689">
      <w:pPr>
        <w:spacing w:line="360" w:lineRule="auto"/>
        <w:ind w:firstLineChars="195" w:firstLine="409"/>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15.4.3 修复通知</w:t>
      </w:r>
    </w:p>
    <w:p w:rsidR="00B47ABA" w:rsidRPr="00B132D1" w:rsidRDefault="00B92ED9" w:rsidP="00C01689">
      <w:pPr>
        <w:spacing w:line="360" w:lineRule="auto"/>
        <w:ind w:firstLineChars="195" w:firstLine="409"/>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承包人收到保修通知并到达工程现场的合理时间：</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48小时内</w:t>
      </w:r>
      <w:r w:rsidRPr="00B132D1">
        <w:rPr>
          <w:rFonts w:asciiTheme="minorEastAsia" w:eastAsiaTheme="minorEastAsia" w:hAnsiTheme="minorEastAsia" w:hint="eastAsia"/>
          <w:color w:val="000000"/>
          <w:kern w:val="0"/>
          <w:szCs w:val="21"/>
        </w:rPr>
        <w:t>。</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562" w:name="_Toc351203648"/>
      <w:bookmarkStart w:id="563" w:name="_Toc280868717"/>
      <w:bookmarkStart w:id="564" w:name="_Toc280868718"/>
      <w:bookmarkEnd w:id="542"/>
      <w:bookmarkEnd w:id="543"/>
      <w:bookmarkEnd w:id="544"/>
      <w:bookmarkEnd w:id="545"/>
      <w:r w:rsidRPr="00B132D1">
        <w:rPr>
          <w:rFonts w:asciiTheme="minorEastAsia" w:eastAsiaTheme="minorEastAsia" w:hAnsiTheme="minorEastAsia"/>
          <w:bCs/>
          <w:color w:val="000000"/>
          <w:szCs w:val="21"/>
        </w:rPr>
        <w:t>16. 违约</w:t>
      </w:r>
      <w:bookmarkEnd w:id="562"/>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16.1 发包人违约</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16.1.1发包人违约的情形</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color w:val="000000"/>
          <w:kern w:val="0"/>
          <w:szCs w:val="21"/>
        </w:rPr>
        <w:t>发包人违约的其他情形：</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（1）因发包人原因未能在计划开工日期前7天内下达开工通知的；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（2）因发包人原因未能按合同约定支付合同价款的；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（3）发包人违反约定，自行实施被取消的工作或转由他人实施的；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（4）发包人提供的材料、工程设备的规格、数量或质量不符合合同约定，或因发包人原因导致交货日期延误或交货地点变更等情况的；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（5）因发包人违反合同约定造成暂停施工的；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（6）发包人无正当理由没有在约定期限内发出复工指示，导致承包人无法复工的；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（7）发包人明确表示或者以其行为表明不履行合同主要义务的；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u w:val="single"/>
        </w:rPr>
        <w:t>（8）发包人未能按照合同约定履行其他义务的。</w:t>
      </w:r>
    </w:p>
    <w:p w:rsidR="00B47ABA" w:rsidRPr="00B132D1" w:rsidRDefault="00B92ED9" w:rsidP="00B47ABA">
      <w:pPr>
        <w:spacing w:line="360" w:lineRule="auto"/>
        <w:ind w:left="1050" w:hangingChars="500" w:hanging="105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    16.1.2 发包人违约的责任</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发包人违约责任的承担方式和计算方法：</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color w:val="000000"/>
          <w:kern w:val="0"/>
          <w:szCs w:val="21"/>
        </w:rPr>
        <w:t>（1）因发包人原因未能在计划开工日期前7天内下达开工通知的违约责任：</w:t>
      </w:r>
      <w:r w:rsidRPr="00B132D1">
        <w:rPr>
          <w:rFonts w:asciiTheme="minorEastAsia" w:eastAsiaTheme="minorEastAsia" w:hAnsiTheme="minorEastAsia" w:hint="eastAsia"/>
          <w:color w:val="000000"/>
          <w:kern w:val="0"/>
          <w:szCs w:val="21"/>
          <w:u w:val="single"/>
        </w:rPr>
        <w:t xml:space="preserve"> 发包人采取有效</w:t>
      </w:r>
      <w:r w:rsidRPr="00B132D1">
        <w:rPr>
          <w:rFonts w:asciiTheme="minorEastAsia" w:eastAsiaTheme="minorEastAsia" w:hAnsiTheme="minorEastAsia" w:hint="eastAsia"/>
          <w:color w:val="000000"/>
          <w:kern w:val="0"/>
          <w:szCs w:val="21"/>
          <w:u w:val="single"/>
        </w:rPr>
        <w:lastRenderedPageBreak/>
        <w:t>措施纠正违约行为</w:t>
      </w:r>
      <w:r w:rsidRPr="00B132D1">
        <w:rPr>
          <w:rFonts w:asciiTheme="minorEastAsia" w:eastAsiaTheme="minorEastAsia" w:hAnsiTheme="minorEastAsia" w:hint="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（2）因发包人原因未能按合同约定支付合同价款的违约责任：</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发包人采取有效措施纠正违约行为</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（3）发包人违反第10.1款</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变更的范围</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第（2）项约定，自行实施被取消的工作或转由他人实施的违约责任：</w:t>
      </w:r>
      <w:r w:rsidRPr="00B132D1">
        <w:rPr>
          <w:rFonts w:asciiTheme="minorEastAsia" w:eastAsiaTheme="minorEastAsia" w:hAnsiTheme="minorEastAsia" w:hint="eastAsia"/>
          <w:color w:val="000000"/>
          <w:kern w:val="0"/>
          <w:szCs w:val="21"/>
          <w:u w:val="single"/>
        </w:rPr>
        <w:t>发包人采取有效措施纠正违约行为</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（4）发包人提供的材料、工程设备的规格、数量或质量不符合合同约定，或因发包人原因导致交货日期延误或交货地点变更等情况的违约责任：</w:t>
      </w:r>
      <w:r w:rsidRPr="00B132D1">
        <w:rPr>
          <w:rFonts w:asciiTheme="minorEastAsia" w:eastAsiaTheme="minorEastAsia" w:hAnsiTheme="minorEastAsia" w:hint="eastAsia"/>
          <w:color w:val="000000"/>
          <w:kern w:val="0"/>
          <w:szCs w:val="21"/>
          <w:u w:val="single"/>
        </w:rPr>
        <w:t>发包人采取有效措施纠正违约行为</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（5）因发包人违反合同约定造成暂停施工的违约责任：</w:t>
      </w:r>
      <w:r w:rsidRPr="00B132D1">
        <w:rPr>
          <w:rFonts w:asciiTheme="minorEastAsia" w:eastAsiaTheme="minorEastAsia" w:hAnsiTheme="minorEastAsia" w:hint="eastAsia"/>
          <w:color w:val="000000"/>
          <w:kern w:val="0"/>
          <w:szCs w:val="21"/>
          <w:u w:val="single"/>
        </w:rPr>
        <w:t>发包人采取有效措施纠正违约行为</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（6）发包人无正当理由没有在约定期限内发出复工指示，导致承包人无法复工的违约责任：</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发包人采取有效措施纠正违约行为</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（7）</w:t>
      </w:r>
      <w:r w:rsidRPr="00B132D1">
        <w:rPr>
          <w:rFonts w:asciiTheme="minorEastAsia" w:eastAsiaTheme="minorEastAsia" w:hAnsiTheme="minorEastAsia" w:hint="eastAsia"/>
          <w:color w:val="000000"/>
          <w:kern w:val="0"/>
          <w:szCs w:val="21"/>
        </w:rPr>
        <w:t>其他：</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w:t>
      </w:r>
      <w:r w:rsidRPr="00B132D1">
        <w:rPr>
          <w:rFonts w:asciiTheme="minorEastAsia" w:eastAsiaTheme="minorEastAsia" w:hAnsiTheme="minorEastAsia"/>
          <w:color w:val="000000"/>
          <w:kern w:val="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16.1.3 因发包人违约解除合同</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承包人按16.1.1项</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发包人违约的情形</w:t>
      </w:r>
      <w:r w:rsidRPr="00B132D1">
        <w:rPr>
          <w:rFonts w:asciiTheme="minorEastAsia" w:eastAsiaTheme="minorEastAsia" w:hAnsiTheme="minorEastAsia" w:hint="eastAsia"/>
          <w:color w:val="000000"/>
          <w:kern w:val="0"/>
          <w:szCs w:val="21"/>
        </w:rPr>
        <w:t>〕</w:t>
      </w:r>
      <w:r w:rsidRPr="00B132D1">
        <w:rPr>
          <w:rFonts w:asciiTheme="minorEastAsia" w:eastAsiaTheme="minorEastAsia" w:hAnsiTheme="minorEastAsia"/>
          <w:color w:val="000000"/>
          <w:kern w:val="0"/>
          <w:szCs w:val="21"/>
        </w:rPr>
        <w:t>约定暂停施工满</w:t>
      </w:r>
      <w:r w:rsidRPr="00B132D1">
        <w:rPr>
          <w:rFonts w:asciiTheme="minorEastAsia" w:eastAsiaTheme="minorEastAsia" w:hAnsiTheme="minorEastAsia" w:hint="eastAsia"/>
          <w:color w:val="000000"/>
          <w:kern w:val="0"/>
          <w:szCs w:val="21"/>
          <w:u w:val="single"/>
        </w:rPr>
        <w:t xml:space="preserve"> 28 </w:t>
      </w:r>
      <w:r w:rsidRPr="00B132D1">
        <w:rPr>
          <w:rFonts w:asciiTheme="minorEastAsia" w:eastAsiaTheme="minorEastAsia" w:hAnsiTheme="minorEastAsia"/>
          <w:color w:val="000000"/>
          <w:kern w:val="0"/>
          <w:szCs w:val="21"/>
        </w:rPr>
        <w:t>天后发包人仍不纠正其违约行为并致使合同目的不能实现的，承包人有权解除合同。</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16.2 承包人违约</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16.2.1 承包人违约的情形</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承包人违约的其他情形：</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(1)承包人违反合同约定进行转包或违法分包的；</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(2)承包人承包范围内的施工进度不能满足施工组织设计及发包人要求的工期的；</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(3)承包人承包范围内的施工项目逾期竣工交付发包人的；</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(4)如在施工过程中，出现工程质量事故、质量缺陷或采购和使用不合格的材料和工程设备的；</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(5)不履行或不完全履行施工配合义务；</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(6)施工现场安全文明施工管理未达到标准要求；</w:t>
      </w:r>
    </w:p>
    <w:p w:rsidR="00B47ABA" w:rsidRPr="00B132D1" w:rsidRDefault="00B92ED9" w:rsidP="00B47ABA">
      <w:pPr>
        <w:autoSpaceDE w:val="0"/>
        <w:autoSpaceDN w:val="0"/>
        <w:adjustRightInd w:val="0"/>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(7)承包人克扣拖欠工资，农民工上访事件等行为。</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16.2.2承包人违约的责任</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kern w:val="0"/>
          <w:szCs w:val="21"/>
        </w:rPr>
        <w:t>承包人违约责任的承担方式和计算方法：</w:t>
      </w:r>
      <w:r w:rsidRPr="00B132D1">
        <w:rPr>
          <w:rFonts w:asciiTheme="minorEastAsia" w:eastAsiaTheme="minorEastAsia" w:hAnsiTheme="minorEastAsia" w:hint="eastAsia"/>
          <w:color w:val="000000"/>
          <w:kern w:val="0"/>
          <w:szCs w:val="21"/>
          <w:u w:val="single"/>
        </w:rPr>
        <w:t>监理人可向承包人发出整改通知，要求其在指定的期限内改正。</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16.2.3 因承包人违约解除合同</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u w:val="single"/>
        </w:rPr>
      </w:pPr>
      <w:r w:rsidRPr="00B132D1">
        <w:rPr>
          <w:rFonts w:asciiTheme="minorEastAsia" w:eastAsiaTheme="minorEastAsia" w:hAnsiTheme="minorEastAsia"/>
          <w:color w:val="000000"/>
          <w:kern w:val="0"/>
          <w:szCs w:val="21"/>
        </w:rPr>
        <w:t>关于承包人违约解除合同的特别约定：</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合同当事人应在合同解除后28天内完成估价、付款和清算，并按以下约定执行：</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（1）合同解除后，确定承包人实际完成工作对应的合同价款，以及承包人已提供的材料、工程设备、施工设备和临时工程等的价值；</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（2）合同解除后，承包人应支付的违约金；</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lastRenderedPageBreak/>
        <w:t>（3）合同解除后，因解除合同给发包人造成的损失；</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（4）合同解除后，承包人应按照发包人要求和监理人的指示完成现场的清理和撤离；</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u w:val="single"/>
        </w:rPr>
      </w:pPr>
      <w:r w:rsidRPr="00B132D1">
        <w:rPr>
          <w:rFonts w:asciiTheme="minorEastAsia" w:eastAsiaTheme="minorEastAsia" w:hAnsiTheme="minorEastAsia" w:hint="eastAsia"/>
          <w:color w:val="000000"/>
          <w:kern w:val="0"/>
          <w:szCs w:val="21"/>
          <w:u w:val="single"/>
        </w:rPr>
        <w:t>（5）发包人和承包人应在合同解除后进行清算，出具最终结清付款证书，结清全部款项。</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u w:val="single"/>
        </w:rPr>
        <w:t>因承包人违约解除合同的，发包人有权暂停对承包人的付款，查清各项付款和已扣款项。</w:t>
      </w:r>
    </w:p>
    <w:p w:rsidR="00B47ABA" w:rsidRPr="00B132D1" w:rsidRDefault="00B92ED9" w:rsidP="00B47ABA">
      <w:pPr>
        <w:spacing w:before="120" w:after="120" w:line="360" w:lineRule="auto"/>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发包人</w:t>
      </w:r>
      <w:r w:rsidRPr="00B132D1">
        <w:rPr>
          <w:rFonts w:asciiTheme="minorEastAsia" w:eastAsiaTheme="minorEastAsia" w:hAnsiTheme="minorEastAsia" w:hint="eastAsia"/>
          <w:color w:val="000000"/>
          <w:kern w:val="0"/>
          <w:szCs w:val="21"/>
        </w:rPr>
        <w:t>继续</w:t>
      </w:r>
      <w:r w:rsidRPr="00B132D1">
        <w:rPr>
          <w:rFonts w:asciiTheme="minorEastAsia" w:eastAsiaTheme="minorEastAsia" w:hAnsiTheme="minorEastAsia"/>
          <w:color w:val="000000"/>
          <w:kern w:val="0"/>
          <w:szCs w:val="21"/>
        </w:rPr>
        <w:t>使用承包人在施工现场的材料、设备、临时工程、承包人文件和由承包人或以其名义编制的其他文件</w:t>
      </w:r>
      <w:r w:rsidRPr="00B132D1">
        <w:rPr>
          <w:rFonts w:asciiTheme="minorEastAsia" w:eastAsiaTheme="minorEastAsia" w:hAnsiTheme="minorEastAsia" w:hint="eastAsia"/>
          <w:color w:val="000000"/>
          <w:kern w:val="0"/>
          <w:szCs w:val="21"/>
        </w:rPr>
        <w:t>的费用承担方式</w:t>
      </w:r>
      <w:r w:rsidRPr="00B132D1">
        <w:rPr>
          <w:rFonts w:asciiTheme="minorEastAsia" w:eastAsiaTheme="minorEastAsia" w:hAnsiTheme="minorEastAsia"/>
          <w:color w:val="000000"/>
          <w:kern w:val="0"/>
          <w:szCs w:val="21"/>
        </w:rPr>
        <w:t>：</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             双方商定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rPr>
        <w:t>。</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565" w:name="_Toc351203649"/>
      <w:r w:rsidRPr="00B132D1">
        <w:rPr>
          <w:rFonts w:asciiTheme="minorEastAsia" w:eastAsiaTheme="minorEastAsia" w:hAnsiTheme="minorEastAsia"/>
          <w:bCs/>
          <w:color w:val="000000"/>
          <w:szCs w:val="21"/>
        </w:rPr>
        <w:t>17. 不可抗力</w:t>
      </w:r>
      <w:bookmarkEnd w:id="565"/>
      <w:r w:rsidRPr="00B132D1">
        <w:rPr>
          <w:rFonts w:asciiTheme="minorEastAsia" w:eastAsiaTheme="minorEastAsia" w:hAnsiTheme="minorEastAsia"/>
          <w:bCs/>
          <w:color w:val="000000"/>
          <w:szCs w:val="21"/>
        </w:rPr>
        <w:t xml:space="preserve"> </w:t>
      </w:r>
      <w:bookmarkEnd w:id="563"/>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17.1 不可抗力的确认</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u w:val="single"/>
        </w:rPr>
      </w:pPr>
      <w:r w:rsidRPr="00B132D1">
        <w:rPr>
          <w:rFonts w:asciiTheme="minorEastAsia" w:eastAsiaTheme="minorEastAsia" w:hAnsiTheme="minorEastAsia"/>
          <w:color w:val="000000"/>
          <w:szCs w:val="21"/>
        </w:rPr>
        <w:t xml:space="preserve">除通用合同条款约定的不可抗力事件之外，视为不可抗力的其他情形： </w:t>
      </w:r>
      <w:r w:rsidRPr="00B132D1">
        <w:rPr>
          <w:rFonts w:asciiTheme="minorEastAsia" w:eastAsiaTheme="minorEastAsia" w:hAnsiTheme="minorEastAsia"/>
          <w:color w:val="000000"/>
          <w:kern w:val="0"/>
          <w:szCs w:val="21"/>
          <w:u w:val="single"/>
        </w:rPr>
        <w:t xml:space="preserve"> </w:t>
      </w:r>
      <w:r w:rsidRPr="00B132D1">
        <w:rPr>
          <w:rFonts w:asciiTheme="minorEastAsia" w:eastAsiaTheme="minorEastAsia" w:hAnsiTheme="minorEastAsia" w:hint="eastAsia"/>
          <w:color w:val="000000"/>
          <w:kern w:val="0"/>
          <w:szCs w:val="21"/>
          <w:u w:val="single"/>
        </w:rPr>
        <w:t xml:space="preserve">合同当事人在签订合同时不可预见，在合同履行过程中不可避免且不能克服的自然灾害和社会性突发事件，如地震、海啸、瘟疫、骚乱、戒严、暴动、战争和专用合同条款中约定的其他情形。  </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17.4 因不可抗力解除合同</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合同解除后，发包人应在商定或确定发包人应支付款项后</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28天内 </w:t>
      </w:r>
      <w:r w:rsidRPr="00B132D1">
        <w:rPr>
          <w:rFonts w:asciiTheme="minorEastAsia" w:eastAsiaTheme="minorEastAsia" w:hAnsiTheme="minorEastAsia"/>
          <w:color w:val="000000"/>
          <w:szCs w:val="21"/>
        </w:rPr>
        <w:t>天内完成款项的支付。</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566" w:name="_Toc351203650"/>
      <w:r w:rsidRPr="00B132D1">
        <w:rPr>
          <w:rFonts w:asciiTheme="minorEastAsia" w:eastAsiaTheme="minorEastAsia" w:hAnsiTheme="minorEastAsia"/>
          <w:bCs/>
          <w:color w:val="000000"/>
          <w:szCs w:val="21"/>
        </w:rPr>
        <w:t>18. 保险</w:t>
      </w:r>
      <w:bookmarkEnd w:id="566"/>
    </w:p>
    <w:bookmarkEnd w:id="564"/>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18.1 工程保险</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关于工程保险的特别约定：</w:t>
      </w:r>
      <w:r w:rsidRPr="00B132D1">
        <w:rPr>
          <w:rFonts w:asciiTheme="minorEastAsia" w:eastAsiaTheme="minorEastAsia" w:hAnsiTheme="minorEastAsia" w:hint="eastAsia"/>
          <w:color w:val="000000"/>
          <w:kern w:val="0"/>
          <w:szCs w:val="21"/>
          <w:u w:val="single"/>
        </w:rPr>
        <w:t>承包人应投保建筑工程一切险或安装工程一切险。</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18.3 其他保险</w:t>
      </w:r>
    </w:p>
    <w:p w:rsidR="00B47ABA" w:rsidRPr="00B132D1" w:rsidRDefault="00B92ED9" w:rsidP="00B47ABA">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szCs w:val="21"/>
        </w:rPr>
        <w:t>关于其他保险的约定：</w:t>
      </w:r>
      <w:r w:rsidRPr="00B132D1">
        <w:rPr>
          <w:rFonts w:asciiTheme="minorEastAsia" w:eastAsiaTheme="minorEastAsia" w:hAnsiTheme="minorEastAsia" w:hint="eastAsia"/>
          <w:color w:val="000000"/>
          <w:kern w:val="0"/>
          <w:szCs w:val="21"/>
          <w:u w:val="single"/>
        </w:rPr>
        <w:t>承包人</w:t>
      </w:r>
      <w:r w:rsidR="003226EC" w:rsidRPr="00B132D1">
        <w:rPr>
          <w:rFonts w:asciiTheme="minorEastAsia" w:eastAsiaTheme="minorEastAsia" w:hAnsiTheme="minorEastAsia" w:hint="eastAsia"/>
          <w:color w:val="FF0000"/>
          <w:kern w:val="0"/>
          <w:szCs w:val="21"/>
          <w:u w:val="single"/>
        </w:rPr>
        <w:t>应该</w:t>
      </w:r>
      <w:r w:rsidRPr="00B132D1">
        <w:rPr>
          <w:rFonts w:asciiTheme="minorEastAsia" w:eastAsiaTheme="minorEastAsia" w:hAnsiTheme="minorEastAsia" w:hint="eastAsia"/>
          <w:color w:val="000000"/>
          <w:kern w:val="0"/>
          <w:szCs w:val="21"/>
          <w:u w:val="single"/>
        </w:rPr>
        <w:t>为其施工现场的全部人员办理意外伤害保险并支付保险费，包括其员工及为履行合同聘请的第三方的人员，具体事项由合同当事人在专用合同条款约定。</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承包人是否应为其施工设备等办理财产保险：</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是   。</w:t>
      </w:r>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18.7 通知义务</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kern w:val="0"/>
          <w:szCs w:val="21"/>
        </w:rPr>
        <w:t>关于变更保险合同时的通知义务的约定：</w:t>
      </w:r>
      <w:r w:rsidRPr="00B132D1">
        <w:rPr>
          <w:rFonts w:asciiTheme="minorEastAsia" w:eastAsiaTheme="minorEastAsia" w:hAnsiTheme="minorEastAsia" w:hint="eastAsia"/>
          <w:color w:val="000000"/>
          <w:szCs w:val="21"/>
          <w:u w:val="single"/>
        </w:rPr>
        <w:t>发包人变更除工伤保险之外的保险合同时，应事先征得承包人同意，并通知监理人；承包人变更除工伤保险之外的保险合同时，应事先征得发包人同意，并通知监理人。</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bookmarkStart w:id="567" w:name="_Toc351203651"/>
      <w:bookmarkEnd w:id="546"/>
      <w:bookmarkEnd w:id="547"/>
      <w:bookmarkEnd w:id="548"/>
      <w:bookmarkEnd w:id="549"/>
      <w:bookmarkEnd w:id="550"/>
      <w:bookmarkEnd w:id="551"/>
      <w:bookmarkEnd w:id="552"/>
      <w:bookmarkEnd w:id="553"/>
      <w:bookmarkEnd w:id="554"/>
      <w:bookmarkEnd w:id="555"/>
      <w:bookmarkEnd w:id="556"/>
      <w:bookmarkEnd w:id="557"/>
      <w:r w:rsidRPr="00B132D1">
        <w:rPr>
          <w:rFonts w:asciiTheme="minorEastAsia" w:eastAsiaTheme="minorEastAsia" w:hAnsiTheme="minorEastAsia"/>
          <w:bCs/>
          <w:color w:val="000000"/>
          <w:szCs w:val="21"/>
        </w:rPr>
        <w:t>20. 争议解决</w:t>
      </w:r>
      <w:bookmarkEnd w:id="567"/>
    </w:p>
    <w:bookmarkEnd w:id="558"/>
    <w:bookmarkEnd w:id="559"/>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20.3 争</w:t>
      </w:r>
      <w:bookmarkEnd w:id="560"/>
      <w:r w:rsidRPr="00B132D1">
        <w:rPr>
          <w:rFonts w:asciiTheme="minorEastAsia" w:eastAsiaTheme="minorEastAsia" w:hAnsiTheme="minorEastAsia"/>
          <w:color w:val="000000"/>
          <w:szCs w:val="21"/>
        </w:rPr>
        <w:t>议评审</w:t>
      </w:r>
    </w:p>
    <w:p w:rsidR="00B47ABA" w:rsidRPr="00B132D1" w:rsidRDefault="00B92ED9" w:rsidP="00B47ABA">
      <w:pPr>
        <w:spacing w:line="360" w:lineRule="auto"/>
        <w:ind w:leftChars="71" w:left="149" w:firstLineChars="150" w:firstLine="315"/>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合同当事人是否同意将工程争议提交争议评审小组决</w:t>
      </w:r>
      <w:r w:rsidRPr="00B132D1">
        <w:rPr>
          <w:rFonts w:asciiTheme="minorEastAsia" w:eastAsiaTheme="minorEastAsia" w:hAnsiTheme="minorEastAsia" w:hint="eastAsia"/>
          <w:color w:val="000000"/>
          <w:szCs w:val="21"/>
        </w:rPr>
        <w:t>定：</w:t>
      </w:r>
      <w:r w:rsidRPr="00B132D1">
        <w:rPr>
          <w:rFonts w:asciiTheme="minorEastAsia" w:eastAsiaTheme="minorEastAsia" w:hAnsiTheme="minorEastAsia" w:hint="eastAsia"/>
          <w:color w:val="000000"/>
          <w:szCs w:val="21"/>
          <w:u w:val="single"/>
        </w:rPr>
        <w:t xml:space="preserve"> 是</w:t>
      </w:r>
      <w:r w:rsidRPr="00B132D1">
        <w:rPr>
          <w:rFonts w:asciiTheme="minorEastAsia" w:eastAsiaTheme="minorEastAsia" w:hAnsiTheme="minorEastAsia" w:hint="eastAsia"/>
          <w:color w:val="000000"/>
          <w:szCs w:val="21"/>
        </w:rPr>
        <w:t xml:space="preserve"> 。  </w:t>
      </w:r>
    </w:p>
    <w:p w:rsidR="00B47ABA" w:rsidRPr="00B132D1" w:rsidRDefault="00B92ED9" w:rsidP="00B47ABA">
      <w:pPr>
        <w:spacing w:line="360" w:lineRule="auto"/>
        <w:ind w:firstLineChars="200" w:firstLine="420"/>
        <w:jc w:val="left"/>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20.3.1 争议评审小组的确定</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争议评审小组成员的确定：</w:t>
      </w:r>
      <w:r w:rsidRPr="00B132D1">
        <w:rPr>
          <w:rFonts w:asciiTheme="minorEastAsia" w:eastAsiaTheme="minorEastAsia" w:hAnsiTheme="minorEastAsia" w:hint="eastAsia"/>
          <w:color w:val="000000"/>
          <w:szCs w:val="21"/>
          <w:u w:val="single"/>
        </w:rPr>
        <w:t>合同当事人可以共同选择一名或三名争议评审员，组成争议评审小</w:t>
      </w:r>
      <w:r w:rsidRPr="00B132D1">
        <w:rPr>
          <w:rFonts w:asciiTheme="minorEastAsia" w:eastAsiaTheme="minorEastAsia" w:hAnsiTheme="minorEastAsia" w:hint="eastAsia"/>
          <w:color w:val="000000"/>
          <w:szCs w:val="21"/>
          <w:u w:val="single"/>
        </w:rPr>
        <w:lastRenderedPageBreak/>
        <w:t>组。</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选定争议评审员的期限：</w:t>
      </w:r>
      <w:r w:rsidRPr="00B132D1">
        <w:rPr>
          <w:rFonts w:asciiTheme="minorEastAsia" w:eastAsiaTheme="minorEastAsia" w:hAnsiTheme="minorEastAsia" w:hint="eastAsia"/>
          <w:color w:val="000000"/>
          <w:szCs w:val="21"/>
          <w:u w:val="single"/>
        </w:rPr>
        <w:t>应当自合同签订后28天内，或者争议发生后14天内</w:t>
      </w:r>
      <w:r w:rsidRPr="00B132D1">
        <w:rPr>
          <w:rFonts w:asciiTheme="minorEastAsia" w:eastAsiaTheme="minorEastAsia" w:hAnsiTheme="minorEastAsia" w:hint="eastAsia"/>
          <w:color w:val="000000"/>
          <w:szCs w:val="21"/>
        </w:rPr>
        <w:t>。</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争议评审小组成员的报酬承担方式：</w:t>
      </w:r>
      <w:r w:rsidRPr="00B132D1">
        <w:rPr>
          <w:rFonts w:asciiTheme="minorEastAsia" w:eastAsiaTheme="minorEastAsia" w:hAnsiTheme="minorEastAsia" w:hint="eastAsia"/>
          <w:color w:val="000000"/>
          <w:szCs w:val="21"/>
          <w:u w:val="single"/>
        </w:rPr>
        <w:t>由发包人和承包人各承担一半。</w:t>
      </w:r>
    </w:p>
    <w:p w:rsidR="003226EC" w:rsidRPr="00B132D1" w:rsidRDefault="00B92ED9" w:rsidP="003226EC">
      <w:pPr>
        <w:spacing w:line="360" w:lineRule="auto"/>
        <w:ind w:firstLineChars="200" w:firstLine="420"/>
        <w:jc w:val="left"/>
        <w:rPr>
          <w:rFonts w:asciiTheme="minorEastAsia" w:eastAsiaTheme="minorEastAsia" w:hAnsiTheme="minorEastAsia"/>
          <w:color w:val="000000"/>
          <w:szCs w:val="21"/>
          <w:u w:val="single"/>
        </w:rPr>
      </w:pPr>
      <w:r w:rsidRPr="00B132D1">
        <w:rPr>
          <w:rFonts w:asciiTheme="minorEastAsia" w:eastAsiaTheme="minorEastAsia" w:hAnsiTheme="minorEastAsia"/>
          <w:color w:val="000000"/>
          <w:szCs w:val="21"/>
        </w:rPr>
        <w:t>其他事项的约定：</w:t>
      </w:r>
      <w:r w:rsidRPr="00B132D1">
        <w:rPr>
          <w:rFonts w:asciiTheme="minorEastAsia" w:eastAsiaTheme="minorEastAsia" w:hAnsiTheme="minorEastAsia" w:hint="eastAsia"/>
          <w:color w:val="000000"/>
          <w:szCs w:val="21"/>
          <w:u w:val="single"/>
        </w:rPr>
        <w:t>争议评审小组</w:t>
      </w:r>
      <w:proofErr w:type="gramStart"/>
      <w:r w:rsidRPr="00B132D1">
        <w:rPr>
          <w:rFonts w:asciiTheme="minorEastAsia" w:eastAsiaTheme="minorEastAsia" w:hAnsiTheme="minorEastAsia" w:hint="eastAsia"/>
          <w:color w:val="000000"/>
          <w:szCs w:val="21"/>
          <w:u w:val="single"/>
        </w:rPr>
        <w:t>作出</w:t>
      </w:r>
      <w:proofErr w:type="gramEnd"/>
      <w:r w:rsidRPr="00B132D1">
        <w:rPr>
          <w:rFonts w:asciiTheme="minorEastAsia" w:eastAsiaTheme="minorEastAsia" w:hAnsiTheme="minorEastAsia" w:hint="eastAsia"/>
          <w:color w:val="000000"/>
          <w:szCs w:val="21"/>
          <w:u w:val="single"/>
        </w:rPr>
        <w:t>的书面决定经合同当事人签字确认后，对双方具有约束力，双方应遵照执行。任何一方当事人不接受争议评审小组决定或不履行争议评审小组决定的，双方可选择采用其他争议解决方式。</w:t>
      </w:r>
    </w:p>
    <w:p w:rsidR="003226EC" w:rsidRPr="00B132D1" w:rsidRDefault="00B92ED9" w:rsidP="003226EC">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C00000"/>
          <w:szCs w:val="21"/>
          <w:u w:val="single"/>
        </w:rPr>
        <w:t>本协议履行过程中发生争议，</w:t>
      </w:r>
      <w:r w:rsidRPr="00B132D1">
        <w:rPr>
          <w:rFonts w:asciiTheme="minorEastAsia" w:eastAsiaTheme="minorEastAsia" w:hAnsiTheme="minorEastAsia" w:hint="eastAsia"/>
          <w:color w:val="C00000"/>
          <w:szCs w:val="21"/>
          <w:u w:val="single"/>
        </w:rPr>
        <w:t>发包方</w:t>
      </w:r>
      <w:r w:rsidRPr="00B132D1">
        <w:rPr>
          <w:rFonts w:asciiTheme="minorEastAsia" w:eastAsiaTheme="minorEastAsia" w:hAnsiTheme="minorEastAsia"/>
          <w:color w:val="C00000"/>
          <w:szCs w:val="21"/>
          <w:u w:val="single"/>
        </w:rPr>
        <w:t>受理联系电话：0875-2207625</w:t>
      </w:r>
    </w:p>
    <w:p w:rsidR="00B47ABA" w:rsidRPr="00B132D1" w:rsidRDefault="00B92ED9" w:rsidP="003226EC">
      <w:pPr>
        <w:spacing w:line="360" w:lineRule="auto"/>
        <w:ind w:firstLineChars="200" w:firstLine="420"/>
        <w:jc w:val="left"/>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20.3.2 争议评审小组的决定</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合同当事人关于本项的约定：</w:t>
      </w:r>
      <w:r w:rsidRPr="00B132D1">
        <w:rPr>
          <w:rFonts w:asciiTheme="minorEastAsia" w:eastAsiaTheme="minorEastAsia" w:hAnsiTheme="minorEastAsia" w:hint="eastAsia"/>
          <w:color w:val="000000"/>
          <w:szCs w:val="21"/>
          <w:u w:val="single"/>
        </w:rPr>
        <w:t>争议评审小组应秉持客观、公正原则，充分听取合同当事人的意见，依据相关法律、规范、标准、案例经验及商业惯例等，自收到争议评审申请报告后14天内</w:t>
      </w:r>
      <w:proofErr w:type="gramStart"/>
      <w:r w:rsidRPr="00B132D1">
        <w:rPr>
          <w:rFonts w:asciiTheme="minorEastAsia" w:eastAsiaTheme="minorEastAsia" w:hAnsiTheme="minorEastAsia" w:hint="eastAsia"/>
          <w:color w:val="000000"/>
          <w:szCs w:val="21"/>
          <w:u w:val="single"/>
        </w:rPr>
        <w:t>作出</w:t>
      </w:r>
      <w:proofErr w:type="gramEnd"/>
      <w:r w:rsidRPr="00B132D1">
        <w:rPr>
          <w:rFonts w:asciiTheme="minorEastAsia" w:eastAsiaTheme="minorEastAsia" w:hAnsiTheme="minorEastAsia" w:hint="eastAsia"/>
          <w:color w:val="000000"/>
          <w:szCs w:val="21"/>
          <w:u w:val="single"/>
        </w:rPr>
        <w:t>书面决定，并说明理由。</w:t>
      </w:r>
    </w:p>
    <w:p w:rsidR="00B47ABA" w:rsidRPr="00B132D1" w:rsidRDefault="00B92ED9" w:rsidP="00B47ABA">
      <w:pPr>
        <w:spacing w:after="120" w:line="360" w:lineRule="auto"/>
        <w:ind w:firstLineChars="200" w:firstLine="420"/>
        <w:outlineLvl w:val="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20.4仲裁或诉讼</w:t>
      </w:r>
      <w:bookmarkEnd w:id="561"/>
    </w:p>
    <w:p w:rsidR="00B47ABA" w:rsidRPr="00B132D1" w:rsidRDefault="00B92ED9" w:rsidP="00B47ABA">
      <w:pPr>
        <w:spacing w:after="120" w:line="360" w:lineRule="auto"/>
        <w:ind w:firstLineChars="200" w:firstLine="420"/>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因合同及合同有关事项发生的争议，按下列第</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（2）</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种方式</w:t>
      </w:r>
      <w:r w:rsidRPr="00B132D1">
        <w:rPr>
          <w:rFonts w:asciiTheme="minorEastAsia" w:eastAsiaTheme="minorEastAsia" w:hAnsiTheme="minorEastAsia" w:hint="eastAsia"/>
          <w:color w:val="000000"/>
          <w:szCs w:val="21"/>
        </w:rPr>
        <w:t>解</w:t>
      </w:r>
      <w:r w:rsidRPr="00B132D1">
        <w:rPr>
          <w:rFonts w:asciiTheme="minorEastAsia" w:eastAsiaTheme="minorEastAsia" w:hAnsiTheme="minorEastAsia"/>
          <w:color w:val="000000"/>
          <w:szCs w:val="21"/>
        </w:rPr>
        <w:t>决：</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（1）向</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仲裁委员会申请仲裁；</w:t>
      </w:r>
    </w:p>
    <w:p w:rsidR="00B47ABA" w:rsidRPr="00B132D1" w:rsidRDefault="00B92ED9" w:rsidP="00B47ABA">
      <w:pPr>
        <w:spacing w:line="360" w:lineRule="auto"/>
        <w:ind w:firstLineChars="200" w:firstLine="420"/>
        <w:jc w:val="left"/>
        <w:rPr>
          <w:rFonts w:asciiTheme="minorEastAsia" w:eastAsiaTheme="minorEastAsia" w:hAnsiTheme="minorEastAsia"/>
          <w:color w:val="000000"/>
          <w:szCs w:val="21"/>
        </w:rPr>
      </w:pPr>
      <w:r w:rsidRPr="00B132D1">
        <w:rPr>
          <w:rFonts w:asciiTheme="minorEastAsia" w:eastAsiaTheme="minorEastAsia" w:hAnsiTheme="minorEastAsia"/>
          <w:color w:val="000000"/>
          <w:szCs w:val="21"/>
        </w:rPr>
        <w:t>（2）向</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hint="eastAsia"/>
          <w:color w:val="000000"/>
          <w:szCs w:val="21"/>
          <w:u w:val="single"/>
        </w:rPr>
        <w:t xml:space="preserve">         保山市    </w:t>
      </w:r>
      <w:r w:rsidRPr="00B132D1">
        <w:rPr>
          <w:rFonts w:asciiTheme="minorEastAsia" w:eastAsiaTheme="minorEastAsia" w:hAnsiTheme="minorEastAsia"/>
          <w:color w:val="000000"/>
          <w:szCs w:val="21"/>
          <w:u w:val="single"/>
        </w:rPr>
        <w:t xml:space="preserve">        </w:t>
      </w:r>
      <w:r w:rsidRPr="00B132D1">
        <w:rPr>
          <w:rFonts w:asciiTheme="minorEastAsia" w:eastAsiaTheme="minorEastAsia" w:hAnsiTheme="minorEastAsia"/>
          <w:color w:val="000000"/>
          <w:szCs w:val="21"/>
        </w:rPr>
        <w:t>人民法院起诉。</w:t>
      </w:r>
    </w:p>
    <w:p w:rsidR="00B47ABA" w:rsidRPr="00B132D1" w:rsidRDefault="00B92ED9" w:rsidP="00B47ABA">
      <w:pPr>
        <w:keepNext/>
        <w:keepLines/>
        <w:spacing w:before="120" w:after="120" w:line="360" w:lineRule="auto"/>
        <w:outlineLvl w:val="3"/>
        <w:rPr>
          <w:rFonts w:asciiTheme="minorEastAsia" w:eastAsiaTheme="minorEastAsia" w:hAnsiTheme="minorEastAsia"/>
          <w:bCs/>
          <w:color w:val="000000"/>
          <w:szCs w:val="21"/>
        </w:rPr>
      </w:pPr>
      <w:r w:rsidRPr="00B132D1">
        <w:rPr>
          <w:rFonts w:asciiTheme="minorEastAsia" w:eastAsiaTheme="minorEastAsia" w:hAnsiTheme="minorEastAsia"/>
          <w:bCs/>
          <w:color w:val="000000"/>
          <w:szCs w:val="21"/>
        </w:rPr>
        <w:t>2</w:t>
      </w:r>
      <w:r w:rsidRPr="00B132D1">
        <w:rPr>
          <w:rFonts w:asciiTheme="minorEastAsia" w:eastAsiaTheme="minorEastAsia" w:hAnsiTheme="minorEastAsia" w:hint="eastAsia"/>
          <w:bCs/>
          <w:color w:val="000000"/>
          <w:szCs w:val="21"/>
        </w:rPr>
        <w:t>1</w:t>
      </w:r>
      <w:r w:rsidRPr="00B132D1">
        <w:rPr>
          <w:rFonts w:asciiTheme="minorEastAsia" w:eastAsiaTheme="minorEastAsia" w:hAnsiTheme="minorEastAsia"/>
          <w:bCs/>
          <w:color w:val="000000"/>
          <w:szCs w:val="21"/>
        </w:rPr>
        <w:t xml:space="preserve">. </w:t>
      </w:r>
      <w:r w:rsidRPr="00B132D1">
        <w:rPr>
          <w:rFonts w:asciiTheme="minorEastAsia" w:eastAsiaTheme="minorEastAsia" w:hAnsiTheme="minorEastAsia" w:hint="eastAsia"/>
          <w:bCs/>
          <w:color w:val="000000"/>
          <w:szCs w:val="21"/>
        </w:rPr>
        <w:t>补充条款</w:t>
      </w:r>
    </w:p>
    <w:p w:rsidR="00B47ABA" w:rsidRPr="00B132D1" w:rsidRDefault="00B92ED9" w:rsidP="00C713A2">
      <w:pPr>
        <w:spacing w:line="500" w:lineRule="exact"/>
        <w:ind w:firstLine="645"/>
        <w:rPr>
          <w:rFonts w:asciiTheme="minorEastAsia" w:eastAsiaTheme="minorEastAsia" w:hAnsiTheme="minorEastAsia"/>
          <w:color w:val="000000"/>
          <w:szCs w:val="21"/>
        </w:rPr>
      </w:pPr>
      <w:r w:rsidRPr="00B132D1">
        <w:rPr>
          <w:rFonts w:asciiTheme="minorEastAsia" w:eastAsiaTheme="minorEastAsia" w:hAnsiTheme="minorEastAsia" w:hint="eastAsia"/>
          <w:color w:val="000000"/>
          <w:szCs w:val="21"/>
        </w:rPr>
        <w:t xml:space="preserve">经双方商定，以下账户为双方共管账户：                 </w:t>
      </w:r>
    </w:p>
    <w:p w:rsidR="00B47ABA"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单位名称：</w:t>
      </w:r>
    </w:p>
    <w:p w:rsidR="00B47ABA"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开户银行：</w:t>
      </w:r>
    </w:p>
    <w:p w:rsidR="00B47ABA" w:rsidRPr="00B132D1" w:rsidRDefault="00B92ED9" w:rsidP="00C713A2">
      <w:pPr>
        <w:spacing w:line="500" w:lineRule="exact"/>
        <w:ind w:firstLineChars="200" w:firstLine="420"/>
        <w:rPr>
          <w:rFonts w:asciiTheme="minorEastAsia" w:eastAsiaTheme="minorEastAsia" w:hAnsiTheme="minorEastAsia"/>
          <w:color w:val="000000"/>
          <w:kern w:val="0"/>
          <w:szCs w:val="21"/>
        </w:rPr>
      </w:pPr>
      <w:proofErr w:type="gramStart"/>
      <w:r w:rsidRPr="00B132D1">
        <w:rPr>
          <w:rFonts w:asciiTheme="minorEastAsia" w:eastAsiaTheme="minorEastAsia" w:hAnsiTheme="minorEastAsia" w:hint="eastAsia"/>
          <w:color w:val="000000"/>
          <w:kern w:val="0"/>
          <w:szCs w:val="21"/>
        </w:rPr>
        <w:t>账</w:t>
      </w:r>
      <w:proofErr w:type="gramEnd"/>
      <w:r w:rsidRPr="00B132D1">
        <w:rPr>
          <w:rFonts w:asciiTheme="minorEastAsia" w:eastAsiaTheme="minorEastAsia" w:hAnsiTheme="minorEastAsia" w:hint="eastAsia"/>
          <w:color w:val="000000"/>
          <w:kern w:val="0"/>
          <w:szCs w:val="21"/>
        </w:rPr>
        <w:t xml:space="preserve">    号：</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hint="eastAsia"/>
          <w:color w:val="000000"/>
          <w:kern w:val="0"/>
          <w:szCs w:val="21"/>
        </w:rPr>
        <w:t>在该账户中，项目要实行单独核算，该账户要作为项目的结算账户，承包方应按发包方要求提供该账户中本项目的资金使用情况，书面报告，发包方有权查看该账户</w:t>
      </w:r>
      <w:proofErr w:type="gramStart"/>
      <w:r w:rsidRPr="00B132D1">
        <w:rPr>
          <w:rFonts w:asciiTheme="minorEastAsia" w:eastAsiaTheme="minorEastAsia" w:hAnsiTheme="minorEastAsia" w:hint="eastAsia"/>
          <w:color w:val="000000"/>
          <w:kern w:val="0"/>
          <w:szCs w:val="21"/>
        </w:rPr>
        <w:t>中项目</w:t>
      </w:r>
      <w:proofErr w:type="gramEnd"/>
      <w:r w:rsidRPr="00B132D1">
        <w:rPr>
          <w:rFonts w:asciiTheme="minorEastAsia" w:eastAsiaTheme="minorEastAsia" w:hAnsiTheme="minorEastAsia" w:hint="eastAsia"/>
          <w:color w:val="000000"/>
          <w:kern w:val="0"/>
          <w:szCs w:val="21"/>
        </w:rPr>
        <w:t>资金使用情况</w:t>
      </w:r>
      <w:r w:rsidRPr="00B132D1">
        <w:rPr>
          <w:rFonts w:asciiTheme="minorEastAsia" w:eastAsiaTheme="minorEastAsia" w:hAnsiTheme="minorEastAsia"/>
          <w:color w:val="000000"/>
          <w:kern w:val="0"/>
          <w:szCs w:val="21"/>
        </w:rPr>
        <w:t>。</w:t>
      </w:r>
      <w:bookmarkEnd w:id="47"/>
      <w:bookmarkEnd w:id="48"/>
      <w:bookmarkEnd w:id="49"/>
      <w:bookmarkEnd w:id="50"/>
      <w:bookmarkEnd w:id="51"/>
      <w:bookmarkEnd w:id="52"/>
    </w:p>
    <w:p w:rsidR="00AA5171" w:rsidRPr="00B132D1" w:rsidRDefault="00AA5171" w:rsidP="00C713A2">
      <w:pPr>
        <w:pStyle w:val="a6"/>
        <w:spacing w:before="18"/>
        <w:ind w:left="63" w:right="63"/>
        <w:jc w:val="left"/>
        <w:rPr>
          <w:rFonts w:asciiTheme="minorEastAsia" w:hAnsiTheme="minorEastAsia"/>
          <w:color w:val="231F20"/>
          <w:sz w:val="21"/>
          <w:szCs w:val="21"/>
        </w:rPr>
      </w:pPr>
    </w:p>
    <w:p w:rsidR="00AA5171" w:rsidRPr="00B132D1" w:rsidRDefault="00AA5171" w:rsidP="00C713A2">
      <w:pPr>
        <w:pStyle w:val="a6"/>
        <w:spacing w:before="18"/>
        <w:ind w:left="63" w:right="63"/>
        <w:jc w:val="left"/>
        <w:rPr>
          <w:rFonts w:asciiTheme="minorEastAsia" w:hAnsiTheme="minorEastAsia"/>
          <w:color w:val="231F20"/>
          <w:sz w:val="21"/>
          <w:szCs w:val="21"/>
        </w:rPr>
      </w:pPr>
    </w:p>
    <w:p w:rsidR="00C713A2" w:rsidRPr="00B132D1" w:rsidRDefault="00B92ED9" w:rsidP="00C713A2">
      <w:pPr>
        <w:pStyle w:val="a6"/>
        <w:spacing w:before="18"/>
        <w:ind w:left="63" w:right="63"/>
        <w:jc w:val="left"/>
        <w:rPr>
          <w:rFonts w:asciiTheme="minorEastAsia" w:hAnsiTheme="minorEastAsia"/>
          <w:sz w:val="21"/>
          <w:szCs w:val="21"/>
        </w:rPr>
      </w:pPr>
      <w:r w:rsidRPr="00B132D1">
        <w:rPr>
          <w:rFonts w:asciiTheme="minorEastAsia" w:hAnsiTheme="minorEastAsia" w:hint="eastAsia"/>
          <w:color w:val="231F20"/>
          <w:sz w:val="21"/>
          <w:szCs w:val="21"/>
        </w:rPr>
        <w:t>附件</w:t>
      </w:r>
    </w:p>
    <w:p w:rsidR="00C713A2" w:rsidRPr="00B132D1" w:rsidRDefault="00B92ED9" w:rsidP="00C713A2">
      <w:pPr>
        <w:pStyle w:val="a6"/>
        <w:spacing w:before="122"/>
        <w:ind w:left="63" w:right="63"/>
        <w:jc w:val="left"/>
        <w:rPr>
          <w:rFonts w:asciiTheme="minorEastAsia" w:hAnsiTheme="minorEastAsia"/>
          <w:sz w:val="21"/>
          <w:szCs w:val="21"/>
        </w:rPr>
      </w:pPr>
      <w:r w:rsidRPr="00B132D1">
        <w:rPr>
          <w:rFonts w:asciiTheme="minorEastAsia" w:hAnsiTheme="minorEastAsia"/>
          <w:color w:val="231F20"/>
          <w:sz w:val="21"/>
          <w:szCs w:val="21"/>
        </w:rPr>
        <w:t>协议书附件：</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1 ：承包人承揽工程项目一表专用合同条款附件：</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2 ：发包人供应材料设备一表</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3 ：工程质量保修书</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4 ：主要建设工程文件目录</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lastRenderedPageBreak/>
        <w:t>附件 5 ：承包人用于本工程施工的机械设表</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6 ：承包人主要施工管理人员表</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7 ：分包人主要施工管理人表</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8 ：履约担保格式</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9 ：预付款担保式</w:t>
      </w:r>
    </w:p>
    <w:p w:rsidR="00C713A2" w:rsidRPr="00B132D1" w:rsidRDefault="00B92ED9" w:rsidP="00C713A2">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10 ：支付担保格式</w:t>
      </w:r>
    </w:p>
    <w:p w:rsidR="00C713A2" w:rsidRPr="00B132D1" w:rsidRDefault="00B92ED9" w:rsidP="004C14A1">
      <w:pPr>
        <w:pStyle w:val="a6"/>
        <w:spacing w:before="122"/>
        <w:ind w:left="63" w:right="63"/>
        <w:jc w:val="left"/>
        <w:rPr>
          <w:rFonts w:asciiTheme="minorEastAsia" w:hAnsiTheme="minorEastAsia"/>
          <w:color w:val="231F20"/>
          <w:sz w:val="21"/>
          <w:szCs w:val="21"/>
        </w:rPr>
      </w:pPr>
      <w:r w:rsidRPr="00B132D1">
        <w:rPr>
          <w:rFonts w:asciiTheme="minorEastAsia" w:hAnsiTheme="minorEastAsia"/>
          <w:color w:val="231F20"/>
          <w:sz w:val="21"/>
          <w:szCs w:val="21"/>
        </w:rPr>
        <w:t>附件 11 ：暂估价一览表</w:t>
      </w:r>
    </w:p>
    <w:p w:rsidR="004C14A1" w:rsidRPr="00B132D1" w:rsidRDefault="00B92ED9" w:rsidP="004C14A1">
      <w:pPr>
        <w:pStyle w:val="a6"/>
        <w:spacing w:before="122"/>
        <w:ind w:left="63" w:right="63"/>
        <w:jc w:val="left"/>
        <w:rPr>
          <w:rFonts w:asciiTheme="minorEastAsia" w:hAnsiTheme="minorEastAsia"/>
          <w:color w:val="231F20"/>
          <w:sz w:val="21"/>
          <w:szCs w:val="21"/>
        </w:rPr>
      </w:pPr>
      <w:r w:rsidRPr="00B132D1">
        <w:rPr>
          <w:rFonts w:asciiTheme="minorEastAsia" w:hAnsiTheme="minorEastAsia" w:hint="eastAsia"/>
          <w:color w:val="231F20"/>
          <w:sz w:val="21"/>
          <w:szCs w:val="21"/>
        </w:rPr>
        <w:t>附件12：廉洁协议</w:t>
      </w:r>
    </w:p>
    <w:p w:rsidR="004C14A1" w:rsidRPr="00B132D1" w:rsidRDefault="00B92ED9" w:rsidP="004C14A1">
      <w:pPr>
        <w:pStyle w:val="a6"/>
        <w:spacing w:before="122"/>
        <w:ind w:left="63" w:right="63"/>
        <w:jc w:val="left"/>
        <w:rPr>
          <w:rFonts w:asciiTheme="minorEastAsia" w:hAnsiTheme="minorEastAsia"/>
          <w:color w:val="231F20"/>
          <w:sz w:val="21"/>
          <w:szCs w:val="21"/>
        </w:rPr>
      </w:pPr>
      <w:r w:rsidRPr="00B132D1">
        <w:rPr>
          <w:rFonts w:asciiTheme="minorEastAsia" w:hAnsiTheme="minorEastAsia" w:hint="eastAsia"/>
          <w:color w:val="231F20"/>
          <w:sz w:val="21"/>
          <w:szCs w:val="21"/>
        </w:rPr>
        <w:t>附件13：安全生产管理协议</w:t>
      </w:r>
    </w:p>
    <w:p w:rsidR="004C14A1" w:rsidRPr="00B132D1" w:rsidRDefault="004C14A1" w:rsidP="004C14A1">
      <w:pPr>
        <w:pStyle w:val="a6"/>
        <w:ind w:leftChars="0" w:left="63" w:right="63"/>
        <w:jc w:val="left"/>
        <w:rPr>
          <w:rFonts w:asciiTheme="minorEastAsia" w:hAnsiTheme="minorEastAsia"/>
          <w:color w:val="231F20"/>
          <w:spacing w:val="-3"/>
        </w:rPr>
      </w:pPr>
    </w:p>
    <w:p w:rsidR="004C14A1" w:rsidRPr="00B132D1" w:rsidRDefault="004C14A1" w:rsidP="004C14A1">
      <w:pPr>
        <w:pStyle w:val="a6"/>
        <w:spacing w:before="18"/>
        <w:ind w:left="63" w:right="63"/>
        <w:jc w:val="left"/>
        <w:rPr>
          <w:rFonts w:asciiTheme="minorEastAsia" w:hAnsiTheme="minorEastAsia"/>
          <w:color w:val="231F20"/>
          <w:sz w:val="21"/>
          <w:szCs w:val="21"/>
        </w:rPr>
      </w:pPr>
    </w:p>
    <w:p w:rsidR="00C713A2" w:rsidRPr="00B132D1" w:rsidRDefault="00C713A2" w:rsidP="00C713A2">
      <w:pPr>
        <w:spacing w:line="319" w:lineRule="auto"/>
        <w:rPr>
          <w:rFonts w:asciiTheme="minorEastAsia" w:eastAsiaTheme="minorEastAsia" w:hAnsiTheme="minorEastAsia"/>
        </w:rPr>
        <w:sectPr w:rsidR="00C713A2" w:rsidRPr="00B132D1">
          <w:pgSz w:w="11910" w:h="16840"/>
          <w:pgMar w:top="1580" w:right="1680" w:bottom="1020" w:left="1300" w:header="0" w:footer="832" w:gutter="0"/>
          <w:cols w:space="720"/>
        </w:sectPr>
      </w:pPr>
    </w:p>
    <w:p w:rsidR="00C713A2" w:rsidRPr="00B132D1" w:rsidRDefault="00C713A2" w:rsidP="00C713A2">
      <w:pPr>
        <w:pStyle w:val="a6"/>
        <w:spacing w:before="7"/>
        <w:ind w:left="63" w:right="63"/>
        <w:rPr>
          <w:rFonts w:asciiTheme="minorEastAsia" w:hAnsiTheme="minorEastAsia"/>
          <w:sz w:val="13"/>
        </w:rPr>
      </w:pPr>
    </w:p>
    <w:p w:rsidR="00C713A2" w:rsidRPr="00B132D1" w:rsidRDefault="00B92ED9" w:rsidP="00C713A2">
      <w:pPr>
        <w:pStyle w:val="a6"/>
        <w:spacing w:before="24"/>
        <w:ind w:left="63" w:right="63"/>
        <w:rPr>
          <w:rFonts w:asciiTheme="minorEastAsia" w:hAnsiTheme="minorEastAsia"/>
        </w:rPr>
      </w:pPr>
      <w:r w:rsidRPr="00B132D1">
        <w:rPr>
          <w:rFonts w:asciiTheme="minorEastAsia" w:hAnsiTheme="minorEastAsia" w:hint="eastAsia"/>
          <w:color w:val="231F20"/>
        </w:rPr>
        <w:t xml:space="preserve">附件1： </w:t>
      </w:r>
    </w:p>
    <w:p w:rsidR="00C713A2" w:rsidRPr="00B132D1" w:rsidRDefault="00B92ED9" w:rsidP="00C713A2">
      <w:pPr>
        <w:pStyle w:val="a6"/>
        <w:spacing w:before="7"/>
        <w:ind w:left="63" w:right="63"/>
        <w:rPr>
          <w:rFonts w:asciiTheme="minorEastAsia" w:hAnsiTheme="minorEastAsia"/>
          <w:sz w:val="30"/>
        </w:rPr>
      </w:pPr>
      <w:r w:rsidRPr="00B132D1">
        <w:rPr>
          <w:rFonts w:asciiTheme="minorEastAsia" w:hAnsiTheme="minorEastAsia"/>
        </w:rPr>
        <w:br w:type="column"/>
      </w:r>
    </w:p>
    <w:p w:rsidR="00C713A2" w:rsidRPr="00B132D1" w:rsidRDefault="00B92ED9" w:rsidP="00C713A2">
      <w:pPr>
        <w:pStyle w:val="2"/>
        <w:spacing w:before="0"/>
        <w:rPr>
          <w:rFonts w:asciiTheme="minorEastAsia" w:eastAsiaTheme="minorEastAsia" w:hAnsiTheme="minorEastAsia"/>
        </w:rPr>
      </w:pPr>
      <w:r w:rsidRPr="00B132D1">
        <w:rPr>
          <w:rFonts w:asciiTheme="minorEastAsia" w:eastAsiaTheme="minorEastAsia" w:hAnsiTheme="minorEastAsia"/>
          <w:color w:val="231F20"/>
        </w:rPr>
        <w:t>承包人承揽工程项目一览表</w:t>
      </w:r>
    </w:p>
    <w:p w:rsidR="00C713A2" w:rsidRPr="00B132D1" w:rsidRDefault="00C713A2" w:rsidP="00C713A2">
      <w:pPr>
        <w:rPr>
          <w:rFonts w:asciiTheme="minorEastAsia" w:eastAsiaTheme="minorEastAsia" w:hAnsiTheme="minorEastAsia"/>
        </w:rPr>
        <w:sectPr w:rsidR="00C713A2" w:rsidRPr="00B132D1">
          <w:footerReference w:type="default" r:id="rId29"/>
          <w:type w:val="continuous"/>
          <w:pgSz w:w="16840" w:h="11910" w:orient="landscape"/>
          <w:pgMar w:top="1580" w:right="1580" w:bottom="1020" w:left="1300" w:header="720" w:footer="720" w:gutter="0"/>
          <w:cols w:num="2" w:space="720" w:equalWidth="0">
            <w:col w:w="1505" w:space="3355"/>
            <w:col w:w="9100"/>
          </w:cols>
        </w:sectPr>
      </w:pPr>
    </w:p>
    <w:p w:rsidR="00C713A2" w:rsidRPr="00B132D1" w:rsidRDefault="00B92ED9" w:rsidP="00C713A2">
      <w:pPr>
        <w:pStyle w:val="a6"/>
        <w:spacing w:before="12"/>
        <w:ind w:left="63" w:right="63"/>
        <w:rPr>
          <w:rFonts w:asciiTheme="minorEastAsia" w:hAnsiTheme="minorEastAsia"/>
          <w:sz w:val="13"/>
        </w:rPr>
      </w:pPr>
      <w:r w:rsidRPr="00B132D1">
        <w:rPr>
          <w:rFonts w:asciiTheme="minorEastAsia" w:hAnsiTheme="minorEastAsia"/>
          <w:noProof/>
          <w:sz w:val="22"/>
        </w:rPr>
        <w:lastRenderedPageBreak/>
        <mc:AlternateContent>
          <mc:Choice Requires="wps">
            <w:drawing>
              <wp:anchor distT="0" distB="0" distL="114300" distR="114300" simplePos="0" relativeHeight="251659264" behindDoc="0" locked="0" layoutInCell="1" allowOverlap="1" wp14:anchorId="169814F7" wp14:editId="63690A57">
                <wp:simplePos x="0" y="0"/>
                <wp:positionH relativeFrom="page">
                  <wp:posOffset>502285</wp:posOffset>
                </wp:positionH>
                <wp:positionV relativeFrom="page">
                  <wp:posOffset>6520180</wp:posOffset>
                </wp:positionV>
                <wp:extent cx="166370" cy="152400"/>
                <wp:effectExtent l="0" t="0" r="0" b="444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1857" w:rsidRDefault="00B92ED9" w:rsidP="00C713A2">
                            <w:pPr>
                              <w:spacing w:before="11"/>
                              <w:ind w:left="20"/>
                              <w:rPr>
                                <w:sz w:val="20"/>
                              </w:rPr>
                            </w:pPr>
                            <w:r>
                              <w:rPr>
                                <w:color w:val="231F20"/>
                                <w:sz w:val="20"/>
                              </w:rPr>
                              <w:t>5</w:t>
                            </w:r>
                          </w:p>
                        </w:txbxContent>
                      </wps:txbx>
                      <wps:bodyPr rot="0" vert="vert"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39.55pt;margin-top:513.4pt;width:13.1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" filled="f" stroked="f">
                <v:textbox style="layout-flow:vertical" inset="0,0,0,0">
                  <w:txbxContent>
                    <w:p w:rsidR="003C1857" w:rsidRDefault="00B92ED9" w:rsidP="00C713A2">
                      <w:pPr>
                        <w:spacing w:before="11"/>
                        <w:ind w:left="20"/>
                        <w:rPr>
                          <w:sz w:val="20"/>
                        </w:rPr>
                      </w:pPr>
                      <w:r>
                        <w:rPr>
                          <w:color w:val="231F20"/>
                          <w:sz w:val="20"/>
                        </w:rPr>
                        <w:t>5</w:t>
                      </w:r>
                    </w:p>
                  </w:txbxContent>
                </v:textbox>
                <w10:wrap anchorx="page" anchory="page"/>
              </v:shape>
            </w:pict>
          </mc:Fallback>
        </mc:AlternateContent>
      </w: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199"/>
        <w:gridCol w:w="1731"/>
        <w:gridCol w:w="1331"/>
        <w:gridCol w:w="1688"/>
        <w:gridCol w:w="798"/>
        <w:gridCol w:w="1465"/>
        <w:gridCol w:w="1641"/>
        <w:gridCol w:w="1560"/>
        <w:gridCol w:w="1115"/>
        <w:gridCol w:w="1188"/>
      </w:tblGrid>
      <w:tr w:rsidR="002D61CB" w:rsidRPr="00B132D1" w:rsidTr="0030233E">
        <w:trPr>
          <w:trHeight w:val="660"/>
        </w:trPr>
        <w:tc>
          <w:tcPr>
            <w:tcW w:w="1199" w:type="dxa"/>
          </w:tcPr>
          <w:p w:rsidR="00C713A2" w:rsidRPr="00B132D1" w:rsidRDefault="00C713A2" w:rsidP="0030233E">
            <w:pPr>
              <w:pStyle w:val="TableParagraph"/>
              <w:spacing w:before="6"/>
              <w:rPr>
                <w:rFonts w:asciiTheme="minorEastAsia" w:eastAsiaTheme="minorEastAsia" w:hAnsiTheme="minorEastAsia"/>
                <w:sz w:val="12"/>
                <w:lang w:eastAsia="zh-CN"/>
              </w:rPr>
            </w:pPr>
          </w:p>
          <w:p w:rsidR="00C713A2" w:rsidRPr="00B132D1" w:rsidRDefault="00B92ED9" w:rsidP="0030233E">
            <w:pPr>
              <w:pStyle w:val="TableParagraph"/>
              <w:ind w:left="58"/>
              <w:rPr>
                <w:rFonts w:asciiTheme="minorEastAsia" w:eastAsiaTheme="minorEastAsia" w:hAnsiTheme="minorEastAsia"/>
                <w:sz w:val="18"/>
              </w:rPr>
            </w:pPr>
            <w:r w:rsidRPr="00B132D1">
              <w:rPr>
                <w:rFonts w:asciiTheme="minorEastAsia" w:eastAsiaTheme="minorEastAsia" w:hAnsiTheme="minorEastAsia"/>
                <w:color w:val="231F20"/>
                <w:sz w:val="18"/>
              </w:rPr>
              <w:t>单位工程名称</w:t>
            </w:r>
          </w:p>
        </w:tc>
        <w:tc>
          <w:tcPr>
            <w:tcW w:w="1731"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504"/>
              <w:rPr>
                <w:rFonts w:asciiTheme="minorEastAsia" w:eastAsiaTheme="minorEastAsia" w:hAnsiTheme="minorEastAsia"/>
                <w:sz w:val="18"/>
              </w:rPr>
            </w:pPr>
            <w:r w:rsidRPr="00B132D1">
              <w:rPr>
                <w:rFonts w:asciiTheme="minorEastAsia" w:eastAsiaTheme="minorEastAsia" w:hAnsiTheme="minorEastAsia"/>
                <w:color w:val="231F20"/>
                <w:sz w:val="18"/>
              </w:rPr>
              <w:t>建设规模</w:t>
            </w:r>
          </w:p>
        </w:tc>
        <w:tc>
          <w:tcPr>
            <w:tcW w:w="1331" w:type="dxa"/>
          </w:tcPr>
          <w:p w:rsidR="00C713A2" w:rsidRPr="00B132D1" w:rsidRDefault="00B92ED9" w:rsidP="0030233E">
            <w:pPr>
              <w:pStyle w:val="TableParagraph"/>
              <w:spacing w:before="53" w:line="265" w:lineRule="exact"/>
              <w:ind w:left="304"/>
              <w:rPr>
                <w:rFonts w:asciiTheme="minorEastAsia" w:eastAsiaTheme="minorEastAsia" w:hAnsiTheme="minorEastAsia"/>
                <w:sz w:val="18"/>
              </w:rPr>
            </w:pPr>
            <w:r w:rsidRPr="00B132D1">
              <w:rPr>
                <w:rFonts w:asciiTheme="minorEastAsia" w:eastAsiaTheme="minorEastAsia" w:hAnsiTheme="minorEastAsia"/>
                <w:color w:val="231F20"/>
                <w:sz w:val="18"/>
              </w:rPr>
              <w:t>建筑面积</w:t>
            </w:r>
          </w:p>
          <w:p w:rsidR="00C713A2" w:rsidRPr="00B132D1" w:rsidRDefault="00B92ED9" w:rsidP="0030233E">
            <w:pPr>
              <w:pStyle w:val="TableParagraph"/>
              <w:spacing w:line="265" w:lineRule="exact"/>
              <w:ind w:left="214"/>
              <w:rPr>
                <w:rFonts w:asciiTheme="minorEastAsia" w:eastAsiaTheme="minorEastAsia" w:hAnsiTheme="minorEastAsia"/>
                <w:sz w:val="18"/>
              </w:rPr>
            </w:pPr>
            <w:r w:rsidRPr="00B132D1">
              <w:rPr>
                <w:rFonts w:asciiTheme="minorEastAsia" w:eastAsiaTheme="minorEastAsia" w:hAnsiTheme="minorEastAsia"/>
                <w:color w:val="231F20"/>
                <w:sz w:val="18"/>
              </w:rPr>
              <w:t>（平方米）</w:t>
            </w:r>
          </w:p>
        </w:tc>
        <w:tc>
          <w:tcPr>
            <w:tcW w:w="1688"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482"/>
              <w:rPr>
                <w:rFonts w:asciiTheme="minorEastAsia" w:eastAsiaTheme="minorEastAsia" w:hAnsiTheme="minorEastAsia"/>
                <w:sz w:val="18"/>
              </w:rPr>
            </w:pPr>
            <w:r w:rsidRPr="00B132D1">
              <w:rPr>
                <w:rFonts w:asciiTheme="minorEastAsia" w:eastAsiaTheme="minorEastAsia" w:hAnsiTheme="minorEastAsia"/>
                <w:color w:val="231F20"/>
                <w:sz w:val="18"/>
              </w:rPr>
              <w:t>结构形式</w:t>
            </w:r>
          </w:p>
        </w:tc>
        <w:tc>
          <w:tcPr>
            <w:tcW w:w="798"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217"/>
              <w:rPr>
                <w:rFonts w:asciiTheme="minorEastAsia" w:eastAsiaTheme="minorEastAsia" w:hAnsiTheme="minorEastAsia"/>
                <w:sz w:val="18"/>
              </w:rPr>
            </w:pPr>
            <w:r w:rsidRPr="00B132D1">
              <w:rPr>
                <w:rFonts w:asciiTheme="minorEastAsia" w:eastAsiaTheme="minorEastAsia" w:hAnsiTheme="minorEastAsia"/>
                <w:color w:val="231F20"/>
                <w:sz w:val="18"/>
              </w:rPr>
              <w:t>层数</w:t>
            </w:r>
          </w:p>
        </w:tc>
        <w:tc>
          <w:tcPr>
            <w:tcW w:w="1465"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371"/>
              <w:rPr>
                <w:rFonts w:asciiTheme="minorEastAsia" w:eastAsiaTheme="minorEastAsia" w:hAnsiTheme="minorEastAsia"/>
                <w:sz w:val="18"/>
              </w:rPr>
            </w:pPr>
            <w:r w:rsidRPr="00B132D1">
              <w:rPr>
                <w:rFonts w:asciiTheme="minorEastAsia" w:eastAsiaTheme="minorEastAsia" w:hAnsiTheme="minorEastAsia"/>
                <w:color w:val="231F20"/>
                <w:sz w:val="18"/>
              </w:rPr>
              <w:t>生产能力</w:t>
            </w:r>
          </w:p>
        </w:tc>
        <w:tc>
          <w:tcPr>
            <w:tcW w:w="1641"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279"/>
              <w:rPr>
                <w:rFonts w:asciiTheme="minorEastAsia" w:eastAsiaTheme="minorEastAsia" w:hAnsiTheme="minorEastAsia"/>
                <w:sz w:val="18"/>
              </w:rPr>
            </w:pPr>
            <w:r w:rsidRPr="00B132D1">
              <w:rPr>
                <w:rFonts w:asciiTheme="minorEastAsia" w:eastAsiaTheme="minorEastAsia" w:hAnsiTheme="minorEastAsia"/>
                <w:color w:val="231F20"/>
                <w:sz w:val="18"/>
              </w:rPr>
              <w:t>设备安装内容</w:t>
            </w:r>
          </w:p>
        </w:tc>
        <w:tc>
          <w:tcPr>
            <w:tcW w:w="1560"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147"/>
              <w:rPr>
                <w:rFonts w:asciiTheme="minorEastAsia" w:eastAsiaTheme="minorEastAsia" w:hAnsiTheme="minorEastAsia"/>
                <w:sz w:val="18"/>
              </w:rPr>
            </w:pPr>
            <w:r w:rsidRPr="00B132D1">
              <w:rPr>
                <w:rFonts w:asciiTheme="minorEastAsia" w:eastAsiaTheme="minorEastAsia" w:hAnsiTheme="minorEastAsia"/>
                <w:color w:val="231F20"/>
                <w:sz w:val="18"/>
              </w:rPr>
              <w:t>合同价格（元）</w:t>
            </w:r>
          </w:p>
        </w:tc>
        <w:tc>
          <w:tcPr>
            <w:tcW w:w="1115"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194"/>
              <w:rPr>
                <w:rFonts w:asciiTheme="minorEastAsia" w:eastAsiaTheme="minorEastAsia" w:hAnsiTheme="minorEastAsia"/>
                <w:sz w:val="18"/>
              </w:rPr>
            </w:pPr>
            <w:r w:rsidRPr="00B132D1">
              <w:rPr>
                <w:rFonts w:asciiTheme="minorEastAsia" w:eastAsiaTheme="minorEastAsia" w:hAnsiTheme="minorEastAsia"/>
                <w:color w:val="231F20"/>
                <w:sz w:val="18"/>
              </w:rPr>
              <w:t>开工日期</w:t>
            </w:r>
          </w:p>
        </w:tc>
        <w:tc>
          <w:tcPr>
            <w:tcW w:w="1188" w:type="dxa"/>
          </w:tcPr>
          <w:p w:rsidR="00C713A2" w:rsidRPr="00B132D1" w:rsidRDefault="00C713A2" w:rsidP="0030233E">
            <w:pPr>
              <w:pStyle w:val="TableParagraph"/>
              <w:spacing w:before="6"/>
              <w:rPr>
                <w:rFonts w:asciiTheme="minorEastAsia" w:eastAsiaTheme="minorEastAsia" w:hAnsiTheme="minorEastAsia"/>
                <w:sz w:val="12"/>
              </w:rPr>
            </w:pPr>
          </w:p>
          <w:p w:rsidR="00C713A2" w:rsidRPr="00B132D1" w:rsidRDefault="00B92ED9" w:rsidP="0030233E">
            <w:pPr>
              <w:pStyle w:val="TableParagraph"/>
              <w:ind w:left="229"/>
              <w:rPr>
                <w:rFonts w:asciiTheme="minorEastAsia" w:eastAsiaTheme="minorEastAsia" w:hAnsiTheme="minorEastAsia"/>
                <w:sz w:val="18"/>
              </w:rPr>
            </w:pPr>
            <w:r w:rsidRPr="00B132D1">
              <w:rPr>
                <w:rFonts w:asciiTheme="minorEastAsia" w:eastAsiaTheme="minorEastAsia" w:hAnsiTheme="minorEastAsia"/>
                <w:color w:val="231F20"/>
                <w:sz w:val="18"/>
              </w:rPr>
              <w:t>竣工日期</w:t>
            </w: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540"/>
        </w:trPr>
        <w:tc>
          <w:tcPr>
            <w:tcW w:w="1199" w:type="dxa"/>
          </w:tcPr>
          <w:p w:rsidR="00C713A2" w:rsidRPr="00B132D1" w:rsidRDefault="00C713A2" w:rsidP="0030233E">
            <w:pPr>
              <w:pStyle w:val="TableParagraph"/>
              <w:rPr>
                <w:rFonts w:asciiTheme="minorEastAsia" w:eastAsiaTheme="minorEastAsia" w:hAnsiTheme="minorEastAsia"/>
                <w:sz w:val="18"/>
              </w:rPr>
            </w:pPr>
          </w:p>
        </w:tc>
        <w:tc>
          <w:tcPr>
            <w:tcW w:w="1731" w:type="dxa"/>
          </w:tcPr>
          <w:p w:rsidR="00C713A2" w:rsidRPr="00B132D1" w:rsidRDefault="00C713A2" w:rsidP="0030233E">
            <w:pPr>
              <w:pStyle w:val="TableParagraph"/>
              <w:rPr>
                <w:rFonts w:asciiTheme="minorEastAsia" w:eastAsiaTheme="minorEastAsia" w:hAnsiTheme="minorEastAsia"/>
                <w:sz w:val="18"/>
              </w:rPr>
            </w:pPr>
          </w:p>
        </w:tc>
        <w:tc>
          <w:tcPr>
            <w:tcW w:w="1331" w:type="dxa"/>
          </w:tcPr>
          <w:p w:rsidR="00C713A2" w:rsidRPr="00B132D1" w:rsidRDefault="00C713A2" w:rsidP="0030233E">
            <w:pPr>
              <w:pStyle w:val="TableParagraph"/>
              <w:rPr>
                <w:rFonts w:asciiTheme="minorEastAsia" w:eastAsiaTheme="minorEastAsia" w:hAnsiTheme="minorEastAsia"/>
                <w:sz w:val="18"/>
              </w:rPr>
            </w:pPr>
          </w:p>
        </w:tc>
        <w:tc>
          <w:tcPr>
            <w:tcW w:w="1688" w:type="dxa"/>
          </w:tcPr>
          <w:p w:rsidR="00C713A2" w:rsidRPr="00B132D1" w:rsidRDefault="00C713A2" w:rsidP="0030233E">
            <w:pPr>
              <w:pStyle w:val="TableParagraph"/>
              <w:rPr>
                <w:rFonts w:asciiTheme="minorEastAsia" w:eastAsiaTheme="minorEastAsia" w:hAnsiTheme="minorEastAsia"/>
                <w:sz w:val="18"/>
              </w:rPr>
            </w:pPr>
          </w:p>
        </w:tc>
        <w:tc>
          <w:tcPr>
            <w:tcW w:w="798" w:type="dxa"/>
          </w:tcPr>
          <w:p w:rsidR="00C713A2" w:rsidRPr="00B132D1" w:rsidRDefault="00C713A2" w:rsidP="0030233E">
            <w:pPr>
              <w:pStyle w:val="TableParagraph"/>
              <w:rPr>
                <w:rFonts w:asciiTheme="minorEastAsia" w:eastAsiaTheme="minorEastAsia" w:hAnsiTheme="minorEastAsia"/>
                <w:sz w:val="18"/>
              </w:rPr>
            </w:pPr>
          </w:p>
        </w:tc>
        <w:tc>
          <w:tcPr>
            <w:tcW w:w="1465" w:type="dxa"/>
          </w:tcPr>
          <w:p w:rsidR="00C713A2" w:rsidRPr="00B132D1" w:rsidRDefault="00C713A2" w:rsidP="0030233E">
            <w:pPr>
              <w:pStyle w:val="TableParagraph"/>
              <w:rPr>
                <w:rFonts w:asciiTheme="minorEastAsia" w:eastAsiaTheme="minorEastAsia" w:hAnsiTheme="minorEastAsia"/>
                <w:sz w:val="18"/>
              </w:rPr>
            </w:pPr>
          </w:p>
        </w:tc>
        <w:tc>
          <w:tcPr>
            <w:tcW w:w="1641" w:type="dxa"/>
          </w:tcPr>
          <w:p w:rsidR="00C713A2" w:rsidRPr="00B132D1" w:rsidRDefault="00C713A2" w:rsidP="0030233E">
            <w:pPr>
              <w:pStyle w:val="TableParagraph"/>
              <w:rPr>
                <w:rFonts w:asciiTheme="minorEastAsia" w:eastAsiaTheme="minorEastAsia" w:hAnsiTheme="minorEastAsia"/>
                <w:sz w:val="18"/>
              </w:rPr>
            </w:pPr>
          </w:p>
        </w:tc>
        <w:tc>
          <w:tcPr>
            <w:tcW w:w="1560" w:type="dxa"/>
          </w:tcPr>
          <w:p w:rsidR="00C713A2" w:rsidRPr="00B132D1" w:rsidRDefault="00C713A2" w:rsidP="0030233E">
            <w:pPr>
              <w:pStyle w:val="TableParagraph"/>
              <w:rPr>
                <w:rFonts w:asciiTheme="minorEastAsia" w:eastAsiaTheme="minorEastAsia" w:hAnsiTheme="minorEastAsia"/>
                <w:sz w:val="18"/>
              </w:rPr>
            </w:pPr>
          </w:p>
        </w:tc>
        <w:tc>
          <w:tcPr>
            <w:tcW w:w="1115" w:type="dxa"/>
          </w:tcPr>
          <w:p w:rsidR="00C713A2" w:rsidRPr="00B132D1" w:rsidRDefault="00C713A2" w:rsidP="0030233E">
            <w:pPr>
              <w:pStyle w:val="TableParagraph"/>
              <w:rPr>
                <w:rFonts w:asciiTheme="minorEastAsia" w:eastAsiaTheme="minorEastAsia" w:hAnsiTheme="minorEastAsia"/>
                <w:sz w:val="18"/>
              </w:rPr>
            </w:pPr>
          </w:p>
        </w:tc>
        <w:tc>
          <w:tcPr>
            <w:tcW w:w="1188" w:type="dxa"/>
          </w:tcPr>
          <w:p w:rsidR="00C713A2" w:rsidRPr="00B132D1" w:rsidRDefault="00C713A2" w:rsidP="0030233E">
            <w:pPr>
              <w:pStyle w:val="TableParagraph"/>
              <w:rPr>
                <w:rFonts w:asciiTheme="minorEastAsia" w:eastAsiaTheme="minorEastAsia" w:hAnsiTheme="minorEastAsia"/>
                <w:sz w:val="18"/>
              </w:rPr>
            </w:pPr>
          </w:p>
        </w:tc>
      </w:tr>
    </w:tbl>
    <w:p w:rsidR="00C713A2" w:rsidRPr="00B132D1" w:rsidRDefault="00C713A2" w:rsidP="00C713A2">
      <w:pPr>
        <w:rPr>
          <w:rFonts w:asciiTheme="minorEastAsia" w:eastAsiaTheme="minorEastAsia" w:hAnsiTheme="minorEastAsia"/>
          <w:sz w:val="18"/>
        </w:rPr>
        <w:sectPr w:rsidR="00C713A2" w:rsidRPr="00B132D1">
          <w:type w:val="continuous"/>
          <w:pgSz w:w="16840" w:h="11910" w:orient="landscape"/>
          <w:pgMar w:top="1580" w:right="1580" w:bottom="1020" w:left="13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 xml:space="preserve">附件2： </w:t>
      </w:r>
    </w:p>
    <w:p w:rsidR="00C713A2" w:rsidRPr="00B132D1" w:rsidRDefault="00B92ED9" w:rsidP="00C713A2">
      <w:pPr>
        <w:pStyle w:val="a6"/>
        <w:ind w:left="63" w:right="63"/>
        <w:rPr>
          <w:rFonts w:asciiTheme="minorEastAsia" w:hAnsiTheme="minorEastAsia"/>
          <w:sz w:val="30"/>
        </w:rPr>
      </w:pPr>
      <w:r w:rsidRPr="00B132D1">
        <w:rPr>
          <w:rFonts w:asciiTheme="minorEastAsia" w:hAnsiTheme="minorEastAsia"/>
        </w:rPr>
        <w:br w:type="column"/>
      </w:r>
    </w:p>
    <w:p w:rsidR="00C713A2" w:rsidRPr="00B132D1" w:rsidRDefault="00B92ED9" w:rsidP="00C713A2">
      <w:pPr>
        <w:pStyle w:val="2"/>
        <w:rPr>
          <w:rFonts w:asciiTheme="minorEastAsia" w:eastAsiaTheme="minorEastAsia" w:hAnsiTheme="minorEastAsia"/>
        </w:rPr>
      </w:pPr>
      <w:r w:rsidRPr="00B132D1">
        <w:rPr>
          <w:rFonts w:asciiTheme="minorEastAsia" w:eastAsiaTheme="minorEastAsia" w:hAnsiTheme="minorEastAsia"/>
          <w:color w:val="231F20"/>
        </w:rPr>
        <w:t>发包人供应材料设备一览表</w:t>
      </w:r>
    </w:p>
    <w:p w:rsidR="00C713A2" w:rsidRPr="00B132D1" w:rsidRDefault="00C713A2" w:rsidP="00C713A2">
      <w:pPr>
        <w:rPr>
          <w:rFonts w:asciiTheme="minorEastAsia" w:eastAsiaTheme="minorEastAsia" w:hAnsiTheme="minorEastAsia"/>
        </w:rPr>
        <w:sectPr w:rsidR="00C713A2" w:rsidRPr="00B132D1" w:rsidSect="00C01689">
          <w:footerReference w:type="even" r:id="rId30"/>
          <w:footerReference w:type="default" r:id="rId31"/>
          <w:pgSz w:w="11910" w:h="16840"/>
          <w:pgMar w:top="1580" w:right="1300" w:bottom="1020" w:left="1300" w:header="0" w:footer="832" w:gutter="0"/>
          <w:cols w:num="2" w:space="720" w:equalWidth="0">
            <w:col w:w="1505" w:space="1031"/>
            <w:col w:w="6774"/>
          </w:cols>
        </w:sectPr>
      </w:pPr>
    </w:p>
    <w:p w:rsidR="00C713A2" w:rsidRPr="00B132D1" w:rsidRDefault="00C713A2" w:rsidP="00C713A2">
      <w:pPr>
        <w:pStyle w:val="a6"/>
        <w:spacing w:before="13"/>
        <w:ind w:left="63" w:right="63"/>
        <w:rPr>
          <w:rFonts w:asciiTheme="minorEastAsia" w:hAnsiTheme="minorEastAsia"/>
          <w:sz w:val="13"/>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721"/>
        <w:gridCol w:w="1081"/>
        <w:gridCol w:w="1201"/>
        <w:gridCol w:w="796"/>
        <w:gridCol w:w="721"/>
        <w:gridCol w:w="884"/>
        <w:gridCol w:w="840"/>
        <w:gridCol w:w="721"/>
        <w:gridCol w:w="1260"/>
        <w:gridCol w:w="841"/>
      </w:tblGrid>
      <w:tr w:rsidR="002D61CB" w:rsidRPr="00B132D1" w:rsidTr="0030233E">
        <w:trPr>
          <w:trHeight w:val="640"/>
        </w:trPr>
        <w:tc>
          <w:tcPr>
            <w:tcW w:w="721" w:type="dxa"/>
          </w:tcPr>
          <w:p w:rsidR="00C713A2" w:rsidRPr="00B132D1" w:rsidRDefault="00B92ED9" w:rsidP="0030233E">
            <w:pPr>
              <w:pStyle w:val="TableParagraph"/>
              <w:spacing w:before="174"/>
              <w:ind w:left="179"/>
              <w:rPr>
                <w:rFonts w:asciiTheme="minorEastAsia" w:eastAsiaTheme="minorEastAsia" w:hAnsiTheme="minorEastAsia"/>
                <w:sz w:val="18"/>
              </w:rPr>
            </w:pPr>
            <w:r w:rsidRPr="00B132D1">
              <w:rPr>
                <w:rFonts w:asciiTheme="minorEastAsia" w:eastAsiaTheme="minorEastAsia" w:hAnsiTheme="minorEastAsia"/>
                <w:color w:val="231F20"/>
                <w:sz w:val="18"/>
              </w:rPr>
              <w:t>序号</w:t>
            </w:r>
          </w:p>
        </w:tc>
        <w:tc>
          <w:tcPr>
            <w:tcW w:w="1081" w:type="dxa"/>
          </w:tcPr>
          <w:p w:rsidR="00C713A2" w:rsidRPr="00B132D1" w:rsidRDefault="00B92ED9" w:rsidP="0030233E">
            <w:pPr>
              <w:pStyle w:val="TableParagraph"/>
              <w:spacing w:before="54" w:line="230" w:lineRule="auto"/>
              <w:ind w:left="179" w:right="152" w:firstLine="134"/>
              <w:rPr>
                <w:rFonts w:asciiTheme="minorEastAsia" w:eastAsiaTheme="minorEastAsia" w:hAnsiTheme="minorEastAsia"/>
                <w:sz w:val="18"/>
              </w:rPr>
            </w:pPr>
            <w:r w:rsidRPr="00B132D1">
              <w:rPr>
                <w:rFonts w:asciiTheme="minorEastAsia" w:eastAsiaTheme="minorEastAsia" w:hAnsiTheme="minorEastAsia"/>
                <w:color w:val="231F20"/>
                <w:sz w:val="18"/>
              </w:rPr>
              <w:t>材料、设备品种</w:t>
            </w:r>
          </w:p>
        </w:tc>
        <w:tc>
          <w:tcPr>
            <w:tcW w:w="1201" w:type="dxa"/>
          </w:tcPr>
          <w:p w:rsidR="00C713A2" w:rsidRPr="00B132D1" w:rsidRDefault="00B92ED9" w:rsidP="0030233E">
            <w:pPr>
              <w:pStyle w:val="TableParagraph"/>
              <w:spacing w:before="174"/>
              <w:ind w:left="238"/>
              <w:rPr>
                <w:rFonts w:asciiTheme="minorEastAsia" w:eastAsiaTheme="minorEastAsia" w:hAnsiTheme="minorEastAsia"/>
                <w:sz w:val="18"/>
              </w:rPr>
            </w:pPr>
            <w:r w:rsidRPr="00B132D1">
              <w:rPr>
                <w:rFonts w:asciiTheme="minorEastAsia" w:eastAsiaTheme="minorEastAsia" w:hAnsiTheme="minorEastAsia"/>
                <w:color w:val="231F20"/>
                <w:sz w:val="18"/>
              </w:rPr>
              <w:t>规格型号</w:t>
            </w:r>
          </w:p>
        </w:tc>
        <w:tc>
          <w:tcPr>
            <w:tcW w:w="796" w:type="dxa"/>
          </w:tcPr>
          <w:p w:rsidR="00C713A2" w:rsidRPr="00B132D1" w:rsidRDefault="00B92ED9" w:rsidP="0030233E">
            <w:pPr>
              <w:pStyle w:val="TableParagraph"/>
              <w:spacing w:before="174"/>
              <w:ind w:left="216"/>
              <w:rPr>
                <w:rFonts w:asciiTheme="minorEastAsia" w:eastAsiaTheme="minorEastAsia" w:hAnsiTheme="minorEastAsia"/>
                <w:sz w:val="18"/>
              </w:rPr>
            </w:pPr>
            <w:r w:rsidRPr="00B132D1">
              <w:rPr>
                <w:rFonts w:asciiTheme="minorEastAsia" w:eastAsiaTheme="minorEastAsia" w:hAnsiTheme="minorEastAsia"/>
                <w:color w:val="231F20"/>
                <w:sz w:val="18"/>
              </w:rPr>
              <w:t>单位</w:t>
            </w:r>
          </w:p>
        </w:tc>
        <w:tc>
          <w:tcPr>
            <w:tcW w:w="721" w:type="dxa"/>
          </w:tcPr>
          <w:p w:rsidR="00C713A2" w:rsidRPr="00B132D1" w:rsidRDefault="00B92ED9" w:rsidP="0030233E">
            <w:pPr>
              <w:pStyle w:val="TableParagraph"/>
              <w:spacing w:before="174"/>
              <w:ind w:left="178"/>
              <w:rPr>
                <w:rFonts w:asciiTheme="minorEastAsia" w:eastAsiaTheme="minorEastAsia" w:hAnsiTheme="minorEastAsia"/>
                <w:sz w:val="18"/>
              </w:rPr>
            </w:pPr>
            <w:r w:rsidRPr="00B132D1">
              <w:rPr>
                <w:rFonts w:asciiTheme="minorEastAsia" w:eastAsiaTheme="minorEastAsia" w:hAnsiTheme="minorEastAsia"/>
                <w:color w:val="231F20"/>
                <w:sz w:val="18"/>
              </w:rPr>
              <w:t>数量</w:t>
            </w:r>
          </w:p>
        </w:tc>
        <w:tc>
          <w:tcPr>
            <w:tcW w:w="884" w:type="dxa"/>
          </w:tcPr>
          <w:p w:rsidR="00C713A2" w:rsidRPr="00B132D1" w:rsidRDefault="00B92ED9" w:rsidP="0030233E">
            <w:pPr>
              <w:pStyle w:val="TableParagraph"/>
              <w:spacing w:before="44" w:line="265" w:lineRule="exact"/>
              <w:ind w:left="259"/>
              <w:rPr>
                <w:rFonts w:asciiTheme="minorEastAsia" w:eastAsiaTheme="minorEastAsia" w:hAnsiTheme="minorEastAsia"/>
                <w:sz w:val="18"/>
              </w:rPr>
            </w:pPr>
            <w:r w:rsidRPr="00B132D1">
              <w:rPr>
                <w:rFonts w:asciiTheme="minorEastAsia" w:eastAsiaTheme="minorEastAsia" w:hAnsiTheme="minorEastAsia"/>
                <w:color w:val="231F20"/>
                <w:sz w:val="18"/>
              </w:rPr>
              <w:t>单价</w:t>
            </w:r>
          </w:p>
          <w:p w:rsidR="00C713A2" w:rsidRPr="00B132D1" w:rsidRDefault="00B92ED9" w:rsidP="0030233E">
            <w:pPr>
              <w:pStyle w:val="TableParagraph"/>
              <w:spacing w:line="265" w:lineRule="exact"/>
              <w:ind w:left="169"/>
              <w:rPr>
                <w:rFonts w:asciiTheme="minorEastAsia" w:eastAsiaTheme="minorEastAsia" w:hAnsiTheme="minorEastAsia"/>
                <w:sz w:val="18"/>
              </w:rPr>
            </w:pPr>
            <w:r w:rsidRPr="00B132D1">
              <w:rPr>
                <w:rFonts w:asciiTheme="minorEastAsia" w:eastAsiaTheme="minorEastAsia" w:hAnsiTheme="minorEastAsia"/>
                <w:color w:val="231F20"/>
                <w:sz w:val="18"/>
              </w:rPr>
              <w:t>（元）</w:t>
            </w:r>
          </w:p>
        </w:tc>
        <w:tc>
          <w:tcPr>
            <w:tcW w:w="840" w:type="dxa"/>
          </w:tcPr>
          <w:p w:rsidR="00C713A2" w:rsidRPr="00B132D1" w:rsidRDefault="00B92ED9" w:rsidP="0030233E">
            <w:pPr>
              <w:pStyle w:val="TableParagraph"/>
              <w:spacing w:before="174"/>
              <w:ind w:left="57"/>
              <w:rPr>
                <w:rFonts w:asciiTheme="minorEastAsia" w:eastAsiaTheme="minorEastAsia" w:hAnsiTheme="minorEastAsia"/>
                <w:sz w:val="18"/>
              </w:rPr>
            </w:pPr>
            <w:r w:rsidRPr="00B132D1">
              <w:rPr>
                <w:rFonts w:asciiTheme="minorEastAsia" w:eastAsiaTheme="minorEastAsia" w:hAnsiTheme="minorEastAsia"/>
                <w:color w:val="231F20"/>
                <w:sz w:val="18"/>
              </w:rPr>
              <w:t>质量等级</w:t>
            </w:r>
          </w:p>
        </w:tc>
        <w:tc>
          <w:tcPr>
            <w:tcW w:w="721" w:type="dxa"/>
          </w:tcPr>
          <w:p w:rsidR="00C713A2" w:rsidRPr="00B132D1" w:rsidRDefault="00B92ED9" w:rsidP="0030233E">
            <w:pPr>
              <w:pStyle w:val="TableParagraph"/>
              <w:spacing w:before="54" w:line="230" w:lineRule="auto"/>
              <w:ind w:left="178" w:right="153"/>
              <w:rPr>
                <w:rFonts w:asciiTheme="minorEastAsia" w:eastAsiaTheme="minorEastAsia" w:hAnsiTheme="minorEastAsia"/>
                <w:sz w:val="18"/>
              </w:rPr>
            </w:pPr>
            <w:r w:rsidRPr="00B132D1">
              <w:rPr>
                <w:rFonts w:asciiTheme="minorEastAsia" w:eastAsiaTheme="minorEastAsia" w:hAnsiTheme="minorEastAsia"/>
                <w:color w:val="231F20"/>
                <w:sz w:val="18"/>
              </w:rPr>
              <w:t>供应时间</w:t>
            </w:r>
          </w:p>
        </w:tc>
        <w:tc>
          <w:tcPr>
            <w:tcW w:w="1260" w:type="dxa"/>
          </w:tcPr>
          <w:p w:rsidR="00C713A2" w:rsidRPr="00B132D1" w:rsidRDefault="00B92ED9" w:rsidP="0030233E">
            <w:pPr>
              <w:pStyle w:val="TableParagraph"/>
              <w:spacing w:before="174"/>
              <w:ind w:left="267"/>
              <w:rPr>
                <w:rFonts w:asciiTheme="minorEastAsia" w:eastAsiaTheme="minorEastAsia" w:hAnsiTheme="minorEastAsia"/>
                <w:sz w:val="18"/>
              </w:rPr>
            </w:pPr>
            <w:r w:rsidRPr="00B132D1">
              <w:rPr>
                <w:rFonts w:asciiTheme="minorEastAsia" w:eastAsiaTheme="minorEastAsia" w:hAnsiTheme="minorEastAsia"/>
                <w:color w:val="231F20"/>
                <w:sz w:val="18"/>
              </w:rPr>
              <w:t>送达地点</w:t>
            </w:r>
          </w:p>
        </w:tc>
        <w:tc>
          <w:tcPr>
            <w:tcW w:w="841" w:type="dxa"/>
          </w:tcPr>
          <w:p w:rsidR="00C713A2" w:rsidRPr="00B132D1" w:rsidRDefault="00B92ED9" w:rsidP="0030233E">
            <w:pPr>
              <w:pStyle w:val="TableParagraph"/>
              <w:spacing w:before="174"/>
              <w:ind w:left="236"/>
              <w:rPr>
                <w:rFonts w:asciiTheme="minorEastAsia" w:eastAsiaTheme="minorEastAsia" w:hAnsiTheme="minorEastAsia"/>
                <w:sz w:val="18"/>
              </w:rPr>
            </w:pPr>
            <w:r w:rsidRPr="00B132D1">
              <w:rPr>
                <w:rFonts w:asciiTheme="minorEastAsia" w:eastAsiaTheme="minorEastAsia" w:hAnsiTheme="minorEastAsia"/>
                <w:color w:val="231F20"/>
                <w:sz w:val="18"/>
              </w:rPr>
              <w:t>备注</w:t>
            </w: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721" w:type="dxa"/>
          </w:tcPr>
          <w:p w:rsidR="00C713A2" w:rsidRPr="00B132D1" w:rsidRDefault="00C713A2" w:rsidP="0030233E">
            <w:pPr>
              <w:pStyle w:val="TableParagraph"/>
              <w:rPr>
                <w:rFonts w:asciiTheme="minorEastAsia" w:eastAsiaTheme="minorEastAsia" w:hAnsiTheme="minorEastAsia"/>
                <w:sz w:val="20"/>
              </w:rPr>
            </w:pPr>
          </w:p>
        </w:tc>
        <w:tc>
          <w:tcPr>
            <w:tcW w:w="1081" w:type="dxa"/>
          </w:tcPr>
          <w:p w:rsidR="00C713A2" w:rsidRPr="00B132D1" w:rsidRDefault="00C713A2" w:rsidP="0030233E">
            <w:pPr>
              <w:pStyle w:val="TableParagraph"/>
              <w:rPr>
                <w:rFonts w:asciiTheme="minorEastAsia" w:eastAsiaTheme="minorEastAsia" w:hAnsiTheme="minorEastAsia"/>
                <w:sz w:val="20"/>
              </w:rPr>
            </w:pPr>
          </w:p>
        </w:tc>
        <w:tc>
          <w:tcPr>
            <w:tcW w:w="1201" w:type="dxa"/>
          </w:tcPr>
          <w:p w:rsidR="00C713A2" w:rsidRPr="00B132D1" w:rsidRDefault="00C713A2" w:rsidP="0030233E">
            <w:pPr>
              <w:pStyle w:val="TableParagraph"/>
              <w:rPr>
                <w:rFonts w:asciiTheme="minorEastAsia" w:eastAsiaTheme="minorEastAsia" w:hAnsiTheme="minorEastAsia"/>
                <w:sz w:val="20"/>
              </w:rPr>
            </w:pPr>
          </w:p>
        </w:tc>
        <w:tc>
          <w:tcPr>
            <w:tcW w:w="796"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884" w:type="dxa"/>
          </w:tcPr>
          <w:p w:rsidR="00C713A2" w:rsidRPr="00B132D1" w:rsidRDefault="00C713A2" w:rsidP="0030233E">
            <w:pPr>
              <w:pStyle w:val="TableParagraph"/>
              <w:rPr>
                <w:rFonts w:asciiTheme="minorEastAsia" w:eastAsiaTheme="minorEastAsia" w:hAnsiTheme="minorEastAsia"/>
                <w:sz w:val="20"/>
              </w:rPr>
            </w:pPr>
          </w:p>
        </w:tc>
        <w:tc>
          <w:tcPr>
            <w:tcW w:w="840" w:type="dxa"/>
          </w:tcPr>
          <w:p w:rsidR="00C713A2" w:rsidRPr="00B132D1" w:rsidRDefault="00C713A2" w:rsidP="0030233E">
            <w:pPr>
              <w:pStyle w:val="TableParagraph"/>
              <w:rPr>
                <w:rFonts w:asciiTheme="minorEastAsia" w:eastAsiaTheme="minorEastAsia" w:hAnsiTheme="minorEastAsia"/>
                <w:sz w:val="20"/>
              </w:rPr>
            </w:pPr>
          </w:p>
        </w:tc>
        <w:tc>
          <w:tcPr>
            <w:tcW w:w="721" w:type="dxa"/>
          </w:tcPr>
          <w:p w:rsidR="00C713A2" w:rsidRPr="00B132D1" w:rsidRDefault="00C713A2" w:rsidP="0030233E">
            <w:pPr>
              <w:pStyle w:val="TableParagraph"/>
              <w:rPr>
                <w:rFonts w:asciiTheme="minorEastAsia" w:eastAsiaTheme="minorEastAsia" w:hAnsiTheme="minorEastAsia"/>
                <w:sz w:val="20"/>
              </w:rPr>
            </w:pPr>
          </w:p>
        </w:tc>
        <w:tc>
          <w:tcPr>
            <w:tcW w:w="1260" w:type="dxa"/>
          </w:tcPr>
          <w:p w:rsidR="00C713A2" w:rsidRPr="00B132D1" w:rsidRDefault="00C713A2" w:rsidP="0030233E">
            <w:pPr>
              <w:pStyle w:val="TableParagraph"/>
              <w:rPr>
                <w:rFonts w:asciiTheme="minorEastAsia" w:eastAsiaTheme="minorEastAsia" w:hAnsiTheme="minorEastAsia"/>
                <w:sz w:val="20"/>
              </w:rPr>
            </w:pPr>
          </w:p>
        </w:tc>
        <w:tc>
          <w:tcPr>
            <w:tcW w:w="841" w:type="dxa"/>
          </w:tcPr>
          <w:p w:rsidR="00C713A2" w:rsidRPr="00B132D1" w:rsidRDefault="00C713A2" w:rsidP="0030233E">
            <w:pPr>
              <w:pStyle w:val="TableParagraph"/>
              <w:rPr>
                <w:rFonts w:asciiTheme="minorEastAsia" w:eastAsiaTheme="minorEastAsia" w:hAnsiTheme="minorEastAsia"/>
                <w:sz w:val="20"/>
              </w:rPr>
            </w:pPr>
          </w:p>
        </w:tc>
      </w:tr>
    </w:tbl>
    <w:p w:rsidR="00C713A2" w:rsidRPr="00B132D1" w:rsidRDefault="00C713A2" w:rsidP="00C713A2">
      <w:pPr>
        <w:rPr>
          <w:rFonts w:asciiTheme="minorEastAsia" w:eastAsiaTheme="minorEastAsia" w:hAnsiTheme="minorEastAsia"/>
          <w:sz w:val="20"/>
        </w:rPr>
        <w:sectPr w:rsidR="00C713A2" w:rsidRPr="00B132D1">
          <w:type w:val="continuous"/>
          <w:pgSz w:w="11910" w:h="16840"/>
          <w:pgMar w:top="1580" w:right="1300" w:bottom="1020" w:left="1300" w:header="720" w:footer="720" w:gutter="0"/>
          <w:cols w:space="720"/>
        </w:sectPr>
      </w:pPr>
    </w:p>
    <w:p w:rsidR="00C713A2" w:rsidRPr="00B132D1" w:rsidRDefault="00B92ED9" w:rsidP="00C713A2">
      <w:pPr>
        <w:pStyle w:val="a6"/>
        <w:spacing w:before="18"/>
        <w:ind w:left="63" w:right="63"/>
        <w:rPr>
          <w:rFonts w:asciiTheme="minorEastAsia" w:hAnsiTheme="minorEastAsia" w:cs="Times New Roman"/>
          <w:color w:val="000000"/>
          <w:sz w:val="21"/>
          <w:szCs w:val="21"/>
        </w:rPr>
      </w:pPr>
      <w:r w:rsidRPr="00B132D1">
        <w:rPr>
          <w:rFonts w:asciiTheme="minorEastAsia" w:hAnsiTheme="minorEastAsia" w:hint="eastAsia"/>
          <w:color w:val="231F20"/>
          <w:spacing w:val="-3"/>
        </w:rPr>
        <w:lastRenderedPageBreak/>
        <w:t xml:space="preserve">附件 </w:t>
      </w:r>
      <w:r w:rsidRPr="00B132D1">
        <w:rPr>
          <w:rFonts w:asciiTheme="minorEastAsia" w:hAnsiTheme="minorEastAsia" w:hint="eastAsia"/>
          <w:color w:val="231F20"/>
        </w:rPr>
        <w:t>3</w:t>
      </w:r>
      <w:r w:rsidRPr="00B132D1">
        <w:rPr>
          <w:rFonts w:asciiTheme="minorEastAsia" w:hAnsiTheme="minorEastAsia" w:hint="eastAsia"/>
          <w:color w:val="231F20"/>
          <w:spacing w:val="-4"/>
        </w:rPr>
        <w:t xml:space="preserve"> ：</w:t>
      </w:r>
    </w:p>
    <w:p w:rsidR="00C713A2" w:rsidRPr="00B132D1" w:rsidRDefault="00B92ED9" w:rsidP="00C713A2">
      <w:pPr>
        <w:pStyle w:val="a6"/>
        <w:ind w:left="63" w:right="63"/>
        <w:rPr>
          <w:rFonts w:asciiTheme="minorEastAsia" w:hAnsiTheme="minorEastAsia" w:cs="Times New Roman"/>
          <w:color w:val="000000"/>
          <w:sz w:val="21"/>
          <w:szCs w:val="21"/>
        </w:rPr>
      </w:pPr>
      <w:r w:rsidRPr="00B132D1">
        <w:rPr>
          <w:rFonts w:asciiTheme="minorEastAsia" w:hAnsiTheme="minorEastAsia" w:cs="Times New Roman"/>
          <w:color w:val="000000"/>
          <w:sz w:val="21"/>
          <w:szCs w:val="21"/>
        </w:rPr>
        <w:br w:type="column"/>
      </w:r>
    </w:p>
    <w:p w:rsidR="00C713A2" w:rsidRPr="00B132D1" w:rsidRDefault="00B92ED9" w:rsidP="00AA5171">
      <w:pPr>
        <w:pStyle w:val="2"/>
        <w:spacing w:before="0"/>
        <w:rPr>
          <w:rFonts w:asciiTheme="minorEastAsia" w:eastAsiaTheme="minorEastAsia" w:hAnsiTheme="minorEastAsia"/>
          <w:color w:val="231F20"/>
        </w:rPr>
      </w:pPr>
      <w:r w:rsidRPr="00B132D1">
        <w:rPr>
          <w:rFonts w:asciiTheme="minorEastAsia" w:eastAsiaTheme="minorEastAsia" w:hAnsiTheme="minorEastAsia"/>
          <w:color w:val="231F20"/>
        </w:rPr>
        <w:t>工程质量保修书</w:t>
      </w:r>
    </w:p>
    <w:p w:rsidR="00C713A2" w:rsidRPr="00B132D1" w:rsidRDefault="00C713A2" w:rsidP="00C713A2">
      <w:pPr>
        <w:spacing w:line="500" w:lineRule="exact"/>
        <w:rPr>
          <w:rFonts w:asciiTheme="minorEastAsia" w:eastAsiaTheme="minorEastAsia" w:hAnsiTheme="minorEastAsia"/>
          <w:color w:val="000000"/>
          <w:kern w:val="0"/>
          <w:szCs w:val="21"/>
        </w:rPr>
        <w:sectPr w:rsidR="00C713A2" w:rsidRPr="00B132D1">
          <w:pgSz w:w="11910" w:h="16840"/>
          <w:pgMar w:top="1580" w:right="1200" w:bottom="1020" w:left="1300" w:header="0" w:footer="832" w:gutter="0"/>
          <w:cols w:num="2" w:space="720" w:equalWidth="0">
            <w:col w:w="1450" w:space="1736"/>
            <w:col w:w="6224"/>
          </w:cols>
        </w:sectPr>
      </w:pP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发包人（全称）：</w:t>
      </w:r>
      <w:r w:rsidRPr="00B132D1">
        <w:rPr>
          <w:rFonts w:asciiTheme="minorEastAsia" w:eastAsiaTheme="minorEastAsia" w:hAnsiTheme="minorEastAsia"/>
          <w:color w:val="000000"/>
          <w:kern w:val="0"/>
          <w:szCs w:val="21"/>
        </w:rPr>
        <w:tab/>
        <w:t xml:space="preserve"> </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承包人（全称）：</w:t>
      </w:r>
      <w:r w:rsidRPr="00B132D1">
        <w:rPr>
          <w:rFonts w:asciiTheme="minorEastAsia" w:eastAsiaTheme="minorEastAsia" w:hAnsiTheme="minorEastAsia"/>
          <w:color w:val="000000"/>
          <w:kern w:val="0"/>
          <w:szCs w:val="21"/>
        </w:rPr>
        <w:tab/>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发包人和承包人根据《中华人民共和国建筑法》和《建设工程质量管理条例》，经协商一致就 </w:t>
      </w:r>
      <w:r w:rsidRPr="00B132D1">
        <w:rPr>
          <w:rFonts w:asciiTheme="minorEastAsia" w:eastAsiaTheme="minorEastAsia" w:hAnsiTheme="minorEastAsia"/>
          <w:color w:val="000000"/>
          <w:kern w:val="0"/>
          <w:szCs w:val="21"/>
        </w:rPr>
        <w:tab/>
        <w:t>（工程全称）签订工程质量保修书。</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一、工程质量保修范围和内容</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B132D1">
        <w:rPr>
          <w:rFonts w:asciiTheme="minorEastAsia" w:eastAsiaTheme="minorEastAsia" w:hAnsiTheme="minorEastAsia" w:hint="eastAsia"/>
          <w:color w:val="000000"/>
          <w:kern w:val="0"/>
          <w:szCs w:val="21"/>
        </w:rPr>
        <w:t xml:space="preserve">                      </w:t>
      </w:r>
      <w:r w:rsidRPr="00B132D1">
        <w:rPr>
          <w:rFonts w:asciiTheme="minorEastAsia" w:eastAsiaTheme="minorEastAsia" w:hAnsiTheme="minorEastAsia"/>
          <w:color w:val="000000"/>
          <w:kern w:val="0"/>
          <w:szCs w:val="21"/>
        </w:rPr>
        <w:tab/>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二、质量保修期</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根据《建设工程质量管理条例》及有关规定，工程的质量保修期如下： </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1．地基基础工程和主体结构工程为设计文件规定的工程合理使用年限；</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2．屋面防水工程、有防水要求的卫生间、房间和外墙面的防渗为 </w:t>
      </w:r>
      <w:r w:rsidRPr="00B132D1">
        <w:rPr>
          <w:rFonts w:asciiTheme="minorEastAsia" w:eastAsiaTheme="minorEastAsia" w:hAnsiTheme="minorEastAsia"/>
          <w:color w:val="000000"/>
          <w:kern w:val="0"/>
          <w:szCs w:val="21"/>
        </w:rPr>
        <w:tab/>
        <w:t>年；</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3．装修工程为 </w:t>
      </w:r>
      <w:r w:rsidRPr="00B132D1">
        <w:rPr>
          <w:rFonts w:asciiTheme="minorEastAsia" w:eastAsiaTheme="minorEastAsia" w:hAnsiTheme="minorEastAsia"/>
          <w:color w:val="000000"/>
          <w:kern w:val="0"/>
          <w:szCs w:val="21"/>
        </w:rPr>
        <w:tab/>
        <w:t>年；</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4．电气管线、给排水管道、设备安装工程为 </w:t>
      </w:r>
      <w:r w:rsidRPr="00B132D1">
        <w:rPr>
          <w:rFonts w:asciiTheme="minorEastAsia" w:eastAsiaTheme="minorEastAsia" w:hAnsiTheme="minorEastAsia"/>
          <w:color w:val="000000"/>
          <w:kern w:val="0"/>
          <w:szCs w:val="21"/>
        </w:rPr>
        <w:tab/>
        <w:t>年；</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5．供热与供冷系统为 </w:t>
      </w:r>
      <w:r w:rsidRPr="00B132D1">
        <w:rPr>
          <w:rFonts w:asciiTheme="minorEastAsia" w:eastAsiaTheme="minorEastAsia" w:hAnsiTheme="minorEastAsia"/>
          <w:color w:val="000000"/>
          <w:kern w:val="0"/>
          <w:szCs w:val="21"/>
        </w:rPr>
        <w:tab/>
      </w:r>
      <w:proofErr w:type="gramStart"/>
      <w:r w:rsidRPr="00B132D1">
        <w:rPr>
          <w:rFonts w:asciiTheme="minorEastAsia" w:eastAsiaTheme="minorEastAsia" w:hAnsiTheme="minorEastAsia"/>
          <w:color w:val="000000"/>
          <w:kern w:val="0"/>
          <w:szCs w:val="21"/>
        </w:rPr>
        <w:t>个</w:t>
      </w:r>
      <w:proofErr w:type="gramEnd"/>
      <w:r w:rsidRPr="00B132D1">
        <w:rPr>
          <w:rFonts w:asciiTheme="minorEastAsia" w:eastAsiaTheme="minorEastAsia" w:hAnsiTheme="minorEastAsia"/>
          <w:color w:val="000000"/>
          <w:kern w:val="0"/>
          <w:szCs w:val="21"/>
        </w:rPr>
        <w:t>采暖期、供冷期；</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6．住宅小区内的给排水设施、道路等配套工程为 </w:t>
      </w:r>
      <w:r w:rsidRPr="00B132D1">
        <w:rPr>
          <w:rFonts w:asciiTheme="minorEastAsia" w:eastAsiaTheme="minorEastAsia" w:hAnsiTheme="minorEastAsia"/>
          <w:color w:val="000000"/>
          <w:kern w:val="0"/>
          <w:szCs w:val="21"/>
        </w:rPr>
        <w:tab/>
        <w:t>年；</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7．其他项目保修期限约定如下：</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 </w:t>
      </w:r>
      <w:r w:rsidRPr="00B132D1">
        <w:rPr>
          <w:rFonts w:asciiTheme="minorEastAsia" w:eastAsiaTheme="minorEastAsia" w:hAnsiTheme="minorEastAsia"/>
          <w:color w:val="000000"/>
          <w:kern w:val="0"/>
          <w:szCs w:val="21"/>
        </w:rPr>
        <w:tab/>
        <w:t>。质量保修期自工程竣工验收合格之日起计算。</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三、缺陷责任期</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 xml:space="preserve">工程缺陷责任期为 </w:t>
      </w:r>
      <w:r w:rsidRPr="00B132D1">
        <w:rPr>
          <w:rFonts w:asciiTheme="minorEastAsia" w:eastAsiaTheme="minorEastAsia" w:hAnsiTheme="minorEastAsia"/>
          <w:color w:val="000000"/>
          <w:kern w:val="0"/>
          <w:szCs w:val="21"/>
        </w:rPr>
        <w:tab/>
      </w:r>
      <w:proofErr w:type="gramStart"/>
      <w:r w:rsidRPr="00B132D1">
        <w:rPr>
          <w:rFonts w:asciiTheme="minorEastAsia" w:eastAsiaTheme="minorEastAsia" w:hAnsiTheme="minorEastAsia"/>
          <w:color w:val="000000"/>
          <w:kern w:val="0"/>
          <w:szCs w:val="21"/>
        </w:rPr>
        <w:t>个</w:t>
      </w:r>
      <w:proofErr w:type="gramEnd"/>
      <w:r w:rsidRPr="00B132D1">
        <w:rPr>
          <w:rFonts w:asciiTheme="minorEastAsia" w:eastAsiaTheme="minorEastAsia" w:hAnsiTheme="minorEastAsia"/>
          <w:color w:val="000000"/>
          <w:kern w:val="0"/>
          <w:szCs w:val="21"/>
        </w:rPr>
        <w:t>月，缺陷责任期自工程通过竣工验收之日起计算。</w:t>
      </w:r>
      <w:proofErr w:type="gramStart"/>
      <w:r w:rsidRPr="00B132D1">
        <w:rPr>
          <w:rFonts w:asciiTheme="minorEastAsia" w:eastAsiaTheme="minorEastAsia" w:hAnsiTheme="minorEastAsia"/>
          <w:color w:val="000000"/>
          <w:kern w:val="0"/>
          <w:szCs w:val="21"/>
        </w:rPr>
        <w:t>单位工</w:t>
      </w:r>
      <w:proofErr w:type="gramEnd"/>
      <w:r w:rsidRPr="00B132D1">
        <w:rPr>
          <w:rFonts w:asciiTheme="minorEastAsia" w:eastAsiaTheme="minorEastAsia" w:hAnsiTheme="minorEastAsia"/>
          <w:color w:val="000000"/>
          <w:kern w:val="0"/>
          <w:szCs w:val="21"/>
        </w:rPr>
        <w:t xml:space="preserve"> 程先于全部工程进行验收，单位工程缺陷责任期自单位工程验收合格之日起算。</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缺陷责任期终止后，发包人应退还剩余的质量保证金。</w:t>
      </w:r>
    </w:p>
    <w:p w:rsidR="00C713A2" w:rsidRPr="00B132D1" w:rsidRDefault="00C713A2" w:rsidP="00C713A2">
      <w:pPr>
        <w:spacing w:line="500" w:lineRule="exact"/>
        <w:ind w:firstLineChars="200" w:firstLine="420"/>
        <w:rPr>
          <w:rFonts w:asciiTheme="minorEastAsia" w:eastAsiaTheme="minorEastAsia" w:hAnsiTheme="minorEastAsia"/>
          <w:color w:val="000000"/>
          <w:kern w:val="0"/>
          <w:szCs w:val="21"/>
        </w:rPr>
        <w:sectPr w:rsidR="00C713A2" w:rsidRPr="00B132D1">
          <w:type w:val="continuous"/>
          <w:pgSz w:w="11910" w:h="16840"/>
          <w:pgMar w:top="1580" w:right="1200" w:bottom="1020" w:left="1300" w:header="720" w:footer="720" w:gutter="0"/>
          <w:cols w:space="720"/>
        </w:sectPr>
      </w:pP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lastRenderedPageBreak/>
        <w:t>四、质量保修责任</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1．属于保修范围、内容的项目，承包人应当在接到保修通知之日起 7 天内派人保修。承包人不在约定期限内派人保修的，发包人可以委托他人修理。</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2．发生紧急事故需抢修的，承包人在接到事故通知后，应当立即到达事故现场抢修。</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4．质量保修完成后，由发包人组织验收。</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五、保修费用</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保修费用由造成质量缺陷的责任方承担。</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r w:rsidRPr="00B132D1">
        <w:rPr>
          <w:rFonts w:asciiTheme="minorEastAsia" w:eastAsiaTheme="minorEastAsia" w:hAnsiTheme="minorEastAsia"/>
          <w:color w:val="000000"/>
          <w:kern w:val="0"/>
          <w:szCs w:val="21"/>
        </w:rPr>
        <w:t>六、双方约定的其他工程质量保修事项：</w:t>
      </w:r>
      <w:r w:rsidRPr="00B132D1">
        <w:rPr>
          <w:rFonts w:asciiTheme="minorEastAsia" w:eastAsiaTheme="minorEastAsia" w:hAnsiTheme="minorEastAsia"/>
          <w:color w:val="000000"/>
          <w:kern w:val="0"/>
          <w:szCs w:val="21"/>
        </w:rPr>
        <w:tab/>
        <w:t>。工程质量保修书由发包人、承包人在工程竣工验收</w:t>
      </w:r>
      <w:proofErr w:type="gramStart"/>
      <w:r w:rsidRPr="00B132D1">
        <w:rPr>
          <w:rFonts w:asciiTheme="minorEastAsia" w:eastAsiaTheme="minorEastAsia" w:hAnsiTheme="minorEastAsia"/>
          <w:color w:val="000000"/>
          <w:kern w:val="0"/>
          <w:szCs w:val="21"/>
        </w:rPr>
        <w:t>前共同</w:t>
      </w:r>
      <w:proofErr w:type="gramEnd"/>
      <w:r w:rsidRPr="00B132D1">
        <w:rPr>
          <w:rFonts w:asciiTheme="minorEastAsia" w:eastAsiaTheme="minorEastAsia" w:hAnsiTheme="minorEastAsia"/>
          <w:color w:val="000000"/>
          <w:kern w:val="0"/>
          <w:szCs w:val="21"/>
        </w:rPr>
        <w:t>签署，作为施工合同附件，其有</w:t>
      </w:r>
    </w:p>
    <w:p w:rsidR="00C713A2" w:rsidRPr="00B132D1" w:rsidRDefault="00B92ED9" w:rsidP="00C713A2">
      <w:pPr>
        <w:spacing w:line="500" w:lineRule="exact"/>
        <w:ind w:firstLineChars="200" w:firstLine="420"/>
        <w:rPr>
          <w:rFonts w:asciiTheme="minorEastAsia" w:eastAsiaTheme="minorEastAsia" w:hAnsiTheme="minorEastAsia"/>
          <w:color w:val="000000"/>
          <w:kern w:val="0"/>
          <w:szCs w:val="21"/>
        </w:rPr>
      </w:pPr>
      <w:proofErr w:type="gramStart"/>
      <w:r w:rsidRPr="00B132D1">
        <w:rPr>
          <w:rFonts w:asciiTheme="minorEastAsia" w:eastAsiaTheme="minorEastAsia" w:hAnsiTheme="minorEastAsia"/>
          <w:color w:val="000000"/>
          <w:kern w:val="0"/>
          <w:szCs w:val="21"/>
        </w:rPr>
        <w:t>效</w:t>
      </w:r>
      <w:proofErr w:type="gramEnd"/>
      <w:r w:rsidRPr="00B132D1">
        <w:rPr>
          <w:rFonts w:asciiTheme="minorEastAsia" w:eastAsiaTheme="minorEastAsia" w:hAnsiTheme="minorEastAsia"/>
          <w:color w:val="000000"/>
          <w:kern w:val="0"/>
          <w:szCs w:val="21"/>
        </w:rPr>
        <w:t>期限至保修期满。</w:t>
      </w:r>
    </w:p>
    <w:p w:rsidR="00C713A2" w:rsidRPr="00B132D1" w:rsidRDefault="00C713A2" w:rsidP="00C713A2">
      <w:pPr>
        <w:pStyle w:val="a6"/>
        <w:ind w:left="63" w:right="63"/>
        <w:rPr>
          <w:rFonts w:asciiTheme="minorEastAsia" w:hAnsiTheme="minorEastAsia"/>
          <w:sz w:val="24"/>
        </w:rPr>
      </w:pPr>
    </w:p>
    <w:p w:rsidR="00C713A2" w:rsidRPr="00B132D1" w:rsidRDefault="00B92ED9" w:rsidP="00C713A2">
      <w:pPr>
        <w:pStyle w:val="a6"/>
        <w:tabs>
          <w:tab w:val="left" w:pos="4242"/>
          <w:tab w:val="left" w:pos="5057"/>
          <w:tab w:val="left" w:pos="9188"/>
        </w:tabs>
        <w:spacing w:before="189" w:line="500" w:lineRule="exact"/>
        <w:ind w:left="63" w:right="63"/>
        <w:jc w:val="both"/>
        <w:rPr>
          <w:rFonts w:asciiTheme="minorEastAsia" w:hAnsiTheme="minorEastAsia"/>
          <w:sz w:val="21"/>
          <w:szCs w:val="21"/>
        </w:rPr>
      </w:pPr>
      <w:r w:rsidRPr="00B132D1">
        <w:rPr>
          <w:rFonts w:asciiTheme="minorEastAsia" w:hAnsiTheme="minorEastAsia"/>
          <w:color w:val="231F20"/>
          <w:sz w:val="21"/>
          <w:szCs w:val="21"/>
        </w:rPr>
        <w:t>发包人（公章</w:t>
      </w:r>
      <w:r w:rsidRPr="00B132D1">
        <w:rPr>
          <w:rFonts w:asciiTheme="minorEastAsia" w:hAnsiTheme="minorEastAsia"/>
          <w:color w:val="231F20"/>
          <w:spacing w:val="-28"/>
          <w:sz w:val="21"/>
          <w:szCs w:val="21"/>
        </w:rPr>
        <w:t>）：</w:t>
      </w:r>
      <w:r w:rsidRPr="00B132D1">
        <w:rPr>
          <w:rFonts w:asciiTheme="minorEastAsia" w:hAnsiTheme="minorEastAsia"/>
          <w:color w:val="231F20"/>
          <w:spacing w:val="-28"/>
          <w:sz w:val="21"/>
          <w:szCs w:val="21"/>
        </w:rPr>
        <w:tab/>
      </w:r>
      <w:r w:rsidRPr="00B132D1">
        <w:rPr>
          <w:rFonts w:asciiTheme="minorEastAsia" w:hAnsiTheme="minorEastAsia"/>
          <w:color w:val="231F20"/>
          <w:spacing w:val="-28"/>
          <w:sz w:val="21"/>
          <w:szCs w:val="21"/>
        </w:rPr>
        <w:tab/>
      </w:r>
      <w:r w:rsidRPr="00B132D1">
        <w:rPr>
          <w:rFonts w:asciiTheme="minorEastAsia" w:hAnsiTheme="minorEastAsia"/>
          <w:color w:val="231F20"/>
          <w:sz w:val="21"/>
          <w:szCs w:val="21"/>
        </w:rPr>
        <w:t>承包人（公章</w:t>
      </w:r>
      <w:r w:rsidRPr="00B132D1">
        <w:rPr>
          <w:rFonts w:asciiTheme="minorEastAsia" w:hAnsiTheme="minorEastAsia"/>
          <w:color w:val="231F20"/>
          <w:spacing w:val="-28"/>
          <w:sz w:val="21"/>
          <w:szCs w:val="21"/>
        </w:rPr>
        <w:t>）：</w:t>
      </w:r>
      <w:r w:rsidRPr="00B132D1">
        <w:rPr>
          <w:rFonts w:asciiTheme="minorEastAsia" w:hAnsiTheme="minorEastAsia"/>
          <w:color w:val="231F20"/>
          <w:sz w:val="21"/>
          <w:szCs w:val="21"/>
        </w:rPr>
        <w:tab/>
        <w:t xml:space="preserve"> 地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址</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r>
      <w:r w:rsidRPr="00B132D1">
        <w:rPr>
          <w:rFonts w:asciiTheme="minorEastAsia" w:hAnsiTheme="minorEastAsia"/>
          <w:color w:val="231F20"/>
          <w:sz w:val="21"/>
          <w:szCs w:val="21"/>
        </w:rPr>
        <w:tab/>
        <w:t xml:space="preserve">地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址</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t xml:space="preserve"> </w:t>
      </w:r>
      <w:r w:rsidRPr="00B132D1">
        <w:rPr>
          <w:rFonts w:asciiTheme="minorEastAsia" w:hAnsiTheme="minorEastAsia"/>
          <w:color w:val="231F20"/>
          <w:sz w:val="21"/>
          <w:szCs w:val="21"/>
        </w:rPr>
        <w:t>法定代表人（签字</w:t>
      </w:r>
      <w:r w:rsidRPr="00B132D1">
        <w:rPr>
          <w:rFonts w:asciiTheme="minorEastAsia" w:hAnsiTheme="minorEastAsia"/>
          <w:color w:val="231F20"/>
          <w:spacing w:val="-28"/>
          <w:sz w:val="21"/>
          <w:szCs w:val="21"/>
        </w:rPr>
        <w:t>）：</w:t>
      </w:r>
      <w:r w:rsidRPr="00B132D1">
        <w:rPr>
          <w:rFonts w:asciiTheme="minorEastAsia" w:hAnsiTheme="minorEastAsia"/>
          <w:color w:val="231F20"/>
          <w:spacing w:val="-28"/>
          <w:sz w:val="21"/>
          <w:szCs w:val="21"/>
        </w:rPr>
        <w:tab/>
      </w:r>
      <w:r w:rsidRPr="00B132D1">
        <w:rPr>
          <w:rFonts w:asciiTheme="minorEastAsia" w:hAnsiTheme="minorEastAsia"/>
          <w:color w:val="231F20"/>
          <w:spacing w:val="-28"/>
          <w:sz w:val="21"/>
          <w:szCs w:val="21"/>
        </w:rPr>
        <w:tab/>
      </w:r>
      <w:r w:rsidRPr="00B132D1">
        <w:rPr>
          <w:rFonts w:asciiTheme="minorEastAsia" w:hAnsiTheme="minorEastAsia"/>
          <w:color w:val="231F20"/>
          <w:sz w:val="21"/>
          <w:szCs w:val="21"/>
        </w:rPr>
        <w:t>法定代表人（签字</w:t>
      </w:r>
      <w:r w:rsidRPr="00B132D1">
        <w:rPr>
          <w:rFonts w:asciiTheme="minorEastAsia" w:hAnsiTheme="minorEastAsia"/>
          <w:color w:val="231F20"/>
          <w:spacing w:val="-28"/>
          <w:sz w:val="21"/>
          <w:szCs w:val="21"/>
        </w:rPr>
        <w:t>）：</w:t>
      </w:r>
      <w:r w:rsidRPr="00B132D1">
        <w:rPr>
          <w:rFonts w:asciiTheme="minorEastAsia" w:hAnsiTheme="minorEastAsia"/>
          <w:color w:val="231F20"/>
          <w:sz w:val="21"/>
          <w:szCs w:val="21"/>
        </w:rPr>
        <w:tab/>
        <w:t xml:space="preserve"> 委托代理人（签字</w:t>
      </w:r>
      <w:r w:rsidRPr="00B132D1">
        <w:rPr>
          <w:rFonts w:asciiTheme="minorEastAsia" w:hAnsiTheme="minorEastAsia"/>
          <w:color w:val="231F20"/>
          <w:spacing w:val="-28"/>
          <w:sz w:val="21"/>
          <w:szCs w:val="21"/>
        </w:rPr>
        <w:t>）：</w:t>
      </w:r>
      <w:r w:rsidRPr="00B132D1">
        <w:rPr>
          <w:rFonts w:asciiTheme="minorEastAsia" w:hAnsiTheme="minorEastAsia"/>
          <w:color w:val="231F20"/>
          <w:spacing w:val="-28"/>
          <w:sz w:val="21"/>
          <w:szCs w:val="21"/>
        </w:rPr>
        <w:tab/>
      </w:r>
      <w:r w:rsidRPr="00B132D1">
        <w:rPr>
          <w:rFonts w:asciiTheme="minorEastAsia" w:hAnsiTheme="minorEastAsia"/>
          <w:color w:val="231F20"/>
          <w:spacing w:val="-28"/>
          <w:sz w:val="21"/>
          <w:szCs w:val="21"/>
        </w:rPr>
        <w:tab/>
      </w:r>
      <w:r w:rsidRPr="00B132D1">
        <w:rPr>
          <w:rFonts w:asciiTheme="minorEastAsia" w:hAnsiTheme="minorEastAsia"/>
          <w:color w:val="231F20"/>
          <w:sz w:val="21"/>
          <w:szCs w:val="21"/>
        </w:rPr>
        <w:t>委托代理人（签字</w:t>
      </w:r>
      <w:r w:rsidRPr="00B132D1">
        <w:rPr>
          <w:rFonts w:asciiTheme="minorEastAsia" w:hAnsiTheme="minorEastAsia"/>
          <w:color w:val="231F20"/>
          <w:spacing w:val="-28"/>
          <w:sz w:val="21"/>
          <w:szCs w:val="21"/>
        </w:rPr>
        <w:t>）：</w:t>
      </w:r>
      <w:r w:rsidRPr="00B132D1">
        <w:rPr>
          <w:rFonts w:asciiTheme="minorEastAsia" w:hAnsiTheme="minorEastAsia"/>
          <w:color w:val="231F20"/>
          <w:sz w:val="21"/>
          <w:szCs w:val="21"/>
        </w:rPr>
        <w:tab/>
        <w:t xml:space="preserve"> 电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话</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r>
      <w:r w:rsidRPr="00B132D1">
        <w:rPr>
          <w:rFonts w:asciiTheme="minorEastAsia" w:hAnsiTheme="minorEastAsia"/>
          <w:color w:val="231F20"/>
          <w:sz w:val="21"/>
          <w:szCs w:val="21"/>
        </w:rPr>
        <w:tab/>
        <w:t xml:space="preserve">电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话</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t xml:space="preserve"> </w:t>
      </w:r>
      <w:r w:rsidRPr="00B132D1">
        <w:rPr>
          <w:rFonts w:asciiTheme="minorEastAsia" w:hAnsiTheme="minorEastAsia"/>
          <w:color w:val="231F20"/>
          <w:sz w:val="21"/>
          <w:szCs w:val="21"/>
        </w:rPr>
        <w:t xml:space="preserve">传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真</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r>
      <w:r w:rsidRPr="00B132D1">
        <w:rPr>
          <w:rFonts w:asciiTheme="minorEastAsia" w:hAnsiTheme="minorEastAsia"/>
          <w:color w:val="231F20"/>
          <w:sz w:val="21"/>
          <w:szCs w:val="21"/>
        </w:rPr>
        <w:tab/>
        <w:t xml:space="preserve">传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真</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t xml:space="preserve"> </w:t>
      </w:r>
      <w:r w:rsidRPr="00B132D1">
        <w:rPr>
          <w:rFonts w:asciiTheme="minorEastAsia" w:hAnsiTheme="minorEastAsia"/>
          <w:color w:val="231F20"/>
          <w:sz w:val="21"/>
          <w:szCs w:val="21"/>
        </w:rPr>
        <w:t>开户银行</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r>
      <w:r w:rsidRPr="00B132D1">
        <w:rPr>
          <w:rFonts w:asciiTheme="minorEastAsia" w:hAnsiTheme="minorEastAsia"/>
          <w:color w:val="231F20"/>
          <w:sz w:val="21"/>
          <w:szCs w:val="21"/>
        </w:rPr>
        <w:tab/>
        <w:t>开户银行</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t xml:space="preserve"> </w:t>
      </w:r>
      <w:proofErr w:type="gramStart"/>
      <w:r w:rsidRPr="00B132D1">
        <w:rPr>
          <w:rFonts w:asciiTheme="minorEastAsia" w:hAnsiTheme="minorEastAsia"/>
          <w:color w:val="231F20"/>
          <w:sz w:val="21"/>
          <w:szCs w:val="21"/>
        </w:rPr>
        <w:t>账</w:t>
      </w:r>
      <w:proofErr w:type="gramEnd"/>
      <w:r w:rsidRPr="00B132D1">
        <w:rPr>
          <w:rFonts w:asciiTheme="minorEastAsia" w:hAnsiTheme="minorEastAsia"/>
          <w:color w:val="231F20"/>
          <w:sz w:val="21"/>
          <w:szCs w:val="21"/>
        </w:rPr>
        <w:t xml:space="preserve">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号</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r>
      <w:r w:rsidRPr="00B132D1">
        <w:rPr>
          <w:rFonts w:asciiTheme="minorEastAsia" w:hAnsiTheme="minorEastAsia"/>
          <w:color w:val="231F20"/>
          <w:sz w:val="21"/>
          <w:szCs w:val="21"/>
        </w:rPr>
        <w:tab/>
      </w:r>
      <w:proofErr w:type="gramStart"/>
      <w:r w:rsidRPr="00B132D1">
        <w:rPr>
          <w:rFonts w:asciiTheme="minorEastAsia" w:hAnsiTheme="minorEastAsia"/>
          <w:color w:val="231F20"/>
          <w:sz w:val="21"/>
          <w:szCs w:val="21"/>
        </w:rPr>
        <w:t>账</w:t>
      </w:r>
      <w:proofErr w:type="gramEnd"/>
      <w:r w:rsidRPr="00B132D1">
        <w:rPr>
          <w:rFonts w:asciiTheme="minorEastAsia" w:hAnsiTheme="minorEastAsia"/>
          <w:color w:val="231F20"/>
          <w:sz w:val="21"/>
          <w:szCs w:val="21"/>
        </w:rPr>
        <w:t xml:space="preserve">       </w:t>
      </w:r>
      <w:r w:rsidRPr="00B132D1">
        <w:rPr>
          <w:rFonts w:asciiTheme="minorEastAsia" w:hAnsiTheme="minorEastAsia"/>
          <w:color w:val="231F20"/>
          <w:spacing w:val="5"/>
          <w:sz w:val="21"/>
          <w:szCs w:val="21"/>
        </w:rPr>
        <w:t xml:space="preserve"> </w:t>
      </w:r>
      <w:r w:rsidRPr="00B132D1">
        <w:rPr>
          <w:rFonts w:asciiTheme="minorEastAsia" w:hAnsiTheme="minorEastAsia"/>
          <w:color w:val="231F20"/>
          <w:sz w:val="21"/>
          <w:szCs w:val="21"/>
        </w:rPr>
        <w:t>号</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t xml:space="preserve"> </w:t>
      </w:r>
      <w:r w:rsidRPr="00B132D1">
        <w:rPr>
          <w:rFonts w:asciiTheme="minorEastAsia" w:hAnsiTheme="minorEastAsia"/>
          <w:color w:val="231F20"/>
          <w:sz w:val="21"/>
          <w:szCs w:val="21"/>
        </w:rPr>
        <w:t>邮政编码</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r>
      <w:r w:rsidRPr="00B132D1">
        <w:rPr>
          <w:rFonts w:asciiTheme="minorEastAsia" w:hAnsiTheme="minorEastAsia"/>
          <w:color w:val="231F20"/>
          <w:sz w:val="21"/>
          <w:szCs w:val="21"/>
        </w:rPr>
        <w:tab/>
        <w:t>邮政编码</w:t>
      </w:r>
      <w:r w:rsidRPr="00B132D1">
        <w:rPr>
          <w:rFonts w:asciiTheme="minorEastAsia" w:hAnsiTheme="minorEastAsia"/>
          <w:color w:val="231F20"/>
          <w:sz w:val="21"/>
          <w:szCs w:val="21"/>
          <w:u w:val="single" w:color="231F20"/>
        </w:rPr>
        <w:t>：</w:t>
      </w:r>
      <w:r w:rsidRPr="00B132D1">
        <w:rPr>
          <w:rFonts w:asciiTheme="minorEastAsia" w:hAnsiTheme="minorEastAsia"/>
          <w:color w:val="231F20"/>
          <w:sz w:val="21"/>
          <w:szCs w:val="21"/>
          <w:u w:val="single" w:color="231F20"/>
        </w:rPr>
        <w:tab/>
      </w:r>
    </w:p>
    <w:p w:rsidR="00C713A2" w:rsidRPr="00B132D1" w:rsidRDefault="00C713A2" w:rsidP="00C713A2">
      <w:pPr>
        <w:spacing w:line="500" w:lineRule="exact"/>
        <w:rPr>
          <w:rFonts w:asciiTheme="minorEastAsia" w:eastAsiaTheme="minorEastAsia" w:hAnsiTheme="minorEastAsia"/>
        </w:rPr>
        <w:sectPr w:rsidR="00C713A2" w:rsidRPr="00B132D1">
          <w:pgSz w:w="11910" w:h="16840"/>
          <w:pgMar w:top="1580" w:right="1200" w:bottom="1020" w:left="1300" w:header="0" w:footer="832"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 xml:space="preserve">附件4： </w:t>
      </w:r>
    </w:p>
    <w:p w:rsidR="00C713A2" w:rsidRPr="00B132D1" w:rsidRDefault="00B92ED9" w:rsidP="00C713A2">
      <w:pPr>
        <w:pStyle w:val="a6"/>
        <w:ind w:left="63" w:right="63"/>
        <w:rPr>
          <w:rFonts w:asciiTheme="minorEastAsia" w:hAnsiTheme="minorEastAsia"/>
          <w:sz w:val="30"/>
        </w:rPr>
      </w:pPr>
      <w:r w:rsidRPr="00B132D1">
        <w:rPr>
          <w:rFonts w:asciiTheme="minorEastAsia" w:hAnsiTheme="minorEastAsia"/>
        </w:rPr>
        <w:br w:type="column"/>
      </w:r>
    </w:p>
    <w:p w:rsidR="00C713A2" w:rsidRPr="00B132D1" w:rsidRDefault="00B92ED9" w:rsidP="00C713A2">
      <w:pPr>
        <w:pStyle w:val="2"/>
        <w:rPr>
          <w:rFonts w:asciiTheme="minorEastAsia" w:eastAsiaTheme="minorEastAsia" w:hAnsiTheme="minorEastAsia"/>
        </w:rPr>
      </w:pPr>
      <w:r w:rsidRPr="00B132D1">
        <w:rPr>
          <w:rFonts w:asciiTheme="minorEastAsia" w:eastAsiaTheme="minorEastAsia" w:hAnsiTheme="minorEastAsia"/>
          <w:color w:val="231F20"/>
        </w:rPr>
        <w:t>主要建设工程文件目录</w:t>
      </w:r>
    </w:p>
    <w:p w:rsidR="00C713A2" w:rsidRPr="00B132D1" w:rsidRDefault="00C713A2" w:rsidP="00C713A2">
      <w:pPr>
        <w:rPr>
          <w:rFonts w:asciiTheme="minorEastAsia" w:eastAsiaTheme="minorEastAsia" w:hAnsiTheme="minorEastAsia"/>
        </w:rPr>
        <w:sectPr w:rsidR="00C713A2" w:rsidRPr="00B132D1">
          <w:pgSz w:w="11910" w:h="16840"/>
          <w:pgMar w:top="1580" w:right="1300" w:bottom="1020" w:left="1300" w:header="0" w:footer="832" w:gutter="0"/>
          <w:cols w:num="2" w:space="720" w:equalWidth="0">
            <w:col w:w="1505" w:space="1291"/>
            <w:col w:w="6514"/>
          </w:cols>
        </w:sectPr>
      </w:pPr>
    </w:p>
    <w:p w:rsidR="00C713A2" w:rsidRPr="00B132D1" w:rsidRDefault="00C713A2" w:rsidP="00C713A2">
      <w:pPr>
        <w:pStyle w:val="a6"/>
        <w:spacing w:before="13"/>
        <w:ind w:left="63" w:right="63"/>
        <w:rPr>
          <w:rFonts w:asciiTheme="minorEastAsia" w:hAnsiTheme="minorEastAsia"/>
          <w:sz w:val="13"/>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953"/>
        <w:gridCol w:w="1276"/>
        <w:gridCol w:w="1450"/>
        <w:gridCol w:w="1243"/>
        <w:gridCol w:w="1450"/>
        <w:gridCol w:w="1667"/>
      </w:tblGrid>
      <w:tr w:rsidR="002D61CB" w:rsidRPr="00B132D1" w:rsidTr="0030233E">
        <w:trPr>
          <w:trHeight w:val="380"/>
        </w:trPr>
        <w:tc>
          <w:tcPr>
            <w:tcW w:w="1953" w:type="dxa"/>
          </w:tcPr>
          <w:p w:rsidR="00C713A2" w:rsidRPr="00B132D1" w:rsidRDefault="00B92ED9" w:rsidP="0030233E">
            <w:pPr>
              <w:pStyle w:val="TableParagraph"/>
              <w:spacing w:before="44"/>
              <w:ind w:left="615"/>
              <w:rPr>
                <w:rFonts w:asciiTheme="minorEastAsia" w:eastAsiaTheme="minorEastAsia" w:hAnsiTheme="minorEastAsia"/>
                <w:sz w:val="18"/>
              </w:rPr>
            </w:pPr>
            <w:r w:rsidRPr="00B132D1">
              <w:rPr>
                <w:rFonts w:asciiTheme="minorEastAsia" w:eastAsiaTheme="minorEastAsia" w:hAnsiTheme="minorEastAsia"/>
                <w:color w:val="231F20"/>
                <w:sz w:val="18"/>
              </w:rPr>
              <w:t>文件名称</w:t>
            </w:r>
          </w:p>
        </w:tc>
        <w:tc>
          <w:tcPr>
            <w:tcW w:w="1276" w:type="dxa"/>
          </w:tcPr>
          <w:p w:rsidR="00C713A2" w:rsidRPr="00B132D1" w:rsidRDefault="00B92ED9" w:rsidP="0030233E">
            <w:pPr>
              <w:pStyle w:val="TableParagraph"/>
              <w:spacing w:before="44"/>
              <w:ind w:left="437" w:right="429"/>
              <w:jc w:val="center"/>
              <w:rPr>
                <w:rFonts w:asciiTheme="minorEastAsia" w:eastAsiaTheme="minorEastAsia" w:hAnsiTheme="minorEastAsia"/>
                <w:sz w:val="18"/>
              </w:rPr>
            </w:pPr>
            <w:r w:rsidRPr="00B132D1">
              <w:rPr>
                <w:rFonts w:asciiTheme="minorEastAsia" w:eastAsiaTheme="minorEastAsia" w:hAnsiTheme="minorEastAsia"/>
                <w:color w:val="231F20"/>
                <w:sz w:val="18"/>
              </w:rPr>
              <w:t>套数</w:t>
            </w:r>
          </w:p>
        </w:tc>
        <w:tc>
          <w:tcPr>
            <w:tcW w:w="1450" w:type="dxa"/>
          </w:tcPr>
          <w:p w:rsidR="00C713A2" w:rsidRPr="00B132D1" w:rsidRDefault="00B92ED9" w:rsidP="0030233E">
            <w:pPr>
              <w:pStyle w:val="TableParagraph"/>
              <w:spacing w:before="44"/>
              <w:ind w:left="274"/>
              <w:rPr>
                <w:rFonts w:asciiTheme="minorEastAsia" w:eastAsiaTheme="minorEastAsia" w:hAnsiTheme="minorEastAsia"/>
                <w:sz w:val="18"/>
              </w:rPr>
            </w:pPr>
            <w:r w:rsidRPr="00B132D1">
              <w:rPr>
                <w:rFonts w:asciiTheme="minorEastAsia" w:eastAsiaTheme="minorEastAsia" w:hAnsiTheme="minorEastAsia"/>
                <w:color w:val="231F20"/>
                <w:sz w:val="18"/>
              </w:rPr>
              <w:t>费用（元）</w:t>
            </w:r>
          </w:p>
        </w:tc>
        <w:tc>
          <w:tcPr>
            <w:tcW w:w="1243" w:type="dxa"/>
          </w:tcPr>
          <w:p w:rsidR="00C713A2" w:rsidRPr="00B132D1" w:rsidRDefault="00B92ED9" w:rsidP="0030233E">
            <w:pPr>
              <w:pStyle w:val="TableParagraph"/>
              <w:spacing w:before="44"/>
              <w:ind w:left="420" w:right="412"/>
              <w:jc w:val="center"/>
              <w:rPr>
                <w:rFonts w:asciiTheme="minorEastAsia" w:eastAsiaTheme="minorEastAsia" w:hAnsiTheme="minorEastAsia"/>
                <w:sz w:val="18"/>
              </w:rPr>
            </w:pPr>
            <w:r w:rsidRPr="00B132D1">
              <w:rPr>
                <w:rFonts w:asciiTheme="minorEastAsia" w:eastAsiaTheme="minorEastAsia" w:hAnsiTheme="minorEastAsia"/>
                <w:color w:val="231F20"/>
                <w:sz w:val="18"/>
              </w:rPr>
              <w:t>质量</w:t>
            </w:r>
          </w:p>
        </w:tc>
        <w:tc>
          <w:tcPr>
            <w:tcW w:w="1450" w:type="dxa"/>
          </w:tcPr>
          <w:p w:rsidR="00C713A2" w:rsidRPr="00B132D1" w:rsidRDefault="00B92ED9" w:rsidP="0030233E">
            <w:pPr>
              <w:pStyle w:val="TableParagraph"/>
              <w:spacing w:before="44"/>
              <w:ind w:left="364"/>
              <w:rPr>
                <w:rFonts w:asciiTheme="minorEastAsia" w:eastAsiaTheme="minorEastAsia" w:hAnsiTheme="minorEastAsia"/>
                <w:sz w:val="18"/>
              </w:rPr>
            </w:pPr>
            <w:r w:rsidRPr="00B132D1">
              <w:rPr>
                <w:rFonts w:asciiTheme="minorEastAsia" w:eastAsiaTheme="minorEastAsia" w:hAnsiTheme="minorEastAsia"/>
                <w:color w:val="231F20"/>
                <w:sz w:val="18"/>
              </w:rPr>
              <w:t>移交时间</w:t>
            </w:r>
          </w:p>
        </w:tc>
        <w:tc>
          <w:tcPr>
            <w:tcW w:w="1667" w:type="dxa"/>
          </w:tcPr>
          <w:p w:rsidR="00C713A2" w:rsidRPr="00B132D1" w:rsidRDefault="00B92ED9" w:rsidP="0030233E">
            <w:pPr>
              <w:pStyle w:val="TableParagraph"/>
              <w:spacing w:before="44"/>
              <w:ind w:left="542" w:right="534"/>
              <w:jc w:val="center"/>
              <w:rPr>
                <w:rFonts w:asciiTheme="minorEastAsia" w:eastAsiaTheme="minorEastAsia" w:hAnsiTheme="minorEastAsia"/>
                <w:sz w:val="18"/>
              </w:rPr>
            </w:pPr>
            <w:r w:rsidRPr="00B132D1">
              <w:rPr>
                <w:rFonts w:asciiTheme="minorEastAsia" w:eastAsiaTheme="minorEastAsia" w:hAnsiTheme="minorEastAsia"/>
                <w:color w:val="231F20"/>
                <w:sz w:val="18"/>
              </w:rPr>
              <w:t>责任人</w:t>
            </w: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953" w:type="dxa"/>
          </w:tcPr>
          <w:p w:rsidR="00C713A2" w:rsidRPr="00B132D1" w:rsidRDefault="00C713A2" w:rsidP="0030233E">
            <w:pPr>
              <w:pStyle w:val="TableParagraph"/>
              <w:rPr>
                <w:rFonts w:asciiTheme="minorEastAsia" w:eastAsiaTheme="minorEastAsia" w:hAnsiTheme="minorEastAsia"/>
                <w:sz w:val="20"/>
              </w:rPr>
            </w:pPr>
          </w:p>
        </w:tc>
        <w:tc>
          <w:tcPr>
            <w:tcW w:w="1276"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243" w:type="dxa"/>
          </w:tcPr>
          <w:p w:rsidR="00C713A2" w:rsidRPr="00B132D1" w:rsidRDefault="00C713A2" w:rsidP="0030233E">
            <w:pPr>
              <w:pStyle w:val="TableParagraph"/>
              <w:rPr>
                <w:rFonts w:asciiTheme="minorEastAsia" w:eastAsiaTheme="minorEastAsia" w:hAnsiTheme="minorEastAsia"/>
                <w:sz w:val="20"/>
              </w:rPr>
            </w:pPr>
          </w:p>
        </w:tc>
        <w:tc>
          <w:tcPr>
            <w:tcW w:w="1450" w:type="dxa"/>
          </w:tcPr>
          <w:p w:rsidR="00C713A2" w:rsidRPr="00B132D1" w:rsidRDefault="00C713A2" w:rsidP="0030233E">
            <w:pPr>
              <w:pStyle w:val="TableParagraph"/>
              <w:rPr>
                <w:rFonts w:asciiTheme="minorEastAsia" w:eastAsiaTheme="minorEastAsia" w:hAnsiTheme="minorEastAsia"/>
                <w:sz w:val="20"/>
              </w:rPr>
            </w:pPr>
          </w:p>
        </w:tc>
        <w:tc>
          <w:tcPr>
            <w:tcW w:w="1667" w:type="dxa"/>
          </w:tcPr>
          <w:p w:rsidR="00C713A2" w:rsidRPr="00B132D1" w:rsidRDefault="00C713A2" w:rsidP="0030233E">
            <w:pPr>
              <w:pStyle w:val="TableParagraph"/>
              <w:rPr>
                <w:rFonts w:asciiTheme="minorEastAsia" w:eastAsiaTheme="minorEastAsia" w:hAnsiTheme="minorEastAsia"/>
                <w:sz w:val="20"/>
              </w:rPr>
            </w:pPr>
          </w:p>
        </w:tc>
      </w:tr>
    </w:tbl>
    <w:p w:rsidR="00C713A2" w:rsidRPr="00B132D1" w:rsidRDefault="00C713A2" w:rsidP="00C713A2">
      <w:pPr>
        <w:rPr>
          <w:rFonts w:asciiTheme="minorEastAsia" w:eastAsiaTheme="minorEastAsia" w:hAnsiTheme="minorEastAsia"/>
          <w:sz w:val="20"/>
        </w:rPr>
        <w:sectPr w:rsidR="00C713A2" w:rsidRPr="00B132D1">
          <w:type w:val="continuous"/>
          <w:pgSz w:w="11910" w:h="16840"/>
          <w:pgMar w:top="1580" w:right="1300" w:bottom="1020" w:left="13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 xml:space="preserve">附件5： </w:t>
      </w:r>
    </w:p>
    <w:p w:rsidR="00C713A2" w:rsidRPr="00B132D1" w:rsidRDefault="00B92ED9" w:rsidP="00C713A2">
      <w:pPr>
        <w:pStyle w:val="a6"/>
        <w:ind w:left="63" w:right="63"/>
        <w:rPr>
          <w:rFonts w:asciiTheme="minorEastAsia" w:hAnsiTheme="minorEastAsia"/>
          <w:sz w:val="30"/>
        </w:rPr>
      </w:pPr>
      <w:r w:rsidRPr="00B132D1">
        <w:rPr>
          <w:rFonts w:asciiTheme="minorEastAsia" w:hAnsiTheme="minorEastAsia"/>
        </w:rPr>
        <w:br w:type="column"/>
      </w:r>
    </w:p>
    <w:p w:rsidR="00C713A2" w:rsidRPr="00B132D1" w:rsidRDefault="00B92ED9" w:rsidP="00C713A2">
      <w:pPr>
        <w:pStyle w:val="2"/>
        <w:rPr>
          <w:rFonts w:asciiTheme="minorEastAsia" w:eastAsiaTheme="minorEastAsia" w:hAnsiTheme="minorEastAsia"/>
        </w:rPr>
      </w:pPr>
      <w:r w:rsidRPr="00B132D1">
        <w:rPr>
          <w:rFonts w:asciiTheme="minorEastAsia" w:eastAsiaTheme="minorEastAsia" w:hAnsiTheme="minorEastAsia"/>
          <w:color w:val="231F20"/>
        </w:rPr>
        <w:t>承包人用于本工程施工的机械设备表</w:t>
      </w:r>
    </w:p>
    <w:p w:rsidR="00C713A2" w:rsidRPr="00B132D1" w:rsidRDefault="00C713A2" w:rsidP="00C713A2">
      <w:pPr>
        <w:rPr>
          <w:rFonts w:asciiTheme="minorEastAsia" w:eastAsiaTheme="minorEastAsia" w:hAnsiTheme="minorEastAsia"/>
        </w:rPr>
        <w:sectPr w:rsidR="00C713A2" w:rsidRPr="00B132D1">
          <w:footerReference w:type="even" r:id="rId32"/>
          <w:footerReference w:type="default" r:id="rId33"/>
          <w:pgSz w:w="11910" w:h="16840"/>
          <w:pgMar w:top="1580" w:right="1300" w:bottom="1020" w:left="1300" w:header="0" w:footer="832" w:gutter="0"/>
          <w:cols w:num="2" w:space="720" w:equalWidth="0">
            <w:col w:w="1505" w:space="511"/>
            <w:col w:w="7294"/>
          </w:cols>
        </w:sectPr>
      </w:pPr>
    </w:p>
    <w:p w:rsidR="00C713A2" w:rsidRPr="00B132D1" w:rsidRDefault="00C713A2" w:rsidP="00C713A2">
      <w:pPr>
        <w:pStyle w:val="a6"/>
        <w:spacing w:before="13"/>
        <w:ind w:left="63" w:right="63"/>
        <w:rPr>
          <w:rFonts w:asciiTheme="minorEastAsia" w:hAnsiTheme="minorEastAsia"/>
          <w:sz w:val="13"/>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074"/>
        <w:gridCol w:w="1311"/>
        <w:gridCol w:w="786"/>
        <w:gridCol w:w="978"/>
        <w:gridCol w:w="814"/>
        <w:gridCol w:w="943"/>
        <w:gridCol w:w="1368"/>
        <w:gridCol w:w="943"/>
        <w:gridCol w:w="852"/>
      </w:tblGrid>
      <w:tr w:rsidR="002D61CB" w:rsidRPr="00B132D1" w:rsidTr="0030233E">
        <w:trPr>
          <w:trHeight w:val="640"/>
        </w:trPr>
        <w:tc>
          <w:tcPr>
            <w:tcW w:w="1074" w:type="dxa"/>
          </w:tcPr>
          <w:p w:rsidR="00C713A2" w:rsidRPr="00B132D1" w:rsidRDefault="00B92ED9" w:rsidP="0030233E">
            <w:pPr>
              <w:pStyle w:val="TableParagraph"/>
              <w:spacing w:before="174"/>
              <w:ind w:left="356"/>
              <w:rPr>
                <w:rFonts w:asciiTheme="minorEastAsia" w:eastAsiaTheme="minorEastAsia" w:hAnsiTheme="minorEastAsia"/>
                <w:sz w:val="18"/>
              </w:rPr>
            </w:pPr>
            <w:r w:rsidRPr="00B132D1">
              <w:rPr>
                <w:rFonts w:asciiTheme="minorEastAsia" w:eastAsiaTheme="minorEastAsia" w:hAnsiTheme="minorEastAsia"/>
                <w:color w:val="231F20"/>
                <w:sz w:val="18"/>
              </w:rPr>
              <w:t>序号</w:t>
            </w:r>
          </w:p>
        </w:tc>
        <w:tc>
          <w:tcPr>
            <w:tcW w:w="1311" w:type="dxa"/>
          </w:tcPr>
          <w:p w:rsidR="00C713A2" w:rsidRPr="00B132D1" w:rsidRDefault="00B92ED9" w:rsidP="0030233E">
            <w:pPr>
              <w:pStyle w:val="TableParagraph"/>
              <w:spacing w:before="54" w:line="230" w:lineRule="auto"/>
              <w:ind w:left="293" w:right="268" w:firstLine="90"/>
              <w:rPr>
                <w:rFonts w:asciiTheme="minorEastAsia" w:eastAsiaTheme="minorEastAsia" w:hAnsiTheme="minorEastAsia"/>
                <w:sz w:val="18"/>
              </w:rPr>
            </w:pPr>
            <w:r w:rsidRPr="00B132D1">
              <w:rPr>
                <w:rFonts w:asciiTheme="minorEastAsia" w:eastAsiaTheme="minorEastAsia" w:hAnsiTheme="minorEastAsia"/>
                <w:color w:val="231F20"/>
                <w:sz w:val="18"/>
              </w:rPr>
              <w:t>机械或设备名称</w:t>
            </w:r>
          </w:p>
        </w:tc>
        <w:tc>
          <w:tcPr>
            <w:tcW w:w="786" w:type="dxa"/>
          </w:tcPr>
          <w:p w:rsidR="00C713A2" w:rsidRPr="00B132D1" w:rsidRDefault="00B92ED9" w:rsidP="0030233E">
            <w:pPr>
              <w:pStyle w:val="TableParagraph"/>
              <w:spacing w:before="54" w:line="230" w:lineRule="auto"/>
              <w:ind w:left="210" w:right="186"/>
              <w:rPr>
                <w:rFonts w:asciiTheme="minorEastAsia" w:eastAsiaTheme="minorEastAsia" w:hAnsiTheme="minorEastAsia"/>
                <w:sz w:val="18"/>
              </w:rPr>
            </w:pPr>
            <w:r w:rsidRPr="00B132D1">
              <w:rPr>
                <w:rFonts w:asciiTheme="minorEastAsia" w:eastAsiaTheme="minorEastAsia" w:hAnsiTheme="minorEastAsia"/>
                <w:color w:val="231F20"/>
                <w:sz w:val="18"/>
              </w:rPr>
              <w:t>规格型号</w:t>
            </w:r>
          </w:p>
        </w:tc>
        <w:tc>
          <w:tcPr>
            <w:tcW w:w="978" w:type="dxa"/>
          </w:tcPr>
          <w:p w:rsidR="00C713A2" w:rsidRPr="00B132D1" w:rsidRDefault="00B92ED9" w:rsidP="0030233E">
            <w:pPr>
              <w:pStyle w:val="TableParagraph"/>
              <w:spacing w:before="174"/>
              <w:ind w:left="305"/>
              <w:rPr>
                <w:rFonts w:asciiTheme="minorEastAsia" w:eastAsiaTheme="minorEastAsia" w:hAnsiTheme="minorEastAsia"/>
                <w:sz w:val="18"/>
              </w:rPr>
            </w:pPr>
            <w:r w:rsidRPr="00B132D1">
              <w:rPr>
                <w:rFonts w:asciiTheme="minorEastAsia" w:eastAsiaTheme="minorEastAsia" w:hAnsiTheme="minorEastAsia"/>
                <w:color w:val="231F20"/>
                <w:sz w:val="18"/>
              </w:rPr>
              <w:t>数量</w:t>
            </w:r>
          </w:p>
        </w:tc>
        <w:tc>
          <w:tcPr>
            <w:tcW w:w="814" w:type="dxa"/>
          </w:tcPr>
          <w:p w:rsidR="00C713A2" w:rsidRPr="00B132D1" w:rsidRDefault="00B92ED9" w:rsidP="0030233E">
            <w:pPr>
              <w:pStyle w:val="TableParagraph"/>
              <w:spacing w:before="174"/>
              <w:ind w:left="223"/>
              <w:rPr>
                <w:rFonts w:asciiTheme="minorEastAsia" w:eastAsiaTheme="minorEastAsia" w:hAnsiTheme="minorEastAsia"/>
                <w:sz w:val="18"/>
              </w:rPr>
            </w:pPr>
            <w:r w:rsidRPr="00B132D1">
              <w:rPr>
                <w:rFonts w:asciiTheme="minorEastAsia" w:eastAsiaTheme="minorEastAsia" w:hAnsiTheme="minorEastAsia"/>
                <w:color w:val="231F20"/>
                <w:sz w:val="18"/>
              </w:rPr>
              <w:t>产地</w:t>
            </w:r>
          </w:p>
        </w:tc>
        <w:tc>
          <w:tcPr>
            <w:tcW w:w="943" w:type="dxa"/>
          </w:tcPr>
          <w:p w:rsidR="00C713A2" w:rsidRPr="00B132D1" w:rsidRDefault="00B92ED9" w:rsidP="0030233E">
            <w:pPr>
              <w:pStyle w:val="TableParagraph"/>
              <w:spacing w:before="54" w:line="230" w:lineRule="auto"/>
              <w:ind w:left="286" w:right="267"/>
              <w:rPr>
                <w:rFonts w:asciiTheme="minorEastAsia" w:eastAsiaTheme="minorEastAsia" w:hAnsiTheme="minorEastAsia"/>
                <w:sz w:val="18"/>
              </w:rPr>
            </w:pPr>
            <w:r w:rsidRPr="00B132D1">
              <w:rPr>
                <w:rFonts w:asciiTheme="minorEastAsia" w:eastAsiaTheme="minorEastAsia" w:hAnsiTheme="minorEastAsia"/>
                <w:color w:val="231F20"/>
                <w:sz w:val="18"/>
              </w:rPr>
              <w:t>制造年份</w:t>
            </w:r>
          </w:p>
        </w:tc>
        <w:tc>
          <w:tcPr>
            <w:tcW w:w="1368" w:type="dxa"/>
          </w:tcPr>
          <w:p w:rsidR="00C713A2" w:rsidRPr="00B132D1" w:rsidRDefault="00B92ED9" w:rsidP="0030233E">
            <w:pPr>
              <w:pStyle w:val="TableParagraph"/>
              <w:spacing w:before="44" w:line="265" w:lineRule="exact"/>
              <w:ind w:left="318"/>
              <w:rPr>
                <w:rFonts w:asciiTheme="minorEastAsia" w:eastAsiaTheme="minorEastAsia" w:hAnsiTheme="minorEastAsia"/>
                <w:sz w:val="18"/>
              </w:rPr>
            </w:pPr>
            <w:r w:rsidRPr="00B132D1">
              <w:rPr>
                <w:rFonts w:asciiTheme="minorEastAsia" w:eastAsiaTheme="minorEastAsia" w:hAnsiTheme="minorEastAsia"/>
                <w:color w:val="231F20"/>
                <w:sz w:val="18"/>
              </w:rPr>
              <w:t>额定功率</w:t>
            </w:r>
          </w:p>
          <w:p w:rsidR="00C713A2" w:rsidRPr="00B132D1" w:rsidRDefault="00B92ED9" w:rsidP="0030233E">
            <w:pPr>
              <w:pStyle w:val="TableParagraph"/>
              <w:spacing w:line="265" w:lineRule="exact"/>
              <w:ind w:left="374"/>
              <w:rPr>
                <w:rFonts w:asciiTheme="minorEastAsia" w:eastAsiaTheme="minorEastAsia" w:hAnsiTheme="minorEastAsia"/>
                <w:sz w:val="18"/>
              </w:rPr>
            </w:pPr>
            <w:r w:rsidRPr="00B132D1">
              <w:rPr>
                <w:rFonts w:asciiTheme="minorEastAsia" w:eastAsiaTheme="minorEastAsia" w:hAnsiTheme="minorEastAsia"/>
                <w:color w:val="231F20"/>
                <w:sz w:val="18"/>
              </w:rPr>
              <w:t>（kW）</w:t>
            </w:r>
          </w:p>
        </w:tc>
        <w:tc>
          <w:tcPr>
            <w:tcW w:w="943" w:type="dxa"/>
          </w:tcPr>
          <w:p w:rsidR="00C713A2" w:rsidRPr="00B132D1" w:rsidRDefault="00B92ED9" w:rsidP="0030233E">
            <w:pPr>
              <w:pStyle w:val="TableParagraph"/>
              <w:spacing w:before="54" w:line="230" w:lineRule="auto"/>
              <w:ind w:left="285" w:right="268"/>
              <w:rPr>
                <w:rFonts w:asciiTheme="minorEastAsia" w:eastAsiaTheme="minorEastAsia" w:hAnsiTheme="minorEastAsia"/>
                <w:sz w:val="18"/>
              </w:rPr>
            </w:pPr>
            <w:r w:rsidRPr="00B132D1">
              <w:rPr>
                <w:rFonts w:asciiTheme="minorEastAsia" w:eastAsiaTheme="minorEastAsia" w:hAnsiTheme="minorEastAsia"/>
                <w:color w:val="231F20"/>
                <w:sz w:val="18"/>
              </w:rPr>
              <w:t>生产能力</w:t>
            </w:r>
          </w:p>
        </w:tc>
        <w:tc>
          <w:tcPr>
            <w:tcW w:w="852" w:type="dxa"/>
          </w:tcPr>
          <w:p w:rsidR="00C713A2" w:rsidRPr="00B132D1" w:rsidRDefault="00B92ED9" w:rsidP="0030233E">
            <w:pPr>
              <w:pStyle w:val="TableParagraph"/>
              <w:spacing w:before="174"/>
              <w:ind w:left="239"/>
              <w:rPr>
                <w:rFonts w:asciiTheme="minorEastAsia" w:eastAsiaTheme="minorEastAsia" w:hAnsiTheme="minorEastAsia"/>
                <w:sz w:val="18"/>
              </w:rPr>
            </w:pPr>
            <w:r w:rsidRPr="00B132D1">
              <w:rPr>
                <w:rFonts w:asciiTheme="minorEastAsia" w:eastAsiaTheme="minorEastAsia" w:hAnsiTheme="minorEastAsia"/>
                <w:color w:val="231F20"/>
                <w:sz w:val="18"/>
              </w:rPr>
              <w:t>备注</w:t>
            </w: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540"/>
        </w:trPr>
        <w:tc>
          <w:tcPr>
            <w:tcW w:w="1074" w:type="dxa"/>
          </w:tcPr>
          <w:p w:rsidR="00C713A2" w:rsidRPr="00B132D1" w:rsidRDefault="00C713A2" w:rsidP="0030233E">
            <w:pPr>
              <w:pStyle w:val="TableParagraph"/>
              <w:rPr>
                <w:rFonts w:asciiTheme="minorEastAsia" w:eastAsiaTheme="minorEastAsia" w:hAnsiTheme="minorEastAsia"/>
                <w:sz w:val="20"/>
              </w:rPr>
            </w:pPr>
          </w:p>
        </w:tc>
        <w:tc>
          <w:tcPr>
            <w:tcW w:w="1311" w:type="dxa"/>
          </w:tcPr>
          <w:p w:rsidR="00C713A2" w:rsidRPr="00B132D1" w:rsidRDefault="00C713A2" w:rsidP="0030233E">
            <w:pPr>
              <w:pStyle w:val="TableParagraph"/>
              <w:rPr>
                <w:rFonts w:asciiTheme="minorEastAsia" w:eastAsiaTheme="minorEastAsia" w:hAnsiTheme="minorEastAsia"/>
                <w:sz w:val="20"/>
              </w:rPr>
            </w:pPr>
          </w:p>
        </w:tc>
        <w:tc>
          <w:tcPr>
            <w:tcW w:w="786" w:type="dxa"/>
          </w:tcPr>
          <w:p w:rsidR="00C713A2" w:rsidRPr="00B132D1" w:rsidRDefault="00C713A2" w:rsidP="0030233E">
            <w:pPr>
              <w:pStyle w:val="TableParagraph"/>
              <w:rPr>
                <w:rFonts w:asciiTheme="minorEastAsia" w:eastAsiaTheme="minorEastAsia" w:hAnsiTheme="minorEastAsia"/>
                <w:sz w:val="20"/>
              </w:rPr>
            </w:pPr>
          </w:p>
        </w:tc>
        <w:tc>
          <w:tcPr>
            <w:tcW w:w="978" w:type="dxa"/>
          </w:tcPr>
          <w:p w:rsidR="00C713A2" w:rsidRPr="00B132D1" w:rsidRDefault="00C713A2" w:rsidP="0030233E">
            <w:pPr>
              <w:pStyle w:val="TableParagraph"/>
              <w:rPr>
                <w:rFonts w:asciiTheme="minorEastAsia" w:eastAsiaTheme="minorEastAsia" w:hAnsiTheme="minorEastAsia"/>
                <w:sz w:val="20"/>
              </w:rPr>
            </w:pPr>
          </w:p>
        </w:tc>
        <w:tc>
          <w:tcPr>
            <w:tcW w:w="814"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1368" w:type="dxa"/>
          </w:tcPr>
          <w:p w:rsidR="00C713A2" w:rsidRPr="00B132D1" w:rsidRDefault="00C713A2" w:rsidP="0030233E">
            <w:pPr>
              <w:pStyle w:val="TableParagraph"/>
              <w:rPr>
                <w:rFonts w:asciiTheme="minorEastAsia" w:eastAsiaTheme="minorEastAsia" w:hAnsiTheme="minorEastAsia"/>
                <w:sz w:val="20"/>
              </w:rPr>
            </w:pPr>
          </w:p>
        </w:tc>
        <w:tc>
          <w:tcPr>
            <w:tcW w:w="943" w:type="dxa"/>
          </w:tcPr>
          <w:p w:rsidR="00C713A2" w:rsidRPr="00B132D1" w:rsidRDefault="00C713A2" w:rsidP="0030233E">
            <w:pPr>
              <w:pStyle w:val="TableParagraph"/>
              <w:rPr>
                <w:rFonts w:asciiTheme="minorEastAsia" w:eastAsiaTheme="minorEastAsia" w:hAnsiTheme="minorEastAsia"/>
                <w:sz w:val="20"/>
              </w:rPr>
            </w:pPr>
          </w:p>
        </w:tc>
        <w:tc>
          <w:tcPr>
            <w:tcW w:w="852" w:type="dxa"/>
          </w:tcPr>
          <w:p w:rsidR="00C713A2" w:rsidRPr="00B132D1" w:rsidRDefault="00C713A2" w:rsidP="0030233E">
            <w:pPr>
              <w:pStyle w:val="TableParagraph"/>
              <w:rPr>
                <w:rFonts w:asciiTheme="minorEastAsia" w:eastAsiaTheme="minorEastAsia" w:hAnsiTheme="minorEastAsia"/>
                <w:sz w:val="20"/>
              </w:rPr>
            </w:pPr>
          </w:p>
        </w:tc>
      </w:tr>
    </w:tbl>
    <w:p w:rsidR="00C713A2" w:rsidRPr="00B132D1" w:rsidRDefault="00C713A2" w:rsidP="00C713A2">
      <w:pPr>
        <w:rPr>
          <w:rFonts w:asciiTheme="minorEastAsia" w:eastAsiaTheme="minorEastAsia" w:hAnsiTheme="minorEastAsia"/>
          <w:sz w:val="20"/>
        </w:rPr>
        <w:sectPr w:rsidR="00C713A2" w:rsidRPr="00B132D1">
          <w:type w:val="continuous"/>
          <w:pgSz w:w="11910" w:h="16840"/>
          <w:pgMar w:top="1580" w:right="1300" w:bottom="1020" w:left="13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 xml:space="preserve">附件6： </w:t>
      </w:r>
    </w:p>
    <w:p w:rsidR="00C713A2" w:rsidRPr="00B132D1" w:rsidRDefault="00B92ED9" w:rsidP="00C713A2">
      <w:pPr>
        <w:pStyle w:val="a6"/>
        <w:ind w:left="63" w:right="63"/>
        <w:rPr>
          <w:rFonts w:asciiTheme="minorEastAsia" w:hAnsiTheme="minorEastAsia"/>
          <w:sz w:val="30"/>
        </w:rPr>
      </w:pPr>
      <w:r w:rsidRPr="00B132D1">
        <w:rPr>
          <w:rFonts w:asciiTheme="minorEastAsia" w:hAnsiTheme="minorEastAsia"/>
        </w:rPr>
        <w:br w:type="column"/>
      </w:r>
    </w:p>
    <w:p w:rsidR="00C713A2" w:rsidRPr="00B132D1" w:rsidRDefault="00B92ED9" w:rsidP="00C713A2">
      <w:pPr>
        <w:pStyle w:val="2"/>
        <w:rPr>
          <w:rFonts w:asciiTheme="minorEastAsia" w:eastAsiaTheme="minorEastAsia" w:hAnsiTheme="minorEastAsia"/>
        </w:rPr>
      </w:pPr>
      <w:r w:rsidRPr="00B132D1">
        <w:rPr>
          <w:rFonts w:asciiTheme="minorEastAsia" w:eastAsiaTheme="minorEastAsia" w:hAnsiTheme="minorEastAsia"/>
          <w:color w:val="231F20"/>
        </w:rPr>
        <w:t>承包人主要施工管理人员表</w:t>
      </w:r>
    </w:p>
    <w:p w:rsidR="00C713A2" w:rsidRPr="00B132D1" w:rsidRDefault="00C713A2" w:rsidP="00C713A2">
      <w:pPr>
        <w:rPr>
          <w:rFonts w:asciiTheme="minorEastAsia" w:eastAsiaTheme="minorEastAsia" w:hAnsiTheme="minorEastAsia"/>
        </w:rPr>
        <w:sectPr w:rsidR="00C713A2" w:rsidRPr="00B132D1">
          <w:pgSz w:w="11910" w:h="16840"/>
          <w:pgMar w:top="1580" w:right="1300" w:bottom="1020" w:left="1300" w:header="0" w:footer="832" w:gutter="0"/>
          <w:cols w:num="2" w:space="720" w:equalWidth="0">
            <w:col w:w="1505" w:space="1031"/>
            <w:col w:w="6774"/>
          </w:cols>
        </w:sectPr>
      </w:pPr>
    </w:p>
    <w:p w:rsidR="00C713A2" w:rsidRPr="00B132D1" w:rsidRDefault="00C713A2" w:rsidP="00C713A2">
      <w:pPr>
        <w:pStyle w:val="a6"/>
        <w:spacing w:before="13"/>
        <w:ind w:left="63" w:right="63"/>
        <w:rPr>
          <w:rFonts w:asciiTheme="minorEastAsia" w:hAnsiTheme="minorEastAsia"/>
          <w:sz w:val="13"/>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729"/>
        <w:gridCol w:w="1310"/>
        <w:gridCol w:w="1048"/>
        <w:gridCol w:w="1048"/>
        <w:gridCol w:w="3929"/>
      </w:tblGrid>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名   称</w:t>
            </w:r>
          </w:p>
        </w:tc>
        <w:tc>
          <w:tcPr>
            <w:tcW w:w="1310" w:type="dxa"/>
          </w:tcPr>
          <w:p w:rsidR="00C713A2" w:rsidRPr="00B132D1" w:rsidRDefault="00B92ED9" w:rsidP="0030233E">
            <w:pPr>
              <w:pStyle w:val="TableParagraph"/>
              <w:spacing w:before="56"/>
              <w:ind w:left="453" w:right="446"/>
              <w:jc w:val="center"/>
              <w:rPr>
                <w:rFonts w:asciiTheme="minorEastAsia" w:eastAsiaTheme="minorEastAsia" w:hAnsiTheme="minorEastAsia"/>
                <w:sz w:val="18"/>
              </w:rPr>
            </w:pPr>
            <w:r w:rsidRPr="00B132D1">
              <w:rPr>
                <w:rFonts w:asciiTheme="minorEastAsia" w:eastAsiaTheme="minorEastAsia" w:hAnsiTheme="minorEastAsia"/>
                <w:color w:val="231F20"/>
                <w:sz w:val="18"/>
              </w:rPr>
              <w:t>姓名</w:t>
            </w:r>
          </w:p>
        </w:tc>
        <w:tc>
          <w:tcPr>
            <w:tcW w:w="1048" w:type="dxa"/>
          </w:tcPr>
          <w:p w:rsidR="00C713A2" w:rsidRPr="00B132D1" w:rsidRDefault="00B92ED9" w:rsidP="0030233E">
            <w:pPr>
              <w:pStyle w:val="TableParagraph"/>
              <w:spacing w:before="56"/>
              <w:ind w:left="342"/>
              <w:rPr>
                <w:rFonts w:asciiTheme="minorEastAsia" w:eastAsiaTheme="minorEastAsia" w:hAnsiTheme="minorEastAsia"/>
                <w:sz w:val="18"/>
              </w:rPr>
            </w:pPr>
            <w:r w:rsidRPr="00B132D1">
              <w:rPr>
                <w:rFonts w:asciiTheme="minorEastAsia" w:eastAsiaTheme="minorEastAsia" w:hAnsiTheme="minorEastAsia"/>
                <w:color w:val="231F20"/>
                <w:sz w:val="18"/>
              </w:rPr>
              <w:t>职务</w:t>
            </w:r>
          </w:p>
        </w:tc>
        <w:tc>
          <w:tcPr>
            <w:tcW w:w="1048" w:type="dxa"/>
          </w:tcPr>
          <w:p w:rsidR="00C713A2" w:rsidRPr="00B132D1" w:rsidRDefault="00B92ED9" w:rsidP="0030233E">
            <w:pPr>
              <w:pStyle w:val="TableParagraph"/>
              <w:spacing w:before="56"/>
              <w:ind w:left="342"/>
              <w:rPr>
                <w:rFonts w:asciiTheme="minorEastAsia" w:eastAsiaTheme="minorEastAsia" w:hAnsiTheme="minorEastAsia"/>
                <w:sz w:val="18"/>
              </w:rPr>
            </w:pPr>
            <w:r w:rsidRPr="00B132D1">
              <w:rPr>
                <w:rFonts w:asciiTheme="minorEastAsia" w:eastAsiaTheme="minorEastAsia" w:hAnsiTheme="minorEastAsia"/>
                <w:color w:val="231F20"/>
                <w:sz w:val="18"/>
              </w:rPr>
              <w:t>职称</w:t>
            </w:r>
          </w:p>
        </w:tc>
        <w:tc>
          <w:tcPr>
            <w:tcW w:w="3929" w:type="dxa"/>
          </w:tcPr>
          <w:p w:rsidR="00C713A2" w:rsidRPr="00B132D1" w:rsidRDefault="00B92ED9" w:rsidP="0030233E">
            <w:pPr>
              <w:pStyle w:val="TableParagraph"/>
              <w:spacing w:before="56"/>
              <w:ind w:left="702"/>
              <w:rPr>
                <w:rFonts w:asciiTheme="minorEastAsia" w:eastAsiaTheme="minorEastAsia" w:hAnsiTheme="minorEastAsia"/>
                <w:sz w:val="18"/>
                <w:lang w:eastAsia="zh-CN"/>
              </w:rPr>
            </w:pPr>
            <w:r w:rsidRPr="00B132D1">
              <w:rPr>
                <w:rFonts w:asciiTheme="minorEastAsia" w:eastAsiaTheme="minorEastAsia" w:hAnsiTheme="minorEastAsia"/>
                <w:color w:val="231F20"/>
                <w:sz w:val="18"/>
                <w:lang w:eastAsia="zh-CN"/>
              </w:rPr>
              <w:t>主要资历、经验及承担过的项目</w:t>
            </w:r>
          </w:p>
        </w:tc>
      </w:tr>
      <w:tr w:rsidR="002D61CB" w:rsidRPr="00B132D1" w:rsidTr="0030233E">
        <w:trPr>
          <w:trHeight w:val="420"/>
        </w:trPr>
        <w:tc>
          <w:tcPr>
            <w:tcW w:w="9064" w:type="dxa"/>
            <w:gridSpan w:val="5"/>
          </w:tcPr>
          <w:p w:rsidR="00C713A2" w:rsidRPr="00B132D1" w:rsidRDefault="00B92ED9" w:rsidP="0030233E">
            <w:pPr>
              <w:pStyle w:val="TableParagraph"/>
              <w:spacing w:before="56"/>
              <w:ind w:left="3970" w:right="3964"/>
              <w:jc w:val="center"/>
              <w:rPr>
                <w:rFonts w:asciiTheme="minorEastAsia" w:eastAsiaTheme="minorEastAsia" w:hAnsiTheme="minorEastAsia"/>
                <w:sz w:val="18"/>
              </w:rPr>
            </w:pPr>
            <w:r w:rsidRPr="00B132D1">
              <w:rPr>
                <w:rFonts w:asciiTheme="minorEastAsia" w:eastAsiaTheme="minorEastAsia" w:hAnsiTheme="minorEastAsia"/>
                <w:color w:val="231F20"/>
                <w:sz w:val="18"/>
              </w:rPr>
              <w:t>一、总部人员</w:t>
            </w: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项目主管</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C713A2" w:rsidP="0030233E">
            <w:pPr>
              <w:pStyle w:val="TableParagraph"/>
              <w:rPr>
                <w:rFonts w:asciiTheme="minorEastAsia" w:eastAsiaTheme="minorEastAsia" w:hAnsiTheme="minorEastAsia"/>
                <w:sz w:val="18"/>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其他人员</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C713A2" w:rsidP="0030233E">
            <w:pPr>
              <w:pStyle w:val="TableParagraph"/>
              <w:rPr>
                <w:rFonts w:asciiTheme="minorEastAsia" w:eastAsiaTheme="minorEastAsia" w:hAnsiTheme="minorEastAsia"/>
                <w:sz w:val="18"/>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9064" w:type="dxa"/>
            <w:gridSpan w:val="5"/>
          </w:tcPr>
          <w:p w:rsidR="00C713A2" w:rsidRPr="00B132D1" w:rsidRDefault="00B92ED9" w:rsidP="0030233E">
            <w:pPr>
              <w:pStyle w:val="TableParagraph"/>
              <w:spacing w:before="56"/>
              <w:ind w:left="3970" w:right="3964"/>
              <w:jc w:val="center"/>
              <w:rPr>
                <w:rFonts w:asciiTheme="minorEastAsia" w:eastAsiaTheme="minorEastAsia" w:hAnsiTheme="minorEastAsia"/>
                <w:sz w:val="18"/>
              </w:rPr>
            </w:pPr>
            <w:r w:rsidRPr="00B132D1">
              <w:rPr>
                <w:rFonts w:asciiTheme="minorEastAsia" w:eastAsiaTheme="minorEastAsia" w:hAnsiTheme="minorEastAsia"/>
                <w:color w:val="231F20"/>
                <w:sz w:val="18"/>
              </w:rPr>
              <w:t>二、现场人员</w:t>
            </w: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项目经理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项目副经理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技术负责人</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造价管理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质量管理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材料管理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计划管理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安全管理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val="restart"/>
          </w:tcPr>
          <w:p w:rsidR="00C713A2" w:rsidRPr="00B132D1" w:rsidRDefault="00C713A2" w:rsidP="0030233E">
            <w:pPr>
              <w:pStyle w:val="TableParagraph"/>
              <w:rPr>
                <w:rFonts w:asciiTheme="minorEastAsia" w:eastAsiaTheme="minorEastAsia" w:hAnsiTheme="minorEastAsia"/>
                <w:sz w:val="20"/>
              </w:rPr>
            </w:pPr>
          </w:p>
          <w:p w:rsidR="00C713A2" w:rsidRPr="00B132D1" w:rsidRDefault="00C713A2" w:rsidP="0030233E">
            <w:pPr>
              <w:pStyle w:val="TableParagraph"/>
              <w:rPr>
                <w:rFonts w:asciiTheme="minorEastAsia" w:eastAsiaTheme="minorEastAsia" w:hAnsiTheme="minorEastAsia"/>
                <w:sz w:val="20"/>
              </w:rPr>
            </w:pPr>
          </w:p>
          <w:p w:rsidR="00C713A2" w:rsidRPr="00B132D1" w:rsidRDefault="00C713A2" w:rsidP="0030233E">
            <w:pPr>
              <w:pStyle w:val="TableParagraph"/>
              <w:rPr>
                <w:rFonts w:asciiTheme="minorEastAsia" w:eastAsiaTheme="minorEastAsia" w:hAnsiTheme="minorEastAsia"/>
                <w:sz w:val="20"/>
              </w:rPr>
            </w:pPr>
          </w:p>
          <w:p w:rsidR="00C713A2" w:rsidRPr="00B132D1" w:rsidRDefault="00C713A2" w:rsidP="0030233E">
            <w:pPr>
              <w:pStyle w:val="TableParagraph"/>
              <w:spacing w:before="13"/>
              <w:rPr>
                <w:rFonts w:asciiTheme="minorEastAsia" w:eastAsiaTheme="minorEastAsia" w:hAnsiTheme="minorEastAsia"/>
                <w:sz w:val="16"/>
              </w:rPr>
            </w:pPr>
          </w:p>
          <w:p w:rsidR="00C713A2" w:rsidRPr="00B132D1" w:rsidRDefault="00B92ED9" w:rsidP="0030233E">
            <w:pPr>
              <w:pStyle w:val="TableParagraph"/>
              <w:ind w:left="503"/>
              <w:rPr>
                <w:rFonts w:asciiTheme="minorEastAsia" w:eastAsiaTheme="minorEastAsia" w:hAnsiTheme="minorEastAsia"/>
                <w:sz w:val="18"/>
              </w:rPr>
            </w:pPr>
            <w:r w:rsidRPr="00B132D1">
              <w:rPr>
                <w:rFonts w:asciiTheme="minorEastAsia" w:eastAsiaTheme="minorEastAsia" w:hAnsiTheme="minorEastAsia"/>
                <w:color w:val="231F20"/>
                <w:sz w:val="18"/>
              </w:rPr>
              <w:t>其他人员</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bl>
    <w:p w:rsidR="00C713A2" w:rsidRPr="00B132D1" w:rsidRDefault="00C713A2" w:rsidP="00C713A2">
      <w:pPr>
        <w:rPr>
          <w:rFonts w:asciiTheme="minorEastAsia" w:eastAsiaTheme="minorEastAsia" w:hAnsiTheme="minorEastAsia"/>
          <w:sz w:val="18"/>
        </w:rPr>
        <w:sectPr w:rsidR="00C713A2" w:rsidRPr="00B132D1">
          <w:type w:val="continuous"/>
          <w:pgSz w:w="11910" w:h="16840"/>
          <w:pgMar w:top="1580" w:right="1300" w:bottom="1020" w:left="13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 xml:space="preserve">附件7： </w:t>
      </w:r>
    </w:p>
    <w:p w:rsidR="00C713A2" w:rsidRPr="00B132D1" w:rsidRDefault="00B92ED9" w:rsidP="00C713A2">
      <w:pPr>
        <w:pStyle w:val="a6"/>
        <w:ind w:left="63" w:right="63"/>
        <w:rPr>
          <w:rFonts w:asciiTheme="minorEastAsia" w:hAnsiTheme="minorEastAsia"/>
          <w:sz w:val="30"/>
        </w:rPr>
      </w:pPr>
      <w:r w:rsidRPr="00B132D1">
        <w:rPr>
          <w:rFonts w:asciiTheme="minorEastAsia" w:hAnsiTheme="minorEastAsia"/>
        </w:rPr>
        <w:br w:type="column"/>
      </w:r>
    </w:p>
    <w:p w:rsidR="00C713A2" w:rsidRPr="00B132D1" w:rsidRDefault="00B92ED9" w:rsidP="00C713A2">
      <w:pPr>
        <w:pStyle w:val="2"/>
        <w:rPr>
          <w:rFonts w:asciiTheme="minorEastAsia" w:eastAsiaTheme="minorEastAsia" w:hAnsiTheme="minorEastAsia"/>
        </w:rPr>
      </w:pPr>
      <w:r w:rsidRPr="00B132D1">
        <w:rPr>
          <w:rFonts w:asciiTheme="minorEastAsia" w:eastAsiaTheme="minorEastAsia" w:hAnsiTheme="minorEastAsia"/>
          <w:color w:val="231F20"/>
        </w:rPr>
        <w:t>分包人主要施工管理人员表</w:t>
      </w:r>
    </w:p>
    <w:p w:rsidR="00C713A2" w:rsidRPr="00B132D1" w:rsidRDefault="00C713A2" w:rsidP="00C713A2">
      <w:pPr>
        <w:rPr>
          <w:rFonts w:asciiTheme="minorEastAsia" w:eastAsiaTheme="minorEastAsia" w:hAnsiTheme="minorEastAsia"/>
        </w:rPr>
        <w:sectPr w:rsidR="00C713A2" w:rsidRPr="00B132D1" w:rsidSect="00C01689">
          <w:footerReference w:type="even" r:id="rId34"/>
          <w:footerReference w:type="default" r:id="rId35"/>
          <w:pgSz w:w="11910" w:h="16840"/>
          <w:pgMar w:top="1580" w:right="1300" w:bottom="1020" w:left="1300" w:header="0" w:footer="832" w:gutter="0"/>
          <w:cols w:num="2" w:space="720" w:equalWidth="0">
            <w:col w:w="1505" w:space="1031"/>
            <w:col w:w="6774"/>
          </w:cols>
        </w:sectPr>
      </w:pPr>
    </w:p>
    <w:p w:rsidR="00C713A2" w:rsidRPr="00B132D1" w:rsidRDefault="00C713A2" w:rsidP="00C713A2">
      <w:pPr>
        <w:pStyle w:val="a6"/>
        <w:spacing w:before="13"/>
        <w:ind w:left="63" w:right="63"/>
        <w:rPr>
          <w:rFonts w:asciiTheme="minorEastAsia" w:hAnsiTheme="minorEastAsia"/>
          <w:sz w:val="13"/>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729"/>
        <w:gridCol w:w="1310"/>
        <w:gridCol w:w="1048"/>
        <w:gridCol w:w="1048"/>
        <w:gridCol w:w="3929"/>
      </w:tblGrid>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名   称</w:t>
            </w:r>
          </w:p>
        </w:tc>
        <w:tc>
          <w:tcPr>
            <w:tcW w:w="1310" w:type="dxa"/>
          </w:tcPr>
          <w:p w:rsidR="00C713A2" w:rsidRPr="00B132D1" w:rsidRDefault="00B92ED9" w:rsidP="0030233E">
            <w:pPr>
              <w:pStyle w:val="TableParagraph"/>
              <w:spacing w:before="56"/>
              <w:ind w:left="453" w:right="446"/>
              <w:jc w:val="center"/>
              <w:rPr>
                <w:rFonts w:asciiTheme="minorEastAsia" w:eastAsiaTheme="minorEastAsia" w:hAnsiTheme="minorEastAsia"/>
                <w:sz w:val="18"/>
              </w:rPr>
            </w:pPr>
            <w:r w:rsidRPr="00B132D1">
              <w:rPr>
                <w:rFonts w:asciiTheme="minorEastAsia" w:eastAsiaTheme="minorEastAsia" w:hAnsiTheme="minorEastAsia"/>
                <w:color w:val="231F20"/>
                <w:sz w:val="18"/>
              </w:rPr>
              <w:t>姓名</w:t>
            </w:r>
          </w:p>
        </w:tc>
        <w:tc>
          <w:tcPr>
            <w:tcW w:w="1048" w:type="dxa"/>
          </w:tcPr>
          <w:p w:rsidR="00C713A2" w:rsidRPr="00B132D1" w:rsidRDefault="00B92ED9" w:rsidP="0030233E">
            <w:pPr>
              <w:pStyle w:val="TableParagraph"/>
              <w:spacing w:before="56"/>
              <w:ind w:left="342"/>
              <w:rPr>
                <w:rFonts w:asciiTheme="minorEastAsia" w:eastAsiaTheme="minorEastAsia" w:hAnsiTheme="minorEastAsia"/>
                <w:sz w:val="18"/>
              </w:rPr>
            </w:pPr>
            <w:r w:rsidRPr="00B132D1">
              <w:rPr>
                <w:rFonts w:asciiTheme="minorEastAsia" w:eastAsiaTheme="minorEastAsia" w:hAnsiTheme="minorEastAsia"/>
                <w:color w:val="231F20"/>
                <w:sz w:val="18"/>
              </w:rPr>
              <w:t>职务</w:t>
            </w:r>
          </w:p>
        </w:tc>
        <w:tc>
          <w:tcPr>
            <w:tcW w:w="1048" w:type="dxa"/>
          </w:tcPr>
          <w:p w:rsidR="00C713A2" w:rsidRPr="00B132D1" w:rsidRDefault="00B92ED9" w:rsidP="0030233E">
            <w:pPr>
              <w:pStyle w:val="TableParagraph"/>
              <w:spacing w:before="56"/>
              <w:ind w:left="342"/>
              <w:rPr>
                <w:rFonts w:asciiTheme="minorEastAsia" w:eastAsiaTheme="minorEastAsia" w:hAnsiTheme="minorEastAsia"/>
                <w:sz w:val="18"/>
              </w:rPr>
            </w:pPr>
            <w:r w:rsidRPr="00B132D1">
              <w:rPr>
                <w:rFonts w:asciiTheme="minorEastAsia" w:eastAsiaTheme="minorEastAsia" w:hAnsiTheme="minorEastAsia"/>
                <w:color w:val="231F20"/>
                <w:sz w:val="18"/>
              </w:rPr>
              <w:t>职称</w:t>
            </w:r>
          </w:p>
        </w:tc>
        <w:tc>
          <w:tcPr>
            <w:tcW w:w="3929" w:type="dxa"/>
          </w:tcPr>
          <w:p w:rsidR="00C713A2" w:rsidRPr="00B132D1" w:rsidRDefault="00B92ED9" w:rsidP="0030233E">
            <w:pPr>
              <w:pStyle w:val="TableParagraph"/>
              <w:spacing w:before="56"/>
              <w:ind w:left="702"/>
              <w:rPr>
                <w:rFonts w:asciiTheme="minorEastAsia" w:eastAsiaTheme="minorEastAsia" w:hAnsiTheme="minorEastAsia"/>
                <w:sz w:val="18"/>
                <w:lang w:eastAsia="zh-CN"/>
              </w:rPr>
            </w:pPr>
            <w:r w:rsidRPr="00B132D1">
              <w:rPr>
                <w:rFonts w:asciiTheme="minorEastAsia" w:eastAsiaTheme="minorEastAsia" w:hAnsiTheme="minorEastAsia"/>
                <w:color w:val="231F20"/>
                <w:sz w:val="18"/>
                <w:lang w:eastAsia="zh-CN"/>
              </w:rPr>
              <w:t>主要资历、经验及承担过的项目</w:t>
            </w:r>
          </w:p>
        </w:tc>
      </w:tr>
      <w:tr w:rsidR="002D61CB" w:rsidRPr="00B132D1" w:rsidTr="0030233E">
        <w:trPr>
          <w:trHeight w:val="420"/>
        </w:trPr>
        <w:tc>
          <w:tcPr>
            <w:tcW w:w="9064" w:type="dxa"/>
            <w:gridSpan w:val="5"/>
          </w:tcPr>
          <w:p w:rsidR="00C713A2" w:rsidRPr="00B132D1" w:rsidRDefault="00B92ED9" w:rsidP="0030233E">
            <w:pPr>
              <w:pStyle w:val="TableParagraph"/>
              <w:spacing w:before="56"/>
              <w:ind w:left="3970" w:right="3964"/>
              <w:jc w:val="center"/>
              <w:rPr>
                <w:rFonts w:asciiTheme="minorEastAsia" w:eastAsiaTheme="minorEastAsia" w:hAnsiTheme="minorEastAsia"/>
                <w:sz w:val="18"/>
              </w:rPr>
            </w:pPr>
            <w:r w:rsidRPr="00B132D1">
              <w:rPr>
                <w:rFonts w:asciiTheme="minorEastAsia" w:eastAsiaTheme="minorEastAsia" w:hAnsiTheme="minorEastAsia"/>
                <w:color w:val="231F20"/>
                <w:sz w:val="18"/>
              </w:rPr>
              <w:t>一、总部人员</w:t>
            </w: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项目主管</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C713A2" w:rsidP="0030233E">
            <w:pPr>
              <w:pStyle w:val="TableParagraph"/>
              <w:rPr>
                <w:rFonts w:asciiTheme="minorEastAsia" w:eastAsiaTheme="minorEastAsia" w:hAnsiTheme="minorEastAsia"/>
                <w:sz w:val="18"/>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其他人员</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C713A2" w:rsidP="0030233E">
            <w:pPr>
              <w:pStyle w:val="TableParagraph"/>
              <w:rPr>
                <w:rFonts w:asciiTheme="minorEastAsia" w:eastAsiaTheme="minorEastAsia" w:hAnsiTheme="minorEastAsia"/>
                <w:sz w:val="18"/>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9064" w:type="dxa"/>
            <w:gridSpan w:val="5"/>
          </w:tcPr>
          <w:p w:rsidR="00C713A2" w:rsidRPr="00B132D1" w:rsidRDefault="00B92ED9" w:rsidP="0030233E">
            <w:pPr>
              <w:pStyle w:val="TableParagraph"/>
              <w:spacing w:before="56"/>
              <w:ind w:left="3970" w:right="3964"/>
              <w:jc w:val="center"/>
              <w:rPr>
                <w:rFonts w:asciiTheme="minorEastAsia" w:eastAsiaTheme="minorEastAsia" w:hAnsiTheme="minorEastAsia"/>
                <w:sz w:val="18"/>
              </w:rPr>
            </w:pPr>
            <w:r w:rsidRPr="00B132D1">
              <w:rPr>
                <w:rFonts w:asciiTheme="minorEastAsia" w:eastAsiaTheme="minorEastAsia" w:hAnsiTheme="minorEastAsia"/>
                <w:color w:val="231F20"/>
                <w:sz w:val="18"/>
              </w:rPr>
              <w:t>二、现场人员</w:t>
            </w: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项目经理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项目副经理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技术负责人</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造价管理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质量管理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材料管理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计划管理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tcPr>
          <w:p w:rsidR="00C713A2" w:rsidRPr="00B132D1" w:rsidRDefault="00B92ED9" w:rsidP="0030233E">
            <w:pPr>
              <w:pStyle w:val="TableParagraph"/>
              <w:spacing w:before="56"/>
              <w:ind w:left="393" w:right="385"/>
              <w:jc w:val="center"/>
              <w:rPr>
                <w:rFonts w:asciiTheme="minorEastAsia" w:eastAsiaTheme="minorEastAsia" w:hAnsiTheme="minorEastAsia"/>
                <w:sz w:val="18"/>
              </w:rPr>
            </w:pPr>
            <w:r w:rsidRPr="00B132D1">
              <w:rPr>
                <w:rFonts w:asciiTheme="minorEastAsia" w:eastAsiaTheme="minorEastAsia" w:hAnsiTheme="minorEastAsia"/>
                <w:color w:val="231F20"/>
                <w:sz w:val="18"/>
              </w:rPr>
              <w:t>安全管理</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val="restart"/>
          </w:tcPr>
          <w:p w:rsidR="00C713A2" w:rsidRPr="00B132D1" w:rsidRDefault="00C713A2" w:rsidP="0030233E">
            <w:pPr>
              <w:pStyle w:val="TableParagraph"/>
              <w:rPr>
                <w:rFonts w:asciiTheme="minorEastAsia" w:eastAsiaTheme="minorEastAsia" w:hAnsiTheme="minorEastAsia"/>
                <w:sz w:val="20"/>
              </w:rPr>
            </w:pPr>
          </w:p>
          <w:p w:rsidR="00C713A2" w:rsidRPr="00B132D1" w:rsidRDefault="00C713A2" w:rsidP="0030233E">
            <w:pPr>
              <w:pStyle w:val="TableParagraph"/>
              <w:rPr>
                <w:rFonts w:asciiTheme="minorEastAsia" w:eastAsiaTheme="minorEastAsia" w:hAnsiTheme="minorEastAsia"/>
                <w:sz w:val="20"/>
              </w:rPr>
            </w:pPr>
          </w:p>
          <w:p w:rsidR="00C713A2" w:rsidRPr="00B132D1" w:rsidRDefault="00C713A2" w:rsidP="0030233E">
            <w:pPr>
              <w:pStyle w:val="TableParagraph"/>
              <w:rPr>
                <w:rFonts w:asciiTheme="minorEastAsia" w:eastAsiaTheme="minorEastAsia" w:hAnsiTheme="minorEastAsia"/>
                <w:sz w:val="20"/>
              </w:rPr>
            </w:pPr>
          </w:p>
          <w:p w:rsidR="00C713A2" w:rsidRPr="00B132D1" w:rsidRDefault="00C713A2" w:rsidP="0030233E">
            <w:pPr>
              <w:pStyle w:val="TableParagraph"/>
              <w:rPr>
                <w:rFonts w:asciiTheme="minorEastAsia" w:eastAsiaTheme="minorEastAsia" w:hAnsiTheme="minorEastAsia"/>
                <w:sz w:val="17"/>
              </w:rPr>
            </w:pPr>
          </w:p>
          <w:p w:rsidR="00C713A2" w:rsidRPr="00B132D1" w:rsidRDefault="00B92ED9" w:rsidP="0030233E">
            <w:pPr>
              <w:pStyle w:val="TableParagraph"/>
              <w:ind w:left="503"/>
              <w:rPr>
                <w:rFonts w:asciiTheme="minorEastAsia" w:eastAsiaTheme="minorEastAsia" w:hAnsiTheme="minorEastAsia"/>
                <w:sz w:val="18"/>
              </w:rPr>
            </w:pPr>
            <w:r w:rsidRPr="00B132D1">
              <w:rPr>
                <w:rFonts w:asciiTheme="minorEastAsia" w:eastAsiaTheme="minorEastAsia" w:hAnsiTheme="minorEastAsia"/>
                <w:color w:val="231F20"/>
                <w:sz w:val="18"/>
              </w:rPr>
              <w:t>其他人员</w:t>
            </w: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r w:rsidR="002D61CB" w:rsidRPr="00B132D1" w:rsidTr="0030233E">
        <w:trPr>
          <w:trHeight w:val="420"/>
        </w:trPr>
        <w:tc>
          <w:tcPr>
            <w:tcW w:w="1729" w:type="dxa"/>
            <w:vMerge/>
            <w:tcBorders>
              <w:top w:val="nil"/>
            </w:tcBorders>
          </w:tcPr>
          <w:p w:rsidR="00C713A2" w:rsidRPr="00B132D1" w:rsidRDefault="00C713A2" w:rsidP="0030233E">
            <w:pPr>
              <w:rPr>
                <w:rFonts w:asciiTheme="minorEastAsia" w:hAnsiTheme="minorEastAsia"/>
                <w:sz w:val="2"/>
                <w:szCs w:val="2"/>
              </w:rPr>
            </w:pPr>
          </w:p>
        </w:tc>
        <w:tc>
          <w:tcPr>
            <w:tcW w:w="1310"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1048" w:type="dxa"/>
          </w:tcPr>
          <w:p w:rsidR="00C713A2" w:rsidRPr="00B132D1" w:rsidRDefault="00C713A2" w:rsidP="0030233E">
            <w:pPr>
              <w:pStyle w:val="TableParagraph"/>
              <w:rPr>
                <w:rFonts w:asciiTheme="minorEastAsia" w:eastAsiaTheme="minorEastAsia" w:hAnsiTheme="minorEastAsia"/>
                <w:sz w:val="18"/>
              </w:rPr>
            </w:pPr>
          </w:p>
        </w:tc>
        <w:tc>
          <w:tcPr>
            <w:tcW w:w="3929" w:type="dxa"/>
          </w:tcPr>
          <w:p w:rsidR="00C713A2" w:rsidRPr="00B132D1" w:rsidRDefault="00C713A2" w:rsidP="0030233E">
            <w:pPr>
              <w:pStyle w:val="TableParagraph"/>
              <w:rPr>
                <w:rFonts w:asciiTheme="minorEastAsia" w:eastAsiaTheme="minorEastAsia" w:hAnsiTheme="minorEastAsia"/>
                <w:sz w:val="18"/>
              </w:rPr>
            </w:pPr>
          </w:p>
        </w:tc>
      </w:tr>
    </w:tbl>
    <w:p w:rsidR="00C713A2" w:rsidRPr="00B132D1" w:rsidRDefault="00C713A2" w:rsidP="00C713A2">
      <w:pPr>
        <w:rPr>
          <w:rFonts w:asciiTheme="minorEastAsia" w:eastAsiaTheme="minorEastAsia" w:hAnsiTheme="minorEastAsia"/>
          <w:sz w:val="18"/>
        </w:rPr>
        <w:sectPr w:rsidR="00C713A2" w:rsidRPr="00B132D1">
          <w:type w:val="continuous"/>
          <w:pgSz w:w="11910" w:h="16840"/>
          <w:pgMar w:top="1580" w:right="1300" w:bottom="1020" w:left="13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 xml:space="preserve">附件8： </w:t>
      </w:r>
    </w:p>
    <w:p w:rsidR="00C713A2" w:rsidRPr="00B132D1" w:rsidRDefault="00C713A2" w:rsidP="00C713A2">
      <w:pPr>
        <w:pStyle w:val="a6"/>
        <w:ind w:left="63" w:right="63"/>
        <w:rPr>
          <w:rFonts w:asciiTheme="minorEastAsia" w:hAnsiTheme="minorEastAsia"/>
          <w:sz w:val="24"/>
        </w:rPr>
      </w:pPr>
    </w:p>
    <w:p w:rsidR="00C713A2" w:rsidRPr="00B132D1" w:rsidRDefault="00B92ED9" w:rsidP="00C713A2">
      <w:pPr>
        <w:pStyle w:val="a6"/>
        <w:tabs>
          <w:tab w:val="left" w:pos="1447"/>
        </w:tabs>
        <w:spacing w:before="209"/>
        <w:ind w:left="63" w:right="63"/>
        <w:rPr>
          <w:rFonts w:asciiTheme="minorEastAsia" w:hAnsiTheme="minorEastAsia"/>
        </w:rPr>
      </w:pP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发包人名称</w:t>
      </w:r>
      <w:r w:rsidRPr="00B132D1">
        <w:rPr>
          <w:rFonts w:asciiTheme="minorEastAsia" w:hAnsiTheme="minorEastAsia"/>
          <w:color w:val="231F20"/>
          <w:spacing w:val="-28"/>
        </w:rPr>
        <w:t>）：</w:t>
      </w:r>
    </w:p>
    <w:p w:rsidR="00C713A2" w:rsidRPr="00B132D1" w:rsidRDefault="00B92ED9" w:rsidP="00C713A2">
      <w:pPr>
        <w:pStyle w:val="a6"/>
        <w:spacing w:before="6"/>
        <w:ind w:left="63" w:right="63"/>
        <w:rPr>
          <w:rFonts w:asciiTheme="minorEastAsia" w:hAnsiTheme="minorEastAsia"/>
          <w:sz w:val="29"/>
        </w:rPr>
      </w:pPr>
      <w:r w:rsidRPr="00B132D1">
        <w:rPr>
          <w:rFonts w:asciiTheme="minorEastAsia" w:hAnsiTheme="minorEastAsia"/>
        </w:rPr>
        <w:br w:type="column"/>
      </w:r>
    </w:p>
    <w:p w:rsidR="00C713A2" w:rsidRPr="00B132D1" w:rsidRDefault="00B92ED9" w:rsidP="00C713A2">
      <w:pPr>
        <w:pStyle w:val="2"/>
        <w:spacing w:before="0"/>
        <w:ind w:left="117"/>
        <w:rPr>
          <w:rFonts w:asciiTheme="minorEastAsia" w:eastAsiaTheme="minorEastAsia" w:hAnsiTheme="minorEastAsia"/>
        </w:rPr>
      </w:pPr>
      <w:r w:rsidRPr="00B132D1">
        <w:rPr>
          <w:rFonts w:asciiTheme="minorEastAsia" w:eastAsiaTheme="minorEastAsia" w:hAnsiTheme="minorEastAsia"/>
          <w:color w:val="231F20"/>
        </w:rPr>
        <w:t>履约担保</w:t>
      </w:r>
    </w:p>
    <w:p w:rsidR="00C713A2" w:rsidRPr="00B132D1" w:rsidRDefault="00C713A2" w:rsidP="00C713A2">
      <w:pPr>
        <w:rPr>
          <w:rFonts w:asciiTheme="minorEastAsia" w:eastAsiaTheme="minorEastAsia" w:hAnsiTheme="minorEastAsia"/>
        </w:rPr>
        <w:sectPr w:rsidR="00C713A2" w:rsidRPr="00B132D1">
          <w:pgSz w:w="11910" w:h="16840"/>
          <w:pgMar w:top="1580" w:right="1200" w:bottom="1020" w:left="1300" w:header="0" w:footer="832" w:gutter="0"/>
          <w:cols w:num="2" w:space="720" w:equalWidth="0">
            <w:col w:w="3153" w:space="863"/>
            <w:col w:w="5394"/>
          </w:cols>
        </w:sectPr>
      </w:pPr>
    </w:p>
    <w:p w:rsidR="00C713A2" w:rsidRPr="00B132D1" w:rsidRDefault="00C713A2" w:rsidP="00C713A2">
      <w:pPr>
        <w:pStyle w:val="a6"/>
        <w:ind w:left="63" w:right="63"/>
        <w:rPr>
          <w:rFonts w:asciiTheme="minorEastAsia" w:hAnsiTheme="minorEastAsia"/>
        </w:rPr>
      </w:pPr>
    </w:p>
    <w:p w:rsidR="00C713A2" w:rsidRPr="00B132D1" w:rsidRDefault="00C713A2" w:rsidP="00C713A2">
      <w:pPr>
        <w:pStyle w:val="a6"/>
        <w:spacing w:before="6"/>
        <w:ind w:left="63" w:right="63"/>
        <w:rPr>
          <w:rFonts w:asciiTheme="minorEastAsia" w:hAnsiTheme="minorEastAsia"/>
          <w:sz w:val="15"/>
        </w:rPr>
      </w:pPr>
    </w:p>
    <w:p w:rsidR="00C713A2" w:rsidRPr="00B132D1" w:rsidRDefault="00B92ED9" w:rsidP="00C713A2">
      <w:pPr>
        <w:pStyle w:val="a6"/>
        <w:tabs>
          <w:tab w:val="left" w:pos="2647"/>
          <w:tab w:val="left" w:pos="4094"/>
          <w:tab w:val="left" w:pos="4754"/>
          <w:tab w:val="left" w:pos="5414"/>
          <w:tab w:val="left" w:pos="7978"/>
          <w:tab w:val="left" w:pos="8528"/>
        </w:tabs>
        <w:spacing w:before="28" w:line="319" w:lineRule="auto"/>
        <w:ind w:left="63" w:right="63" w:firstLine="440"/>
        <w:rPr>
          <w:rFonts w:asciiTheme="minorEastAsia" w:hAnsiTheme="minorEastAsia"/>
        </w:rPr>
      </w:pPr>
      <w:r w:rsidRPr="00B132D1">
        <w:rPr>
          <w:rFonts w:asciiTheme="minorEastAsia" w:hAnsiTheme="minorEastAsia"/>
          <w:color w:val="231F20"/>
        </w:rPr>
        <w:t>鉴于</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发包人名称，以下简称“发包人</w:t>
      </w:r>
      <w:r w:rsidRPr="00B132D1">
        <w:rPr>
          <w:rFonts w:asciiTheme="minorEastAsia" w:hAnsiTheme="minorEastAsia"/>
          <w:color w:val="231F20"/>
          <w:spacing w:val="-28"/>
        </w:rPr>
        <w:t>”）</w:t>
      </w:r>
      <w:r w:rsidRPr="00B132D1">
        <w:rPr>
          <w:rFonts w:asciiTheme="minorEastAsia" w:hAnsiTheme="minorEastAsia"/>
          <w:color w:val="231F20"/>
        </w:rPr>
        <w:t>与</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w:t>
      </w:r>
      <w:r w:rsidRPr="00B132D1">
        <w:rPr>
          <w:rFonts w:asciiTheme="minorEastAsia" w:hAnsiTheme="minorEastAsia"/>
          <w:color w:val="231F20"/>
        </w:rPr>
        <w:t>承包人名称</w:t>
      </w:r>
      <w:r w:rsidRPr="00B132D1">
        <w:rPr>
          <w:rFonts w:asciiTheme="minorEastAsia" w:hAnsiTheme="minorEastAsia"/>
          <w:color w:val="231F20"/>
          <w:spacing w:val="-123"/>
        </w:rPr>
        <w:t>）</w:t>
      </w:r>
      <w:r w:rsidRPr="00B132D1">
        <w:rPr>
          <w:rFonts w:asciiTheme="minorEastAsia" w:hAnsiTheme="minorEastAsia"/>
          <w:color w:val="231F20"/>
        </w:rPr>
        <w:t>（以下</w:t>
      </w:r>
      <w:r w:rsidRPr="00B132D1">
        <w:rPr>
          <w:rFonts w:asciiTheme="minorEastAsia" w:hAnsiTheme="minorEastAsia"/>
          <w:color w:val="231F20"/>
          <w:spacing w:val="-13"/>
        </w:rPr>
        <w:t>称</w:t>
      </w:r>
      <w:r w:rsidRPr="00B132D1">
        <w:rPr>
          <w:rFonts w:asciiTheme="minorEastAsia" w:hAnsiTheme="minorEastAsia"/>
          <w:color w:val="231F20"/>
        </w:rPr>
        <w:t>“承包人</w:t>
      </w:r>
      <w:r w:rsidRPr="00B132D1">
        <w:rPr>
          <w:rFonts w:asciiTheme="minorEastAsia" w:hAnsiTheme="minorEastAsia"/>
          <w:color w:val="231F20"/>
          <w:spacing w:val="-55"/>
        </w:rPr>
        <w:t>”</w:t>
      </w:r>
      <w:r w:rsidRPr="00B132D1">
        <w:rPr>
          <w:rFonts w:asciiTheme="minorEastAsia" w:hAnsiTheme="minorEastAsia"/>
          <w:color w:val="231F20"/>
          <w:spacing w:val="-13"/>
        </w:rPr>
        <w:t>）</w:t>
      </w:r>
      <w:r w:rsidRPr="00B132D1">
        <w:rPr>
          <w:rFonts w:asciiTheme="minorEastAsia" w:hAnsiTheme="minorEastAsia"/>
          <w:color w:val="231F20"/>
          <w:spacing w:val="-1"/>
        </w:rPr>
        <w:t>于</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spacing w:val="-1"/>
        </w:rPr>
        <w:t>年</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spacing w:val="-1"/>
        </w:rPr>
        <w:t>月</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日</w:t>
      </w:r>
      <w:r w:rsidRPr="00B132D1">
        <w:rPr>
          <w:rFonts w:asciiTheme="minorEastAsia" w:hAnsiTheme="minorEastAsia"/>
          <w:color w:val="231F20"/>
          <w:spacing w:val="-1"/>
        </w:rPr>
        <w:t>就</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工程名称）施工及有关事项协商一致共同签订《建设工程施工合同</w:t>
      </w:r>
      <w:r w:rsidRPr="00B132D1">
        <w:rPr>
          <w:rFonts w:asciiTheme="minorEastAsia" w:hAnsiTheme="minorEastAsia"/>
          <w:color w:val="231F20"/>
          <w:spacing w:val="-83"/>
        </w:rPr>
        <w:t>》</w:t>
      </w:r>
      <w:r w:rsidRPr="00B132D1">
        <w:rPr>
          <w:rFonts w:asciiTheme="minorEastAsia" w:hAnsiTheme="minorEastAsia"/>
          <w:color w:val="231F20"/>
        </w:rPr>
        <w:t>。我方愿意无条件地、不可撤销地就 承包人履行与你方签订的合同，向你方提供连带责任担保。</w:t>
      </w:r>
    </w:p>
    <w:p w:rsidR="00C713A2" w:rsidRPr="00B132D1" w:rsidRDefault="00B92ED9" w:rsidP="00F85248">
      <w:pPr>
        <w:pStyle w:val="af0"/>
        <w:numPr>
          <w:ilvl w:val="0"/>
          <w:numId w:val="3"/>
        </w:numPr>
        <w:tabs>
          <w:tab w:val="left" w:pos="775"/>
          <w:tab w:val="left" w:pos="6218"/>
          <w:tab w:val="left" w:pos="8022"/>
        </w:tabs>
        <w:autoSpaceDE w:val="0"/>
        <w:autoSpaceDN w:val="0"/>
        <w:spacing w:before="26"/>
        <w:ind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担保金额人民币（大写</w:t>
      </w:r>
      <w:r w:rsidRPr="00B132D1">
        <w:rPr>
          <w:rFonts w:asciiTheme="minorEastAsia" w:eastAsiaTheme="minorEastAsia" w:hAnsiTheme="minorEastAsia"/>
          <w:color w:val="231F20"/>
          <w:sz w:val="22"/>
          <w:u w:val="single" w:color="231F20"/>
        </w:rPr>
        <w:t>）</w:t>
      </w:r>
      <w:r w:rsidRPr="00B132D1">
        <w:rPr>
          <w:rFonts w:asciiTheme="minorEastAsia" w:eastAsiaTheme="minorEastAsia" w:hAnsiTheme="minorEastAsia"/>
          <w:color w:val="231F20"/>
          <w:sz w:val="22"/>
          <w:u w:val="single" w:color="231F20"/>
        </w:rPr>
        <w:tab/>
      </w:r>
      <w:r w:rsidRPr="00B132D1">
        <w:rPr>
          <w:rFonts w:asciiTheme="minorEastAsia" w:eastAsiaTheme="minorEastAsia" w:hAnsiTheme="minorEastAsia"/>
          <w:color w:val="231F20"/>
          <w:sz w:val="22"/>
        </w:rPr>
        <w:t>元（￥</w:t>
      </w:r>
      <w:r w:rsidRPr="00B132D1">
        <w:rPr>
          <w:rFonts w:asciiTheme="minorEastAsia" w:eastAsiaTheme="minorEastAsia" w:hAnsiTheme="minorEastAsia"/>
          <w:color w:val="231F20"/>
          <w:sz w:val="22"/>
          <w:u w:val="single" w:color="231F20"/>
        </w:rPr>
        <w:t xml:space="preserve"> </w:t>
      </w:r>
      <w:r w:rsidRPr="00B132D1">
        <w:rPr>
          <w:rFonts w:asciiTheme="minorEastAsia" w:eastAsiaTheme="minorEastAsia" w:hAnsiTheme="minorEastAsia"/>
          <w:color w:val="231F20"/>
          <w:sz w:val="22"/>
          <w:u w:val="single" w:color="231F20"/>
        </w:rPr>
        <w:tab/>
      </w:r>
      <w:r w:rsidRPr="00B132D1">
        <w:rPr>
          <w:rFonts w:asciiTheme="minorEastAsia" w:eastAsiaTheme="minorEastAsia" w:hAnsiTheme="minorEastAsia"/>
          <w:color w:val="231F20"/>
          <w:spacing w:val="-83"/>
          <w:sz w:val="22"/>
        </w:rPr>
        <w:t>）。</w:t>
      </w:r>
    </w:p>
    <w:p w:rsidR="00C713A2" w:rsidRPr="00B132D1" w:rsidRDefault="00B92ED9" w:rsidP="00F85248">
      <w:pPr>
        <w:pStyle w:val="af0"/>
        <w:numPr>
          <w:ilvl w:val="0"/>
          <w:numId w:val="3"/>
        </w:numPr>
        <w:tabs>
          <w:tab w:val="left" w:pos="794"/>
        </w:tabs>
        <w:autoSpaceDE w:val="0"/>
        <w:autoSpaceDN w:val="0"/>
        <w:spacing w:before="109" w:line="319" w:lineRule="auto"/>
        <w:ind w:right="216"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担保有效期自你方与承包人签订的合同生效之日起至你方签发或应签发工程接收证书之日止。</w:t>
      </w:r>
    </w:p>
    <w:p w:rsidR="00C713A2" w:rsidRPr="00B132D1" w:rsidRDefault="00B92ED9" w:rsidP="00F85248">
      <w:pPr>
        <w:pStyle w:val="af0"/>
        <w:numPr>
          <w:ilvl w:val="0"/>
          <w:numId w:val="3"/>
        </w:numPr>
        <w:tabs>
          <w:tab w:val="left" w:pos="794"/>
        </w:tabs>
        <w:autoSpaceDE w:val="0"/>
        <w:autoSpaceDN w:val="0"/>
        <w:spacing w:before="25" w:line="319" w:lineRule="auto"/>
        <w:ind w:right="215"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在本担保有效期内，因承包人违反合同约定的义务给你方造成经济损失时，我方在收到你方以书面形式提出的在担保金额内的赔偿要求后，在 7 天内无条件支付。</w:t>
      </w:r>
    </w:p>
    <w:p w:rsidR="00C713A2" w:rsidRPr="00B132D1" w:rsidRDefault="00B92ED9" w:rsidP="00F85248">
      <w:pPr>
        <w:pStyle w:val="af0"/>
        <w:numPr>
          <w:ilvl w:val="0"/>
          <w:numId w:val="3"/>
        </w:numPr>
        <w:tabs>
          <w:tab w:val="left" w:pos="775"/>
        </w:tabs>
        <w:autoSpaceDE w:val="0"/>
        <w:autoSpaceDN w:val="0"/>
        <w:spacing w:before="25"/>
        <w:ind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你方和承包人按合同约定变更合同时，我方承担本担保规定的义务不变。</w:t>
      </w:r>
    </w:p>
    <w:p w:rsidR="00C713A2" w:rsidRPr="00B132D1" w:rsidRDefault="00B92ED9" w:rsidP="00F85248">
      <w:pPr>
        <w:pStyle w:val="af0"/>
        <w:numPr>
          <w:ilvl w:val="0"/>
          <w:numId w:val="3"/>
        </w:numPr>
        <w:tabs>
          <w:tab w:val="left" w:pos="782"/>
          <w:tab w:val="left" w:pos="8968"/>
        </w:tabs>
        <w:autoSpaceDE w:val="0"/>
        <w:autoSpaceDN w:val="0"/>
        <w:spacing w:before="109" w:line="319" w:lineRule="auto"/>
        <w:ind w:right="215"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因本保函发生的纠纷，可由双方协商解决，协商不成的，任何一方均可提请</w:t>
      </w:r>
      <w:r w:rsidRPr="00B132D1">
        <w:rPr>
          <w:rFonts w:asciiTheme="minorEastAsia" w:eastAsiaTheme="minorEastAsia" w:hAnsiTheme="minorEastAsia"/>
          <w:color w:val="231F20"/>
          <w:sz w:val="22"/>
          <w:u w:val="single" w:color="231F20"/>
        </w:rPr>
        <w:t xml:space="preserve"> </w:t>
      </w:r>
      <w:r w:rsidRPr="00B132D1">
        <w:rPr>
          <w:rFonts w:asciiTheme="minorEastAsia" w:eastAsiaTheme="minorEastAsia" w:hAnsiTheme="minorEastAsia"/>
          <w:color w:val="231F20"/>
          <w:sz w:val="22"/>
          <w:u w:val="single" w:color="231F20"/>
        </w:rPr>
        <w:tab/>
      </w:r>
      <w:r w:rsidRPr="00B132D1">
        <w:rPr>
          <w:rFonts w:asciiTheme="minorEastAsia" w:eastAsiaTheme="minorEastAsia" w:hAnsiTheme="minorEastAsia"/>
          <w:color w:val="231F20"/>
          <w:sz w:val="22"/>
        </w:rPr>
        <w:t>仲裁委员会仲裁。</w:t>
      </w:r>
    </w:p>
    <w:p w:rsidR="00C713A2" w:rsidRPr="00B132D1" w:rsidRDefault="00B92ED9" w:rsidP="00F85248">
      <w:pPr>
        <w:pStyle w:val="af0"/>
        <w:numPr>
          <w:ilvl w:val="0"/>
          <w:numId w:val="3"/>
        </w:numPr>
        <w:tabs>
          <w:tab w:val="left" w:pos="775"/>
        </w:tabs>
        <w:autoSpaceDE w:val="0"/>
        <w:autoSpaceDN w:val="0"/>
        <w:spacing w:before="26"/>
        <w:ind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本保函自我方法定代表人（或其授权代理人）签字并加盖公章之日起生效。</w:t>
      </w:r>
    </w:p>
    <w:p w:rsidR="00C713A2" w:rsidRPr="00B132D1" w:rsidRDefault="00C713A2" w:rsidP="00C713A2">
      <w:pPr>
        <w:pStyle w:val="a6"/>
        <w:ind w:left="63" w:right="63"/>
        <w:rPr>
          <w:rFonts w:asciiTheme="minorEastAsia" w:hAnsiTheme="minorEastAsia"/>
          <w:sz w:val="24"/>
        </w:rPr>
      </w:pPr>
    </w:p>
    <w:p w:rsidR="00C713A2" w:rsidRPr="00B132D1" w:rsidRDefault="00B92ED9" w:rsidP="00C713A2">
      <w:pPr>
        <w:pStyle w:val="a6"/>
        <w:tabs>
          <w:tab w:val="left" w:pos="1217"/>
          <w:tab w:val="left" w:pos="4767"/>
          <w:tab w:val="left" w:pos="5109"/>
          <w:tab w:val="left" w:pos="5877"/>
        </w:tabs>
        <w:spacing w:before="188" w:line="319" w:lineRule="auto"/>
        <w:ind w:left="63" w:right="63"/>
        <w:rPr>
          <w:rFonts w:asciiTheme="minorEastAsia" w:hAnsiTheme="minorEastAsia"/>
        </w:rPr>
      </w:pPr>
      <w:r w:rsidRPr="00B132D1">
        <w:rPr>
          <w:rFonts w:asciiTheme="minorEastAsia" w:hAnsiTheme="minorEastAsia"/>
          <w:color w:val="231F20"/>
          <w:spacing w:val="52"/>
        </w:rPr>
        <w:t>担保</w:t>
      </w:r>
      <w:r w:rsidRPr="00B132D1">
        <w:rPr>
          <w:rFonts w:asciiTheme="minorEastAsia" w:hAnsiTheme="minorEastAsia"/>
          <w:color w:val="231F20"/>
        </w:rPr>
        <w:t>人</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t>（</w:t>
      </w:r>
      <w:r w:rsidRPr="00B132D1">
        <w:rPr>
          <w:rFonts w:asciiTheme="minorEastAsia" w:hAnsiTheme="minorEastAsia"/>
          <w:color w:val="231F20"/>
        </w:rPr>
        <w:t>盖单位章）法定代表人或其委托代理人</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w:t>
      </w:r>
      <w:r w:rsidRPr="00B132D1">
        <w:rPr>
          <w:rFonts w:asciiTheme="minorEastAsia" w:hAnsiTheme="minorEastAsia"/>
          <w:color w:val="231F20"/>
        </w:rPr>
        <w:t>签字）地</w:t>
      </w:r>
      <w:r w:rsidRPr="00B132D1">
        <w:rPr>
          <w:rFonts w:asciiTheme="minorEastAsia" w:hAnsiTheme="minorEastAsia"/>
          <w:color w:val="231F20"/>
        </w:rPr>
        <w:tab/>
        <w:t>址</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 xml:space="preserve"> </w:t>
      </w:r>
      <w:r w:rsidRPr="00B132D1">
        <w:rPr>
          <w:rFonts w:asciiTheme="minorEastAsia" w:hAnsiTheme="minorEastAsia"/>
          <w:color w:val="231F20"/>
        </w:rPr>
        <w:t>邮政编码</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 xml:space="preserve"> </w:t>
      </w:r>
      <w:r w:rsidRPr="00B132D1">
        <w:rPr>
          <w:rFonts w:asciiTheme="minorEastAsia" w:hAnsiTheme="minorEastAsia"/>
          <w:color w:val="231F20"/>
        </w:rPr>
        <w:t>电</w:t>
      </w:r>
      <w:r w:rsidRPr="00B132D1">
        <w:rPr>
          <w:rFonts w:asciiTheme="minorEastAsia" w:hAnsiTheme="minorEastAsia"/>
          <w:color w:val="231F20"/>
        </w:rPr>
        <w:tab/>
        <w:t>话</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 xml:space="preserve"> </w:t>
      </w:r>
      <w:r w:rsidRPr="00B132D1">
        <w:rPr>
          <w:rFonts w:asciiTheme="minorEastAsia" w:hAnsiTheme="minorEastAsia"/>
          <w:color w:val="231F20"/>
        </w:rPr>
        <w:t>传</w:t>
      </w:r>
      <w:r w:rsidRPr="00B132D1">
        <w:rPr>
          <w:rFonts w:asciiTheme="minorEastAsia" w:hAnsiTheme="minorEastAsia"/>
          <w:color w:val="231F20"/>
        </w:rPr>
        <w:tab/>
        <w:t>真</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p>
    <w:p w:rsidR="00C713A2" w:rsidRPr="00B132D1" w:rsidRDefault="00C713A2" w:rsidP="00C713A2">
      <w:pPr>
        <w:pStyle w:val="a6"/>
        <w:spacing w:before="14"/>
        <w:ind w:left="63" w:right="63"/>
        <w:rPr>
          <w:rFonts w:asciiTheme="minorEastAsia" w:hAnsiTheme="minorEastAsia"/>
          <w:sz w:val="30"/>
        </w:rPr>
      </w:pPr>
    </w:p>
    <w:p w:rsidR="00C713A2" w:rsidRPr="00B132D1" w:rsidRDefault="00B92ED9" w:rsidP="00C713A2">
      <w:pPr>
        <w:pStyle w:val="a6"/>
        <w:tabs>
          <w:tab w:val="left" w:pos="879"/>
          <w:tab w:val="left" w:pos="1533"/>
          <w:tab w:val="left" w:pos="2186"/>
        </w:tabs>
        <w:ind w:left="63" w:right="63"/>
        <w:jc w:val="right"/>
        <w:rPr>
          <w:rFonts w:asciiTheme="minorEastAsia" w:hAnsiTheme="minorEastAsia"/>
        </w:rPr>
      </w:pP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年</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月</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日</w:t>
      </w:r>
    </w:p>
    <w:p w:rsidR="00C713A2" w:rsidRPr="00B132D1" w:rsidRDefault="00C713A2" w:rsidP="00C713A2">
      <w:pPr>
        <w:jc w:val="right"/>
        <w:rPr>
          <w:rFonts w:asciiTheme="minorEastAsia" w:eastAsiaTheme="minorEastAsia" w:hAnsiTheme="minorEastAsia"/>
        </w:rPr>
        <w:sectPr w:rsidR="00C713A2" w:rsidRPr="00B132D1">
          <w:type w:val="continuous"/>
          <w:pgSz w:w="11910" w:h="16840"/>
          <w:pgMar w:top="1580" w:right="1200" w:bottom="1020" w:left="13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附件 9 ：</w:t>
      </w:r>
    </w:p>
    <w:p w:rsidR="00C713A2" w:rsidRPr="00B132D1" w:rsidRDefault="00C713A2" w:rsidP="00C713A2">
      <w:pPr>
        <w:pStyle w:val="a6"/>
        <w:ind w:left="63" w:right="63"/>
        <w:rPr>
          <w:rFonts w:asciiTheme="minorEastAsia" w:hAnsiTheme="minorEastAsia"/>
          <w:sz w:val="24"/>
        </w:rPr>
      </w:pPr>
    </w:p>
    <w:p w:rsidR="00C713A2" w:rsidRPr="00B132D1" w:rsidRDefault="00B92ED9" w:rsidP="00C713A2">
      <w:pPr>
        <w:pStyle w:val="a6"/>
        <w:tabs>
          <w:tab w:val="left" w:pos="1655"/>
        </w:tabs>
        <w:spacing w:before="209"/>
        <w:ind w:left="63" w:right="63"/>
        <w:rPr>
          <w:rFonts w:asciiTheme="minorEastAsia" w:hAnsiTheme="minorEastAsia"/>
        </w:rPr>
      </w:pP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发包人名称</w:t>
      </w:r>
      <w:r w:rsidRPr="00B132D1">
        <w:rPr>
          <w:rFonts w:asciiTheme="minorEastAsia" w:hAnsiTheme="minorEastAsia"/>
          <w:color w:val="231F20"/>
          <w:spacing w:val="-28"/>
        </w:rPr>
        <w:t>）：</w:t>
      </w:r>
    </w:p>
    <w:p w:rsidR="00C713A2" w:rsidRPr="00B132D1" w:rsidRDefault="00B92ED9" w:rsidP="00C713A2">
      <w:pPr>
        <w:pStyle w:val="a6"/>
        <w:spacing w:before="6"/>
        <w:ind w:left="63" w:right="63"/>
        <w:rPr>
          <w:rFonts w:asciiTheme="minorEastAsia" w:hAnsiTheme="minorEastAsia"/>
          <w:sz w:val="29"/>
        </w:rPr>
      </w:pPr>
      <w:r w:rsidRPr="00B132D1">
        <w:rPr>
          <w:rFonts w:asciiTheme="minorEastAsia" w:hAnsiTheme="minorEastAsia"/>
        </w:rPr>
        <w:br w:type="column"/>
      </w:r>
    </w:p>
    <w:p w:rsidR="00C713A2" w:rsidRPr="00B132D1" w:rsidRDefault="00B92ED9" w:rsidP="00C713A2">
      <w:pPr>
        <w:pStyle w:val="2"/>
        <w:spacing w:before="0"/>
        <w:ind w:left="217"/>
        <w:rPr>
          <w:rFonts w:asciiTheme="minorEastAsia" w:eastAsiaTheme="minorEastAsia" w:hAnsiTheme="minorEastAsia"/>
        </w:rPr>
      </w:pPr>
      <w:r w:rsidRPr="00B132D1">
        <w:rPr>
          <w:rFonts w:asciiTheme="minorEastAsia" w:eastAsiaTheme="minorEastAsia" w:hAnsiTheme="minorEastAsia"/>
          <w:color w:val="231F20"/>
        </w:rPr>
        <w:t>预付款担保</w:t>
      </w:r>
    </w:p>
    <w:p w:rsidR="00C713A2" w:rsidRPr="00B132D1" w:rsidRDefault="00C713A2" w:rsidP="00C713A2">
      <w:pPr>
        <w:rPr>
          <w:rFonts w:asciiTheme="minorEastAsia" w:eastAsiaTheme="minorEastAsia" w:hAnsiTheme="minorEastAsia"/>
        </w:rPr>
        <w:sectPr w:rsidR="00C713A2" w:rsidRPr="00B132D1">
          <w:pgSz w:w="11910" w:h="16840"/>
          <w:pgMar w:top="1580" w:right="1200" w:bottom="1020" w:left="1200" w:header="0" w:footer="832" w:gutter="0"/>
          <w:cols w:num="2" w:space="720" w:equalWidth="0">
            <w:col w:w="3361" w:space="524"/>
            <w:col w:w="5625"/>
          </w:cols>
        </w:sectPr>
      </w:pPr>
    </w:p>
    <w:p w:rsidR="00C713A2" w:rsidRPr="00B132D1" w:rsidRDefault="00C713A2" w:rsidP="00C713A2">
      <w:pPr>
        <w:pStyle w:val="a6"/>
        <w:ind w:left="63" w:right="63"/>
        <w:rPr>
          <w:rFonts w:asciiTheme="minorEastAsia" w:hAnsiTheme="minorEastAsia"/>
        </w:rPr>
      </w:pPr>
    </w:p>
    <w:p w:rsidR="00C713A2" w:rsidRPr="00B132D1" w:rsidRDefault="00C713A2" w:rsidP="00C713A2">
      <w:pPr>
        <w:pStyle w:val="a6"/>
        <w:spacing w:before="6"/>
        <w:ind w:left="63" w:right="63"/>
        <w:rPr>
          <w:rFonts w:asciiTheme="minorEastAsia" w:hAnsiTheme="minorEastAsia"/>
          <w:sz w:val="15"/>
        </w:rPr>
      </w:pPr>
    </w:p>
    <w:p w:rsidR="00C713A2" w:rsidRPr="00B132D1" w:rsidRDefault="00B92ED9" w:rsidP="00C713A2">
      <w:pPr>
        <w:pStyle w:val="a6"/>
        <w:tabs>
          <w:tab w:val="left" w:pos="3640"/>
          <w:tab w:val="left" w:pos="4668"/>
          <w:tab w:val="left" w:pos="5328"/>
          <w:tab w:val="left" w:pos="5988"/>
          <w:tab w:val="left" w:pos="8078"/>
          <w:tab w:val="left" w:pos="8834"/>
        </w:tabs>
        <w:spacing w:before="28" w:line="319" w:lineRule="auto"/>
        <w:ind w:left="63" w:right="63" w:firstLine="440"/>
        <w:rPr>
          <w:rFonts w:asciiTheme="minorEastAsia" w:hAnsiTheme="minorEastAsia"/>
        </w:rPr>
      </w:pPr>
      <w:r w:rsidRPr="00B132D1">
        <w:rPr>
          <w:rFonts w:asciiTheme="minorEastAsia" w:hAnsiTheme="minorEastAsia"/>
          <w:color w:val="231F20"/>
          <w:spacing w:val="12"/>
        </w:rPr>
        <w:t>根</w:t>
      </w:r>
      <w:r w:rsidRPr="00B132D1">
        <w:rPr>
          <w:rFonts w:asciiTheme="minorEastAsia" w:hAnsiTheme="minorEastAsia"/>
          <w:color w:val="231F20"/>
        </w:rPr>
        <w:t>据</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spacing w:val="12"/>
          <w:u w:val="single" w:color="231F20"/>
        </w:rPr>
        <w:t>（</w:t>
      </w:r>
      <w:r w:rsidRPr="00B132D1">
        <w:rPr>
          <w:rFonts w:asciiTheme="minorEastAsia" w:hAnsiTheme="minorEastAsia"/>
          <w:color w:val="231F20"/>
          <w:spacing w:val="12"/>
        </w:rPr>
        <w:t>承包人名称</w:t>
      </w:r>
      <w:r w:rsidRPr="00B132D1">
        <w:rPr>
          <w:rFonts w:asciiTheme="minorEastAsia" w:hAnsiTheme="minorEastAsia"/>
          <w:color w:val="231F20"/>
          <w:spacing w:val="-110"/>
        </w:rPr>
        <w:t>）</w:t>
      </w:r>
      <w:r w:rsidRPr="00B132D1">
        <w:rPr>
          <w:rFonts w:asciiTheme="minorEastAsia" w:hAnsiTheme="minorEastAsia"/>
          <w:color w:val="231F20"/>
          <w:spacing w:val="12"/>
        </w:rPr>
        <w:t>（以下</w:t>
      </w:r>
      <w:r w:rsidRPr="00B132D1">
        <w:rPr>
          <w:rFonts w:asciiTheme="minorEastAsia" w:hAnsiTheme="minorEastAsia"/>
          <w:color w:val="231F20"/>
        </w:rPr>
        <w:t>称</w:t>
      </w:r>
      <w:r w:rsidRPr="00B132D1">
        <w:rPr>
          <w:rFonts w:asciiTheme="minorEastAsia" w:hAnsiTheme="minorEastAsia"/>
          <w:color w:val="231F20"/>
          <w:spacing w:val="12"/>
        </w:rPr>
        <w:t>“承包人</w:t>
      </w:r>
      <w:r w:rsidRPr="00B132D1">
        <w:rPr>
          <w:rFonts w:asciiTheme="minorEastAsia" w:hAnsiTheme="minorEastAsia"/>
          <w:color w:val="231F20"/>
          <w:spacing w:val="-55"/>
        </w:rPr>
        <w:t>”</w:t>
      </w:r>
      <w:r w:rsidRPr="00B132D1">
        <w:rPr>
          <w:rFonts w:asciiTheme="minorEastAsia" w:hAnsiTheme="minorEastAsia"/>
          <w:color w:val="231F20"/>
          <w:spacing w:val="12"/>
        </w:rPr>
        <w:t>）</w:t>
      </w:r>
      <w:r w:rsidRPr="00B132D1">
        <w:rPr>
          <w:rFonts w:asciiTheme="minorEastAsia" w:hAnsiTheme="minorEastAsia"/>
          <w:color w:val="231F20"/>
        </w:rPr>
        <w:t>与</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spacing w:val="12"/>
          <w:u w:val="single" w:color="231F20"/>
        </w:rPr>
        <w:t>（</w:t>
      </w:r>
      <w:r w:rsidRPr="00B132D1">
        <w:rPr>
          <w:rFonts w:asciiTheme="minorEastAsia" w:hAnsiTheme="minorEastAsia"/>
          <w:color w:val="231F20"/>
          <w:spacing w:val="12"/>
        </w:rPr>
        <w:t>发</w:t>
      </w:r>
      <w:r w:rsidRPr="00B132D1">
        <w:rPr>
          <w:rFonts w:asciiTheme="minorEastAsia" w:hAnsiTheme="minorEastAsia"/>
          <w:color w:val="231F20"/>
        </w:rPr>
        <w:t>包人名称</w:t>
      </w:r>
      <w:r w:rsidRPr="00B132D1">
        <w:rPr>
          <w:rFonts w:asciiTheme="minorEastAsia" w:hAnsiTheme="minorEastAsia"/>
          <w:color w:val="231F20"/>
          <w:spacing w:val="-112"/>
        </w:rPr>
        <w:t>）</w:t>
      </w:r>
      <w:r w:rsidRPr="00B132D1">
        <w:rPr>
          <w:rFonts w:asciiTheme="minorEastAsia" w:hAnsiTheme="minorEastAsia"/>
          <w:color w:val="231F20"/>
        </w:rPr>
        <w:t>（以下简</w:t>
      </w:r>
      <w:r w:rsidRPr="00B132D1">
        <w:rPr>
          <w:rFonts w:asciiTheme="minorEastAsia" w:hAnsiTheme="minorEastAsia"/>
          <w:color w:val="231F20"/>
          <w:spacing w:val="-2"/>
        </w:rPr>
        <w:t>称</w:t>
      </w:r>
      <w:r w:rsidRPr="00B132D1">
        <w:rPr>
          <w:rFonts w:asciiTheme="minorEastAsia" w:hAnsiTheme="minorEastAsia"/>
          <w:color w:val="231F20"/>
        </w:rPr>
        <w:t>“发包人</w:t>
      </w:r>
      <w:r w:rsidRPr="00B132D1">
        <w:rPr>
          <w:rFonts w:asciiTheme="minorEastAsia" w:hAnsiTheme="minorEastAsia"/>
          <w:color w:val="231F20"/>
          <w:spacing w:val="-55"/>
        </w:rPr>
        <w:t>”</w:t>
      </w:r>
      <w:r w:rsidRPr="00B132D1">
        <w:rPr>
          <w:rFonts w:asciiTheme="minorEastAsia" w:hAnsiTheme="minorEastAsia"/>
          <w:color w:val="231F20"/>
          <w:spacing w:val="-2"/>
        </w:rPr>
        <w:t>）</w:t>
      </w:r>
      <w:r w:rsidRPr="00B132D1">
        <w:rPr>
          <w:rFonts w:asciiTheme="minorEastAsia" w:hAnsiTheme="minorEastAsia"/>
          <w:color w:val="231F20"/>
        </w:rPr>
        <w:t>于</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spacing w:val="-1"/>
        </w:rPr>
        <w:t>年</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spacing w:val="-1"/>
        </w:rPr>
        <w:t>月</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日签订</w:t>
      </w:r>
      <w:r w:rsidRPr="00B132D1">
        <w:rPr>
          <w:rFonts w:asciiTheme="minorEastAsia" w:hAnsiTheme="minorEastAsia"/>
          <w:color w:val="231F20"/>
          <w:spacing w:val="-1"/>
        </w:rPr>
        <w:t>的</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工程名称）</w:t>
      </w:r>
    </w:p>
    <w:p w:rsidR="00C713A2" w:rsidRPr="00B132D1" w:rsidRDefault="00B92ED9" w:rsidP="00C713A2">
      <w:pPr>
        <w:pStyle w:val="a6"/>
        <w:spacing w:before="26" w:line="319" w:lineRule="auto"/>
        <w:ind w:left="173" w:right="63" w:hanging="110"/>
        <w:rPr>
          <w:rFonts w:asciiTheme="minorEastAsia" w:hAnsiTheme="minorEastAsia"/>
        </w:rPr>
      </w:pPr>
      <w:r w:rsidRPr="00B132D1">
        <w:rPr>
          <w:rFonts w:asciiTheme="minorEastAsia" w:hAnsiTheme="minorEastAsia"/>
          <w:color w:val="231F20"/>
          <w:spacing w:val="-10"/>
        </w:rPr>
        <w:t>《建设工程施工合同》，承包人按约定的金额向你方提交一份预付款担保，即有权得到你方支付相等金额的预付款。我方愿意就你方提供给承包人的预付款为承包人提供连带责任担保。</w:t>
      </w:r>
    </w:p>
    <w:p w:rsidR="00C713A2" w:rsidRPr="00B132D1" w:rsidRDefault="00B92ED9" w:rsidP="00F85248">
      <w:pPr>
        <w:pStyle w:val="af0"/>
        <w:numPr>
          <w:ilvl w:val="1"/>
          <w:numId w:val="3"/>
        </w:numPr>
        <w:tabs>
          <w:tab w:val="left" w:pos="875"/>
          <w:tab w:val="left" w:pos="6044"/>
          <w:tab w:val="left" w:pos="8024"/>
        </w:tabs>
        <w:autoSpaceDE w:val="0"/>
        <w:autoSpaceDN w:val="0"/>
        <w:spacing w:before="26"/>
        <w:ind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担保金额人民币（大写</w:t>
      </w:r>
      <w:r w:rsidRPr="00B132D1">
        <w:rPr>
          <w:rFonts w:asciiTheme="minorEastAsia" w:eastAsiaTheme="minorEastAsia" w:hAnsiTheme="minorEastAsia"/>
          <w:color w:val="231F20"/>
          <w:sz w:val="22"/>
          <w:u w:val="single" w:color="231F20"/>
        </w:rPr>
        <w:t>）</w:t>
      </w:r>
      <w:r w:rsidRPr="00B132D1">
        <w:rPr>
          <w:rFonts w:asciiTheme="minorEastAsia" w:eastAsiaTheme="minorEastAsia" w:hAnsiTheme="minorEastAsia"/>
          <w:color w:val="231F20"/>
          <w:sz w:val="22"/>
          <w:u w:val="single" w:color="231F20"/>
        </w:rPr>
        <w:tab/>
      </w:r>
      <w:r w:rsidRPr="00B132D1">
        <w:rPr>
          <w:rFonts w:asciiTheme="minorEastAsia" w:eastAsiaTheme="minorEastAsia" w:hAnsiTheme="minorEastAsia"/>
          <w:color w:val="231F20"/>
          <w:sz w:val="22"/>
        </w:rPr>
        <w:t>元（￥</w:t>
      </w:r>
      <w:r w:rsidRPr="00B132D1">
        <w:rPr>
          <w:rFonts w:asciiTheme="minorEastAsia" w:eastAsiaTheme="minorEastAsia" w:hAnsiTheme="minorEastAsia"/>
          <w:color w:val="231F20"/>
          <w:sz w:val="22"/>
          <w:u w:val="single" w:color="231F20"/>
        </w:rPr>
        <w:t xml:space="preserve"> </w:t>
      </w:r>
      <w:r w:rsidRPr="00B132D1">
        <w:rPr>
          <w:rFonts w:asciiTheme="minorEastAsia" w:eastAsiaTheme="minorEastAsia" w:hAnsiTheme="minorEastAsia"/>
          <w:color w:val="231F20"/>
          <w:sz w:val="22"/>
          <w:u w:val="single" w:color="231F20"/>
        </w:rPr>
        <w:tab/>
      </w:r>
      <w:r w:rsidRPr="00B132D1">
        <w:rPr>
          <w:rFonts w:asciiTheme="minorEastAsia" w:eastAsiaTheme="minorEastAsia" w:hAnsiTheme="minorEastAsia"/>
          <w:color w:val="231F20"/>
          <w:spacing w:val="-83"/>
          <w:sz w:val="22"/>
        </w:rPr>
        <w:t>）。</w:t>
      </w:r>
    </w:p>
    <w:p w:rsidR="00C713A2" w:rsidRPr="00B132D1" w:rsidRDefault="00B92ED9" w:rsidP="00F85248">
      <w:pPr>
        <w:pStyle w:val="af0"/>
        <w:numPr>
          <w:ilvl w:val="1"/>
          <w:numId w:val="3"/>
        </w:numPr>
        <w:tabs>
          <w:tab w:val="left" w:pos="894"/>
        </w:tabs>
        <w:autoSpaceDE w:val="0"/>
        <w:autoSpaceDN w:val="0"/>
        <w:spacing w:before="109" w:line="319" w:lineRule="auto"/>
        <w:ind w:right="217"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担保有效期自预付款支付给承包人起生效，至你方签发的进度款支付证书说明已完全扣清止。</w:t>
      </w:r>
    </w:p>
    <w:p w:rsidR="00C713A2" w:rsidRPr="00B132D1" w:rsidRDefault="00B92ED9" w:rsidP="00F85248">
      <w:pPr>
        <w:pStyle w:val="af0"/>
        <w:numPr>
          <w:ilvl w:val="1"/>
          <w:numId w:val="3"/>
        </w:numPr>
        <w:tabs>
          <w:tab w:val="left" w:pos="894"/>
        </w:tabs>
        <w:autoSpaceDE w:val="0"/>
        <w:autoSpaceDN w:val="0"/>
        <w:spacing w:before="26" w:line="319" w:lineRule="auto"/>
        <w:ind w:right="215"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C713A2" w:rsidRPr="00B132D1" w:rsidRDefault="00B92ED9" w:rsidP="00F85248">
      <w:pPr>
        <w:pStyle w:val="af0"/>
        <w:numPr>
          <w:ilvl w:val="1"/>
          <w:numId w:val="3"/>
        </w:numPr>
        <w:tabs>
          <w:tab w:val="left" w:pos="875"/>
        </w:tabs>
        <w:autoSpaceDE w:val="0"/>
        <w:autoSpaceDN w:val="0"/>
        <w:spacing w:before="26"/>
        <w:ind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你方和承包人按合同约定变更合同时，我方承担本保函规定的义务不变。</w:t>
      </w:r>
    </w:p>
    <w:p w:rsidR="00C713A2" w:rsidRPr="00B132D1" w:rsidRDefault="00B92ED9" w:rsidP="00F85248">
      <w:pPr>
        <w:pStyle w:val="af0"/>
        <w:numPr>
          <w:ilvl w:val="1"/>
          <w:numId w:val="3"/>
        </w:numPr>
        <w:tabs>
          <w:tab w:val="left" w:pos="882"/>
          <w:tab w:val="left" w:pos="9068"/>
        </w:tabs>
        <w:autoSpaceDE w:val="0"/>
        <w:autoSpaceDN w:val="0"/>
        <w:spacing w:before="109" w:line="319" w:lineRule="auto"/>
        <w:ind w:right="215"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因本保函发生的纠纷，可由双方协商解决，协商不成的，任何一方均可提请</w:t>
      </w:r>
      <w:r w:rsidRPr="00B132D1">
        <w:rPr>
          <w:rFonts w:asciiTheme="minorEastAsia" w:eastAsiaTheme="minorEastAsia" w:hAnsiTheme="minorEastAsia"/>
          <w:color w:val="231F20"/>
          <w:sz w:val="22"/>
          <w:u w:val="single" w:color="231F20"/>
        </w:rPr>
        <w:t xml:space="preserve"> </w:t>
      </w:r>
      <w:r w:rsidRPr="00B132D1">
        <w:rPr>
          <w:rFonts w:asciiTheme="minorEastAsia" w:eastAsiaTheme="minorEastAsia" w:hAnsiTheme="minorEastAsia"/>
          <w:color w:val="231F20"/>
          <w:sz w:val="22"/>
          <w:u w:val="single" w:color="231F20"/>
        </w:rPr>
        <w:tab/>
      </w:r>
      <w:r w:rsidRPr="00B132D1">
        <w:rPr>
          <w:rFonts w:asciiTheme="minorEastAsia" w:eastAsiaTheme="minorEastAsia" w:hAnsiTheme="minorEastAsia"/>
          <w:color w:val="231F20"/>
          <w:sz w:val="22"/>
        </w:rPr>
        <w:t>仲裁委员会仲裁。</w:t>
      </w:r>
    </w:p>
    <w:p w:rsidR="00C713A2" w:rsidRPr="00B132D1" w:rsidRDefault="00B92ED9" w:rsidP="00F85248">
      <w:pPr>
        <w:pStyle w:val="af0"/>
        <w:numPr>
          <w:ilvl w:val="1"/>
          <w:numId w:val="3"/>
        </w:numPr>
        <w:tabs>
          <w:tab w:val="left" w:pos="875"/>
        </w:tabs>
        <w:autoSpaceDE w:val="0"/>
        <w:autoSpaceDN w:val="0"/>
        <w:spacing w:before="26"/>
        <w:ind w:firstLineChars="0" w:firstLine="440"/>
        <w:rPr>
          <w:rFonts w:asciiTheme="minorEastAsia" w:eastAsiaTheme="minorEastAsia" w:hAnsiTheme="minorEastAsia"/>
        </w:rPr>
      </w:pPr>
      <w:r w:rsidRPr="00B132D1">
        <w:rPr>
          <w:rFonts w:asciiTheme="minorEastAsia" w:eastAsiaTheme="minorEastAsia" w:hAnsiTheme="minorEastAsia"/>
          <w:color w:val="231F20"/>
          <w:sz w:val="22"/>
        </w:rPr>
        <w:t>本保函自我方法定代表人（或其授权代理人）签字并加盖公章之日起生效。</w:t>
      </w:r>
    </w:p>
    <w:p w:rsidR="00C713A2" w:rsidRPr="00B132D1" w:rsidRDefault="00C713A2" w:rsidP="00C713A2">
      <w:pPr>
        <w:pStyle w:val="a6"/>
        <w:ind w:left="63" w:right="63"/>
        <w:rPr>
          <w:rFonts w:asciiTheme="minorEastAsia" w:hAnsiTheme="minorEastAsia"/>
          <w:sz w:val="24"/>
        </w:rPr>
      </w:pPr>
    </w:p>
    <w:p w:rsidR="00C713A2" w:rsidRPr="00B132D1" w:rsidRDefault="00C713A2" w:rsidP="00C713A2">
      <w:pPr>
        <w:pStyle w:val="a6"/>
        <w:ind w:left="63" w:right="63"/>
        <w:rPr>
          <w:rFonts w:asciiTheme="minorEastAsia" w:hAnsiTheme="minorEastAsia"/>
          <w:sz w:val="24"/>
        </w:rPr>
      </w:pPr>
    </w:p>
    <w:p w:rsidR="00C713A2" w:rsidRPr="00B132D1" w:rsidRDefault="00C713A2" w:rsidP="00C713A2">
      <w:pPr>
        <w:pStyle w:val="a6"/>
        <w:spacing w:before="12"/>
        <w:ind w:left="63" w:right="63"/>
        <w:rPr>
          <w:rFonts w:asciiTheme="minorEastAsia" w:hAnsiTheme="minorEastAsia"/>
          <w:sz w:val="17"/>
        </w:rPr>
      </w:pPr>
    </w:p>
    <w:p w:rsidR="00C713A2" w:rsidRPr="00B132D1" w:rsidRDefault="00B92ED9" w:rsidP="00C713A2">
      <w:pPr>
        <w:pStyle w:val="a6"/>
        <w:tabs>
          <w:tab w:val="left" w:pos="1317"/>
          <w:tab w:val="left" w:pos="5364"/>
          <w:tab w:val="left" w:pos="5926"/>
          <w:tab w:val="left" w:pos="6697"/>
        </w:tabs>
        <w:spacing w:line="319" w:lineRule="auto"/>
        <w:ind w:left="63" w:right="63"/>
        <w:rPr>
          <w:rFonts w:asciiTheme="minorEastAsia" w:hAnsiTheme="minorEastAsia"/>
        </w:rPr>
      </w:pPr>
      <w:r w:rsidRPr="00B132D1">
        <w:rPr>
          <w:rFonts w:asciiTheme="minorEastAsia" w:hAnsiTheme="minorEastAsia"/>
          <w:color w:val="231F20"/>
        </w:rPr>
        <w:t>担保人</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t>（</w:t>
      </w:r>
      <w:r w:rsidRPr="00B132D1">
        <w:rPr>
          <w:rFonts w:asciiTheme="minorEastAsia" w:hAnsiTheme="minorEastAsia"/>
          <w:color w:val="231F20"/>
        </w:rPr>
        <w:t>盖单位章）法定代表人或其委托代理人</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w:t>
      </w:r>
      <w:r w:rsidRPr="00B132D1">
        <w:rPr>
          <w:rFonts w:asciiTheme="minorEastAsia" w:hAnsiTheme="minorEastAsia"/>
          <w:color w:val="231F20"/>
        </w:rPr>
        <w:t>签字）地</w:t>
      </w:r>
      <w:r w:rsidRPr="00B132D1">
        <w:rPr>
          <w:rFonts w:asciiTheme="minorEastAsia" w:hAnsiTheme="minorEastAsia"/>
          <w:color w:val="231F20"/>
        </w:rPr>
        <w:tab/>
        <w:t>址</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 xml:space="preserve"> </w:t>
      </w:r>
      <w:r w:rsidRPr="00B132D1">
        <w:rPr>
          <w:rFonts w:asciiTheme="minorEastAsia" w:hAnsiTheme="minorEastAsia"/>
          <w:color w:val="231F20"/>
        </w:rPr>
        <w:t>邮政编码</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 xml:space="preserve"> </w:t>
      </w:r>
      <w:r w:rsidRPr="00B132D1">
        <w:rPr>
          <w:rFonts w:asciiTheme="minorEastAsia" w:hAnsiTheme="minorEastAsia"/>
          <w:color w:val="231F20"/>
        </w:rPr>
        <w:t>电</w:t>
      </w:r>
      <w:r w:rsidRPr="00B132D1">
        <w:rPr>
          <w:rFonts w:asciiTheme="minorEastAsia" w:hAnsiTheme="minorEastAsia"/>
          <w:color w:val="231F20"/>
        </w:rPr>
        <w:tab/>
        <w:t>话</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t xml:space="preserve"> </w:t>
      </w:r>
      <w:r w:rsidRPr="00B132D1">
        <w:rPr>
          <w:rFonts w:asciiTheme="minorEastAsia" w:hAnsiTheme="minorEastAsia"/>
          <w:color w:val="231F20"/>
        </w:rPr>
        <w:t>传</w:t>
      </w:r>
      <w:r w:rsidRPr="00B132D1">
        <w:rPr>
          <w:rFonts w:asciiTheme="minorEastAsia" w:hAnsiTheme="minorEastAsia"/>
          <w:color w:val="231F20"/>
        </w:rPr>
        <w:tab/>
        <w:t>真</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p>
    <w:p w:rsidR="00C713A2" w:rsidRPr="00B132D1" w:rsidRDefault="00C713A2" w:rsidP="00C713A2">
      <w:pPr>
        <w:pStyle w:val="a6"/>
        <w:ind w:left="63" w:right="63"/>
        <w:rPr>
          <w:rFonts w:asciiTheme="minorEastAsia" w:hAnsiTheme="minorEastAsia"/>
          <w:sz w:val="24"/>
        </w:rPr>
      </w:pPr>
    </w:p>
    <w:p w:rsidR="00C713A2" w:rsidRPr="00B132D1" w:rsidRDefault="00C713A2" w:rsidP="00C713A2">
      <w:pPr>
        <w:pStyle w:val="a6"/>
        <w:ind w:left="63" w:right="63"/>
        <w:rPr>
          <w:rFonts w:asciiTheme="minorEastAsia" w:hAnsiTheme="minorEastAsia"/>
          <w:sz w:val="24"/>
        </w:rPr>
      </w:pPr>
    </w:p>
    <w:p w:rsidR="00C713A2" w:rsidRPr="00B132D1" w:rsidRDefault="00B92ED9" w:rsidP="00C713A2">
      <w:pPr>
        <w:pStyle w:val="a6"/>
        <w:tabs>
          <w:tab w:val="left" w:pos="812"/>
          <w:tab w:val="left" w:pos="1356"/>
          <w:tab w:val="left" w:pos="1901"/>
        </w:tabs>
        <w:spacing w:before="184"/>
        <w:ind w:left="63" w:right="63"/>
        <w:jc w:val="right"/>
        <w:rPr>
          <w:rFonts w:asciiTheme="minorEastAsia" w:hAnsiTheme="minorEastAsia"/>
        </w:rPr>
      </w:pP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年</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月</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日</w:t>
      </w:r>
    </w:p>
    <w:p w:rsidR="00C713A2" w:rsidRPr="00B132D1" w:rsidRDefault="00C713A2" w:rsidP="00C713A2">
      <w:pPr>
        <w:jc w:val="right"/>
        <w:rPr>
          <w:rFonts w:asciiTheme="minorEastAsia" w:eastAsiaTheme="minorEastAsia" w:hAnsiTheme="minorEastAsia"/>
        </w:rPr>
        <w:sectPr w:rsidR="00C713A2" w:rsidRPr="00B132D1">
          <w:type w:val="continuous"/>
          <w:pgSz w:w="11910" w:h="16840"/>
          <w:pgMar w:top="1580" w:right="1200" w:bottom="1020" w:left="12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rPr>
        <w:lastRenderedPageBreak/>
        <w:t>附件 10:</w:t>
      </w:r>
    </w:p>
    <w:p w:rsidR="00C713A2" w:rsidRPr="00B132D1" w:rsidRDefault="00C713A2" w:rsidP="00C713A2">
      <w:pPr>
        <w:pStyle w:val="a6"/>
        <w:ind w:left="63" w:right="63"/>
        <w:rPr>
          <w:rFonts w:asciiTheme="minorEastAsia" w:hAnsiTheme="minorEastAsia"/>
          <w:sz w:val="24"/>
        </w:rPr>
      </w:pPr>
    </w:p>
    <w:p w:rsidR="00C713A2" w:rsidRPr="00B132D1" w:rsidRDefault="00B92ED9" w:rsidP="00C713A2">
      <w:pPr>
        <w:pStyle w:val="a6"/>
        <w:tabs>
          <w:tab w:val="left" w:pos="1547"/>
        </w:tabs>
        <w:spacing w:before="209"/>
        <w:ind w:left="63" w:right="63"/>
        <w:rPr>
          <w:rFonts w:asciiTheme="minorEastAsia" w:hAnsiTheme="minorEastAsia"/>
        </w:rPr>
      </w:pP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承包人</w:t>
      </w:r>
      <w:r w:rsidRPr="00B132D1">
        <w:rPr>
          <w:rFonts w:asciiTheme="minorEastAsia" w:hAnsiTheme="minorEastAsia"/>
          <w:color w:val="231F20"/>
          <w:spacing w:val="-28"/>
        </w:rPr>
        <w:t>）：</w:t>
      </w:r>
    </w:p>
    <w:p w:rsidR="00C713A2" w:rsidRPr="00B132D1" w:rsidRDefault="00B92ED9" w:rsidP="00C713A2">
      <w:pPr>
        <w:pStyle w:val="a6"/>
        <w:spacing w:before="6"/>
        <w:ind w:left="63" w:right="63"/>
        <w:rPr>
          <w:rFonts w:asciiTheme="minorEastAsia" w:hAnsiTheme="minorEastAsia"/>
          <w:sz w:val="29"/>
        </w:rPr>
      </w:pPr>
      <w:r w:rsidRPr="00B132D1">
        <w:rPr>
          <w:rFonts w:asciiTheme="minorEastAsia" w:hAnsiTheme="minorEastAsia"/>
        </w:rPr>
        <w:br w:type="column"/>
      </w:r>
    </w:p>
    <w:p w:rsidR="00C713A2" w:rsidRPr="00B132D1" w:rsidRDefault="00B92ED9" w:rsidP="00BD791A">
      <w:pPr>
        <w:pStyle w:val="2"/>
        <w:spacing w:before="0" w:line="400" w:lineRule="exact"/>
        <w:ind w:left="217"/>
        <w:rPr>
          <w:rFonts w:asciiTheme="minorEastAsia" w:eastAsiaTheme="minorEastAsia" w:hAnsiTheme="minorEastAsia"/>
        </w:rPr>
      </w:pPr>
      <w:r w:rsidRPr="00B132D1">
        <w:rPr>
          <w:rFonts w:asciiTheme="minorEastAsia" w:eastAsiaTheme="minorEastAsia" w:hAnsiTheme="minorEastAsia"/>
          <w:color w:val="231F20"/>
        </w:rPr>
        <w:t>支付担保</w:t>
      </w:r>
    </w:p>
    <w:p w:rsidR="00C713A2" w:rsidRPr="00B132D1" w:rsidRDefault="00C713A2" w:rsidP="00BD791A">
      <w:pPr>
        <w:spacing w:line="400" w:lineRule="exact"/>
        <w:rPr>
          <w:rFonts w:asciiTheme="minorEastAsia" w:eastAsiaTheme="minorEastAsia" w:hAnsiTheme="minorEastAsia"/>
        </w:rPr>
        <w:sectPr w:rsidR="00C713A2" w:rsidRPr="00B132D1">
          <w:pgSz w:w="11910" w:h="16840"/>
          <w:pgMar w:top="1580" w:right="1280" w:bottom="1020" w:left="1200" w:header="0" w:footer="832" w:gutter="0"/>
          <w:cols w:num="2" w:space="720" w:equalWidth="0">
            <w:col w:w="2813" w:space="1203"/>
            <w:col w:w="5414"/>
          </w:cols>
        </w:sectPr>
      </w:pPr>
    </w:p>
    <w:p w:rsidR="00C713A2" w:rsidRPr="00B132D1" w:rsidRDefault="00B92ED9" w:rsidP="00BD791A">
      <w:pPr>
        <w:pStyle w:val="a6"/>
        <w:tabs>
          <w:tab w:val="left" w:pos="5493"/>
        </w:tabs>
        <w:spacing w:before="28" w:line="400" w:lineRule="exact"/>
        <w:ind w:left="63" w:right="63"/>
        <w:rPr>
          <w:rFonts w:asciiTheme="minorEastAsia" w:hAnsiTheme="minorEastAsia"/>
        </w:rPr>
      </w:pPr>
      <w:proofErr w:type="gramStart"/>
      <w:r w:rsidRPr="00B132D1">
        <w:rPr>
          <w:rFonts w:asciiTheme="minorEastAsia" w:hAnsiTheme="minorEastAsia"/>
          <w:color w:val="231F20"/>
        </w:rPr>
        <w:lastRenderedPageBreak/>
        <w:t>鉴于你</w:t>
      </w:r>
      <w:proofErr w:type="gramEnd"/>
      <w:r w:rsidRPr="00B132D1">
        <w:rPr>
          <w:rFonts w:asciiTheme="minorEastAsia" w:hAnsiTheme="minorEastAsia"/>
          <w:color w:val="231F20"/>
        </w:rPr>
        <w:t>方作为承包人已经与</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发包人名称</w:t>
      </w:r>
      <w:r w:rsidRPr="00B132D1">
        <w:rPr>
          <w:rFonts w:asciiTheme="minorEastAsia" w:hAnsiTheme="minorEastAsia"/>
          <w:color w:val="231F20"/>
          <w:spacing w:val="-110"/>
        </w:rPr>
        <w:t>）</w:t>
      </w:r>
      <w:r w:rsidRPr="00B132D1">
        <w:rPr>
          <w:rFonts w:asciiTheme="minorEastAsia" w:hAnsiTheme="minorEastAsia"/>
          <w:color w:val="231F20"/>
        </w:rPr>
        <w:t>（以下称“发包人</w:t>
      </w:r>
      <w:r w:rsidRPr="00B132D1">
        <w:rPr>
          <w:rFonts w:asciiTheme="minorEastAsia" w:hAnsiTheme="minorEastAsia"/>
          <w:color w:val="231F20"/>
          <w:spacing w:val="-55"/>
        </w:rPr>
        <w:t>”</w:t>
      </w:r>
      <w:r w:rsidRPr="00B132D1">
        <w:rPr>
          <w:rFonts w:asciiTheme="minorEastAsia" w:hAnsiTheme="minorEastAsia"/>
          <w:color w:val="231F20"/>
        </w:rPr>
        <w:t>）于</w:t>
      </w:r>
    </w:p>
    <w:p w:rsidR="00C713A2" w:rsidRPr="00B132D1" w:rsidRDefault="00B92ED9" w:rsidP="00BD791A">
      <w:pPr>
        <w:pStyle w:val="a6"/>
        <w:tabs>
          <w:tab w:val="left" w:pos="1097"/>
          <w:tab w:val="left" w:pos="4435"/>
        </w:tabs>
        <w:spacing w:line="400" w:lineRule="exact"/>
        <w:ind w:left="63" w:right="63"/>
        <w:jc w:val="both"/>
        <w:rPr>
          <w:rFonts w:asciiTheme="minorEastAsia" w:hAnsiTheme="minorEastAsia"/>
        </w:rPr>
      </w:pP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年</w:t>
      </w:r>
      <w:r w:rsidRPr="00B132D1">
        <w:rPr>
          <w:rFonts w:asciiTheme="minorEastAsia" w:hAnsiTheme="minorEastAsia"/>
          <w:color w:val="231F20"/>
          <w:u w:val="single" w:color="231F20"/>
        </w:rPr>
        <w:t xml:space="preserve">        </w:t>
      </w:r>
      <w:r w:rsidRPr="00B132D1">
        <w:rPr>
          <w:rFonts w:asciiTheme="minorEastAsia" w:hAnsiTheme="minorEastAsia"/>
          <w:color w:val="231F20"/>
        </w:rPr>
        <w:t>月</w:t>
      </w:r>
      <w:r w:rsidRPr="00B132D1">
        <w:rPr>
          <w:rFonts w:asciiTheme="minorEastAsia" w:hAnsiTheme="minorEastAsia"/>
          <w:color w:val="231F20"/>
          <w:u w:val="single" w:color="231F20"/>
        </w:rPr>
        <w:t xml:space="preserve">      </w:t>
      </w:r>
      <w:r w:rsidRPr="00B132D1">
        <w:rPr>
          <w:rFonts w:asciiTheme="minorEastAsia" w:hAnsiTheme="minorEastAsia"/>
          <w:color w:val="231F20"/>
          <w:spacing w:val="30"/>
          <w:u w:val="single" w:color="231F20"/>
        </w:rPr>
        <w:t xml:space="preserve"> </w:t>
      </w:r>
      <w:r w:rsidRPr="00B132D1">
        <w:rPr>
          <w:rFonts w:asciiTheme="minorEastAsia" w:hAnsiTheme="minorEastAsia"/>
          <w:color w:val="231F20"/>
        </w:rPr>
        <w:t>日 签 订了</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t>（</w:t>
      </w:r>
      <w:r w:rsidRPr="00B132D1">
        <w:rPr>
          <w:rFonts w:asciiTheme="minorEastAsia" w:hAnsiTheme="minorEastAsia"/>
          <w:color w:val="231F20"/>
        </w:rPr>
        <w:t>工程名称</w:t>
      </w:r>
      <w:r w:rsidRPr="00B132D1">
        <w:rPr>
          <w:rFonts w:asciiTheme="minorEastAsia" w:hAnsiTheme="minorEastAsia"/>
          <w:color w:val="231F20"/>
          <w:spacing w:val="-110"/>
        </w:rPr>
        <w:t>）</w:t>
      </w:r>
      <w:r w:rsidRPr="00B132D1">
        <w:rPr>
          <w:rFonts w:asciiTheme="minorEastAsia" w:hAnsiTheme="minorEastAsia"/>
          <w:color w:val="231F20"/>
        </w:rPr>
        <w:t>《建设工程施工合同</w:t>
      </w:r>
      <w:r w:rsidRPr="00B132D1">
        <w:rPr>
          <w:rFonts w:asciiTheme="minorEastAsia" w:hAnsiTheme="minorEastAsia"/>
          <w:color w:val="231F20"/>
          <w:spacing w:val="-110"/>
        </w:rPr>
        <w:t>》</w:t>
      </w:r>
      <w:r w:rsidRPr="00B132D1">
        <w:rPr>
          <w:rFonts w:asciiTheme="minorEastAsia" w:hAnsiTheme="minorEastAsia"/>
          <w:color w:val="231F20"/>
        </w:rPr>
        <w:t>（以下称“主合</w:t>
      </w:r>
      <w:r w:rsidRPr="00B132D1">
        <w:rPr>
          <w:rFonts w:asciiTheme="minorEastAsia" w:hAnsiTheme="minorEastAsia"/>
          <w:color w:val="231F20"/>
          <w:spacing w:val="5"/>
        </w:rPr>
        <w:t>同</w:t>
      </w:r>
      <w:r w:rsidRPr="00B132D1">
        <w:rPr>
          <w:rFonts w:asciiTheme="minorEastAsia" w:hAnsiTheme="minorEastAsia"/>
          <w:color w:val="231F20"/>
          <w:spacing w:val="-55"/>
        </w:rPr>
        <w:t>”</w:t>
      </w:r>
      <w:r w:rsidRPr="00B132D1">
        <w:rPr>
          <w:rFonts w:asciiTheme="minorEastAsia" w:hAnsiTheme="minorEastAsia"/>
          <w:color w:val="231F20"/>
          <w:spacing w:val="-110"/>
        </w:rPr>
        <w:t>）</w:t>
      </w:r>
      <w:r w:rsidRPr="00B132D1">
        <w:rPr>
          <w:rFonts w:asciiTheme="minorEastAsia" w:hAnsiTheme="minorEastAsia"/>
          <w:color w:val="231F20"/>
          <w:spacing w:val="5"/>
        </w:rPr>
        <w:t>，应发包人的申</w:t>
      </w:r>
      <w:r w:rsidRPr="00B132D1">
        <w:rPr>
          <w:rFonts w:asciiTheme="minorEastAsia" w:hAnsiTheme="minorEastAsia"/>
          <w:color w:val="231F20"/>
        </w:rPr>
        <w:t>请</w:t>
      </w:r>
      <w:r w:rsidRPr="00B132D1">
        <w:rPr>
          <w:rFonts w:asciiTheme="minorEastAsia" w:hAnsiTheme="minorEastAsia"/>
          <w:color w:val="231F20"/>
          <w:spacing w:val="5"/>
        </w:rPr>
        <w:t>，我方愿就发包人履行主合同约定的工程款支付义务以保证的方式</w:t>
      </w:r>
      <w:r w:rsidRPr="00B132D1">
        <w:rPr>
          <w:rFonts w:asciiTheme="minorEastAsia" w:hAnsiTheme="minorEastAsia"/>
          <w:color w:val="231F20"/>
        </w:rPr>
        <w:t>向你方提供如下担保：</w:t>
      </w:r>
    </w:p>
    <w:p w:rsidR="00C713A2" w:rsidRPr="00B132D1" w:rsidRDefault="00B92ED9" w:rsidP="00BD791A">
      <w:pPr>
        <w:pStyle w:val="3"/>
        <w:spacing w:before="176" w:line="400" w:lineRule="exact"/>
        <w:ind w:left="657"/>
        <w:rPr>
          <w:rFonts w:asciiTheme="minorEastAsia" w:eastAsiaTheme="minorEastAsia" w:hAnsiTheme="minorEastAsia"/>
        </w:rPr>
      </w:pPr>
      <w:r w:rsidRPr="00B132D1">
        <w:rPr>
          <w:rFonts w:asciiTheme="minorEastAsia" w:eastAsiaTheme="minorEastAsia" w:hAnsiTheme="minorEastAsia"/>
          <w:color w:val="231F20"/>
        </w:rPr>
        <w:t>一、保证的范围及保证金额</w:t>
      </w:r>
    </w:p>
    <w:p w:rsidR="00C713A2" w:rsidRPr="00B132D1" w:rsidRDefault="00B92ED9" w:rsidP="00BD791A">
      <w:pPr>
        <w:pStyle w:val="a6"/>
        <w:tabs>
          <w:tab w:val="left" w:pos="1097"/>
          <w:tab w:val="left" w:pos="4435"/>
        </w:tabs>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1.</w:t>
      </w:r>
      <w:r w:rsidRPr="00B132D1">
        <w:rPr>
          <w:rFonts w:asciiTheme="minorEastAsia" w:hAnsiTheme="minorEastAsia"/>
          <w:color w:val="231F20"/>
        </w:rPr>
        <w:t>我方的保证范围是主合同约定的工程款。</w:t>
      </w:r>
    </w:p>
    <w:p w:rsidR="00C713A2" w:rsidRPr="00B132D1" w:rsidRDefault="00B92ED9" w:rsidP="00BD791A">
      <w:pPr>
        <w:pStyle w:val="a6"/>
        <w:tabs>
          <w:tab w:val="left" w:pos="1097"/>
          <w:tab w:val="left" w:pos="4435"/>
        </w:tabs>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2.</w:t>
      </w:r>
      <w:r w:rsidRPr="00B132D1">
        <w:rPr>
          <w:rFonts w:asciiTheme="minorEastAsia" w:hAnsiTheme="minorEastAsia"/>
          <w:color w:val="231F20"/>
        </w:rPr>
        <w:t>本保函所称主合同约定的工程款是指主合同约定的除工程质量保证金以外的合同价款。</w:t>
      </w:r>
    </w:p>
    <w:p w:rsidR="00C713A2" w:rsidRPr="00B132D1" w:rsidRDefault="00B92ED9" w:rsidP="00BD791A">
      <w:pPr>
        <w:pStyle w:val="a6"/>
        <w:tabs>
          <w:tab w:val="left" w:pos="1097"/>
          <w:tab w:val="left" w:pos="4435"/>
        </w:tabs>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3.</w:t>
      </w:r>
      <w:r w:rsidRPr="00B132D1">
        <w:rPr>
          <w:rFonts w:asciiTheme="minorEastAsia" w:hAnsiTheme="minorEastAsia"/>
          <w:color w:val="231F20"/>
        </w:rPr>
        <w:t xml:space="preserve">我方保证的金额是主合同约定的工程款的 </w:t>
      </w:r>
      <w:r w:rsidRPr="00B132D1">
        <w:rPr>
          <w:rFonts w:asciiTheme="minorEastAsia" w:hAnsiTheme="minorEastAsia"/>
          <w:color w:val="231F20"/>
        </w:rPr>
        <w:tab/>
        <w:t>%，数额最高不超过人民币元（大写：）。</w:t>
      </w:r>
    </w:p>
    <w:p w:rsidR="00C713A2" w:rsidRPr="00B132D1" w:rsidRDefault="00B92ED9" w:rsidP="00BD791A">
      <w:pPr>
        <w:pStyle w:val="3"/>
        <w:spacing w:before="1" w:line="400" w:lineRule="exact"/>
        <w:ind w:left="657"/>
        <w:rPr>
          <w:rFonts w:asciiTheme="minorEastAsia" w:eastAsiaTheme="minorEastAsia" w:hAnsiTheme="minorEastAsia"/>
        </w:rPr>
      </w:pPr>
      <w:r w:rsidRPr="00B132D1">
        <w:rPr>
          <w:rFonts w:asciiTheme="minorEastAsia" w:eastAsiaTheme="minorEastAsia" w:hAnsiTheme="minorEastAsia"/>
          <w:color w:val="231F20"/>
        </w:rPr>
        <w:t>二、保证的方式及保证期间</w:t>
      </w:r>
    </w:p>
    <w:p w:rsidR="00C713A2" w:rsidRPr="00B132D1" w:rsidRDefault="00B92ED9" w:rsidP="00BD791A">
      <w:pPr>
        <w:tabs>
          <w:tab w:val="left" w:pos="875"/>
        </w:tabs>
        <w:autoSpaceDE w:val="0"/>
        <w:autoSpaceDN w:val="0"/>
        <w:spacing w:line="400" w:lineRule="exact"/>
        <w:rPr>
          <w:rFonts w:asciiTheme="minorEastAsia" w:eastAsiaTheme="minorEastAsia" w:hAnsiTheme="minorEastAsia"/>
        </w:rPr>
      </w:pPr>
      <w:r w:rsidRPr="00B132D1">
        <w:rPr>
          <w:rFonts w:asciiTheme="minorEastAsia" w:eastAsiaTheme="minorEastAsia" w:hAnsiTheme="minorEastAsia" w:hint="eastAsia"/>
          <w:color w:val="231F20"/>
          <w:spacing w:val="-7"/>
          <w:sz w:val="22"/>
        </w:rPr>
        <w:t>1.</w:t>
      </w:r>
      <w:r w:rsidRPr="00B132D1">
        <w:rPr>
          <w:rFonts w:asciiTheme="minorEastAsia" w:eastAsiaTheme="minorEastAsia" w:hAnsiTheme="minorEastAsia"/>
          <w:color w:val="231F20"/>
          <w:spacing w:val="-7"/>
          <w:sz w:val="22"/>
        </w:rPr>
        <w:t>我方保证的方式为：连带责任保证。</w:t>
      </w:r>
    </w:p>
    <w:p w:rsidR="00C713A2" w:rsidRPr="00B132D1" w:rsidRDefault="00B92ED9" w:rsidP="00BD791A">
      <w:pPr>
        <w:tabs>
          <w:tab w:val="left" w:pos="875"/>
          <w:tab w:val="left" w:pos="9288"/>
        </w:tabs>
        <w:autoSpaceDE w:val="0"/>
        <w:autoSpaceDN w:val="0"/>
        <w:spacing w:before="109" w:line="400" w:lineRule="exact"/>
        <w:ind w:left="-1" w:right="135"/>
        <w:rPr>
          <w:rFonts w:asciiTheme="minorEastAsia" w:eastAsiaTheme="minorEastAsia" w:hAnsiTheme="minorEastAsia"/>
        </w:rPr>
      </w:pPr>
      <w:r w:rsidRPr="00B132D1">
        <w:rPr>
          <w:rFonts w:asciiTheme="minorEastAsia" w:eastAsiaTheme="minorEastAsia" w:hAnsiTheme="minorEastAsia" w:hint="eastAsia"/>
          <w:color w:val="231F20"/>
          <w:spacing w:val="-1"/>
          <w:sz w:val="22"/>
        </w:rPr>
        <w:t>2.</w:t>
      </w:r>
      <w:r w:rsidRPr="00B132D1">
        <w:rPr>
          <w:rFonts w:asciiTheme="minorEastAsia" w:eastAsiaTheme="minorEastAsia" w:hAnsiTheme="minorEastAsia"/>
          <w:color w:val="231F20"/>
          <w:spacing w:val="-1"/>
          <w:sz w:val="22"/>
        </w:rPr>
        <w:t>我</w:t>
      </w:r>
      <w:r w:rsidRPr="00B132D1">
        <w:rPr>
          <w:rFonts w:asciiTheme="minorEastAsia" w:eastAsiaTheme="minorEastAsia" w:hAnsiTheme="minorEastAsia"/>
          <w:color w:val="231F20"/>
          <w:sz w:val="22"/>
        </w:rPr>
        <w:t>方保证的期间为</w:t>
      </w:r>
      <w:r w:rsidRPr="00B132D1">
        <w:rPr>
          <w:rFonts w:asciiTheme="minorEastAsia" w:eastAsiaTheme="minorEastAsia" w:hAnsiTheme="minorEastAsia"/>
          <w:color w:val="231F20"/>
          <w:spacing w:val="-55"/>
          <w:sz w:val="22"/>
        </w:rPr>
        <w:t>：</w:t>
      </w:r>
      <w:r w:rsidRPr="00B132D1">
        <w:rPr>
          <w:rFonts w:asciiTheme="minorEastAsia" w:eastAsiaTheme="minorEastAsia" w:hAnsiTheme="minorEastAsia"/>
          <w:color w:val="231F20"/>
          <w:sz w:val="22"/>
        </w:rPr>
        <w:t>自本合同生效之日</w:t>
      </w:r>
      <w:proofErr w:type="gramStart"/>
      <w:r w:rsidRPr="00B132D1">
        <w:rPr>
          <w:rFonts w:asciiTheme="minorEastAsia" w:eastAsiaTheme="minorEastAsia" w:hAnsiTheme="minorEastAsia"/>
          <w:color w:val="231F20"/>
          <w:sz w:val="22"/>
        </w:rPr>
        <w:t>起至主合同</w:t>
      </w:r>
      <w:proofErr w:type="gramEnd"/>
      <w:r w:rsidRPr="00B132D1">
        <w:rPr>
          <w:rFonts w:asciiTheme="minorEastAsia" w:eastAsiaTheme="minorEastAsia" w:hAnsiTheme="minorEastAsia"/>
          <w:color w:val="231F20"/>
          <w:sz w:val="22"/>
        </w:rPr>
        <w:t>约定的工程款支付完毕之日后</w:t>
      </w:r>
      <w:r w:rsidRPr="00B132D1">
        <w:rPr>
          <w:rFonts w:asciiTheme="minorEastAsia" w:eastAsiaTheme="minorEastAsia" w:hAnsiTheme="minorEastAsia"/>
          <w:color w:val="231F20"/>
          <w:sz w:val="22"/>
          <w:u w:val="single" w:color="231F20"/>
        </w:rPr>
        <w:t xml:space="preserve"> </w:t>
      </w:r>
      <w:r w:rsidRPr="00B132D1">
        <w:rPr>
          <w:rFonts w:asciiTheme="minorEastAsia" w:eastAsiaTheme="minorEastAsia" w:hAnsiTheme="minorEastAsia"/>
          <w:color w:val="231F20"/>
          <w:sz w:val="22"/>
          <w:u w:val="single" w:color="231F20"/>
        </w:rPr>
        <w:tab/>
      </w:r>
      <w:r w:rsidRPr="00B132D1">
        <w:rPr>
          <w:rFonts w:asciiTheme="minorEastAsia" w:eastAsiaTheme="minorEastAsia" w:hAnsiTheme="minorEastAsia"/>
          <w:color w:val="231F20"/>
          <w:sz w:val="22"/>
        </w:rPr>
        <w:t xml:space="preserve"> 日内。</w:t>
      </w:r>
    </w:p>
    <w:p w:rsidR="00C713A2" w:rsidRPr="00B132D1" w:rsidRDefault="00B92ED9" w:rsidP="00BD791A">
      <w:pPr>
        <w:tabs>
          <w:tab w:val="left" w:pos="894"/>
        </w:tabs>
        <w:autoSpaceDE w:val="0"/>
        <w:autoSpaceDN w:val="0"/>
        <w:spacing w:before="26" w:line="400" w:lineRule="exact"/>
        <w:ind w:left="-1" w:right="135"/>
        <w:rPr>
          <w:rFonts w:asciiTheme="minorEastAsia" w:eastAsiaTheme="minorEastAsia" w:hAnsiTheme="minorEastAsia"/>
        </w:rPr>
      </w:pPr>
      <w:r w:rsidRPr="00B132D1">
        <w:rPr>
          <w:rFonts w:asciiTheme="minorEastAsia" w:eastAsiaTheme="minorEastAsia" w:hAnsiTheme="minorEastAsia" w:hint="eastAsia"/>
          <w:color w:val="231F20"/>
          <w:sz w:val="22"/>
        </w:rPr>
        <w:t>3.</w:t>
      </w:r>
      <w:r w:rsidRPr="00B132D1">
        <w:rPr>
          <w:rFonts w:asciiTheme="minorEastAsia" w:eastAsiaTheme="minorEastAsia" w:hAnsiTheme="minorEastAsia"/>
          <w:color w:val="231F20"/>
          <w:sz w:val="22"/>
        </w:rPr>
        <w:t>你方与发包人协议变更工程款支付日期的，经我方书面同意后，保证期间按照变更后的支付日期做相应调整。</w:t>
      </w:r>
    </w:p>
    <w:p w:rsidR="00C713A2" w:rsidRPr="00B132D1" w:rsidRDefault="00B92ED9" w:rsidP="00BD791A">
      <w:pPr>
        <w:pStyle w:val="3"/>
        <w:spacing w:before="176" w:line="400" w:lineRule="exact"/>
        <w:ind w:left="657"/>
        <w:rPr>
          <w:rFonts w:asciiTheme="minorEastAsia" w:eastAsiaTheme="minorEastAsia" w:hAnsiTheme="minorEastAsia"/>
        </w:rPr>
      </w:pPr>
      <w:r w:rsidRPr="00B132D1">
        <w:rPr>
          <w:rFonts w:asciiTheme="minorEastAsia" w:eastAsiaTheme="minorEastAsia" w:hAnsiTheme="minorEastAsia"/>
          <w:color w:val="231F20"/>
        </w:rPr>
        <w:t>三、承担保证责任的形式</w:t>
      </w:r>
    </w:p>
    <w:p w:rsidR="00C713A2" w:rsidRPr="00B132D1" w:rsidRDefault="00B92ED9" w:rsidP="00BD791A">
      <w:pPr>
        <w:pStyle w:val="a6"/>
        <w:spacing w:line="400" w:lineRule="exact"/>
        <w:ind w:left="63" w:right="63"/>
        <w:jc w:val="both"/>
        <w:rPr>
          <w:rFonts w:asciiTheme="minorEastAsia" w:hAnsiTheme="minorEastAsia"/>
        </w:rPr>
      </w:pPr>
      <w:r w:rsidRPr="00B132D1">
        <w:rPr>
          <w:rFonts w:asciiTheme="minorEastAsia" w:hAnsiTheme="minorEastAsia"/>
          <w:color w:val="231F20"/>
        </w:rPr>
        <w:t>我方承担保证责任的形式是代为支付。发包人未按主合同约定向你方支付工程款的，由我方在保证金额内代为支付。</w:t>
      </w:r>
    </w:p>
    <w:p w:rsidR="00C713A2" w:rsidRPr="00B132D1" w:rsidRDefault="00B92ED9" w:rsidP="00BD791A">
      <w:pPr>
        <w:pStyle w:val="3"/>
        <w:spacing w:before="175" w:line="400" w:lineRule="exact"/>
        <w:ind w:left="657"/>
        <w:rPr>
          <w:rFonts w:asciiTheme="minorEastAsia" w:eastAsiaTheme="minorEastAsia" w:hAnsiTheme="minorEastAsia"/>
        </w:rPr>
      </w:pPr>
      <w:r w:rsidRPr="00B132D1">
        <w:rPr>
          <w:rFonts w:asciiTheme="minorEastAsia" w:eastAsiaTheme="minorEastAsia" w:hAnsiTheme="minorEastAsia"/>
          <w:color w:val="231F20"/>
        </w:rPr>
        <w:t>四、代偿的安排</w:t>
      </w:r>
    </w:p>
    <w:p w:rsidR="00C713A2"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1.</w:t>
      </w:r>
      <w:r w:rsidRPr="00B132D1">
        <w:rPr>
          <w:rFonts w:asciiTheme="minorEastAsia" w:hAnsiTheme="minorEastAsia"/>
          <w:color w:val="231F20"/>
        </w:rPr>
        <w:t>你方要求我方承担保证责任的，应向我方发出书面索赔通知及发包人未支付主合同约定工程款的证明材料。索赔通知应写明要求索赔的金额，支付款项应到达的账号。</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2.</w:t>
      </w:r>
      <w:r w:rsidR="00C713A2" w:rsidRPr="00B132D1">
        <w:rPr>
          <w:rFonts w:asciiTheme="minorEastAsia" w:hAnsiTheme="minorEastAsia"/>
          <w:color w:val="231F20"/>
        </w:rPr>
        <w:t>在出现你方与发包人因工程质量发生争议，发包人拒绝向你方支付工程款的情形时，你方要求我方履行保证责任代为支付的，需提供符合相应条件要求的工程质量检测机构出具的质量说明材料。</w:t>
      </w:r>
      <w:r w:rsidRPr="00B132D1">
        <w:rPr>
          <w:rFonts w:asciiTheme="minorEastAsia" w:hAnsiTheme="minorEastAsia"/>
          <w:color w:val="231F20"/>
        </w:rPr>
        <w:t>我方收到你方的书面索赔通知及相应的证明材料后７天内无条件支付。</w:t>
      </w:r>
    </w:p>
    <w:p w:rsidR="00BD791A" w:rsidRPr="00B132D1" w:rsidRDefault="00B92ED9" w:rsidP="00BD791A">
      <w:pPr>
        <w:pStyle w:val="3"/>
        <w:spacing w:line="400" w:lineRule="exact"/>
        <w:rPr>
          <w:rFonts w:asciiTheme="minorEastAsia" w:eastAsiaTheme="minorEastAsia" w:hAnsiTheme="minorEastAsia"/>
        </w:rPr>
      </w:pPr>
      <w:r w:rsidRPr="00B132D1">
        <w:rPr>
          <w:rFonts w:asciiTheme="minorEastAsia" w:eastAsiaTheme="minorEastAsia" w:hAnsiTheme="minorEastAsia"/>
          <w:color w:val="231F20"/>
        </w:rPr>
        <w:t>五、保证责任的解除</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1.</w:t>
      </w:r>
      <w:r w:rsidRPr="00B132D1">
        <w:rPr>
          <w:rFonts w:asciiTheme="minorEastAsia" w:hAnsiTheme="minorEastAsia"/>
          <w:color w:val="231F20"/>
        </w:rPr>
        <w:t>在本保函承诺的保证期间内，你方未书面向我方主张保证责任的，</w:t>
      </w:r>
      <w:proofErr w:type="gramStart"/>
      <w:r w:rsidRPr="00B132D1">
        <w:rPr>
          <w:rFonts w:asciiTheme="minorEastAsia" w:hAnsiTheme="minorEastAsia"/>
          <w:color w:val="231F20"/>
        </w:rPr>
        <w:t>自保证</w:t>
      </w:r>
      <w:proofErr w:type="gramEnd"/>
      <w:r w:rsidRPr="00B132D1">
        <w:rPr>
          <w:rFonts w:asciiTheme="minorEastAsia" w:hAnsiTheme="minorEastAsia"/>
          <w:color w:val="231F20"/>
        </w:rPr>
        <w:t>期间届满次日起，我方保证责任解除。</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lastRenderedPageBreak/>
        <w:t>2.</w:t>
      </w:r>
      <w:r w:rsidRPr="00B132D1">
        <w:rPr>
          <w:rFonts w:asciiTheme="minorEastAsia" w:hAnsiTheme="minorEastAsia"/>
          <w:color w:val="231F20"/>
        </w:rPr>
        <w:t>发包人按主合同约定履行了工程款的全部支付义务的，自本保函承诺的保证期间届满次日起，我方保证责任解除。</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3.</w:t>
      </w:r>
      <w:r w:rsidRPr="00B132D1">
        <w:rPr>
          <w:rFonts w:asciiTheme="minorEastAsia" w:hAnsiTheme="minorEastAsia"/>
          <w:color w:val="231F20"/>
        </w:rPr>
        <w:t>我方按照本保函向你方履行保证责任所支付金额达到本保函保证金额时，自我方向你方支付（支付款项从我方账户划出）之日起，保证责任即解除。</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4.</w:t>
      </w:r>
      <w:r w:rsidRPr="00B132D1">
        <w:rPr>
          <w:rFonts w:asciiTheme="minorEastAsia" w:hAnsiTheme="minorEastAsia"/>
          <w:color w:val="231F20"/>
        </w:rPr>
        <w:t>按照法律法规的规定或出现应解除我方保证责任的其他情形的，我方在本保函项下的保证责任亦解除。</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5.</w:t>
      </w:r>
      <w:r w:rsidRPr="00B132D1">
        <w:rPr>
          <w:rFonts w:asciiTheme="minorEastAsia" w:hAnsiTheme="minorEastAsia"/>
          <w:color w:val="231F20"/>
        </w:rPr>
        <w:t xml:space="preserve">我方解除保证责任后，你方应自我方保证责任解除之日起 </w:t>
      </w:r>
      <w:r w:rsidRPr="00B132D1">
        <w:rPr>
          <w:rFonts w:asciiTheme="minorEastAsia" w:hAnsiTheme="minorEastAsia"/>
          <w:color w:val="231F20"/>
        </w:rPr>
        <w:tab/>
      </w:r>
      <w:proofErr w:type="gramStart"/>
      <w:r w:rsidRPr="00B132D1">
        <w:rPr>
          <w:rFonts w:asciiTheme="minorEastAsia" w:hAnsiTheme="minorEastAsia"/>
          <w:color w:val="231F20"/>
        </w:rPr>
        <w:t>个</w:t>
      </w:r>
      <w:proofErr w:type="gramEnd"/>
      <w:r w:rsidRPr="00B132D1">
        <w:rPr>
          <w:rFonts w:asciiTheme="minorEastAsia" w:hAnsiTheme="minorEastAsia"/>
          <w:color w:val="231F20"/>
        </w:rPr>
        <w:t>工作日内，将本保函 原件返还我方。</w:t>
      </w:r>
    </w:p>
    <w:p w:rsidR="00BD791A" w:rsidRPr="00B132D1" w:rsidRDefault="00B92ED9" w:rsidP="00BD791A">
      <w:pPr>
        <w:pStyle w:val="3"/>
        <w:spacing w:before="176" w:line="400" w:lineRule="exact"/>
        <w:rPr>
          <w:rFonts w:asciiTheme="minorEastAsia" w:eastAsiaTheme="minorEastAsia" w:hAnsiTheme="minorEastAsia"/>
        </w:rPr>
      </w:pPr>
      <w:r w:rsidRPr="00B132D1">
        <w:rPr>
          <w:rFonts w:asciiTheme="minorEastAsia" w:eastAsiaTheme="minorEastAsia" w:hAnsiTheme="minorEastAsia"/>
          <w:color w:val="231F20"/>
        </w:rPr>
        <w:t>六、免责条款</w:t>
      </w:r>
    </w:p>
    <w:p w:rsidR="00BD791A" w:rsidRPr="00B132D1" w:rsidRDefault="00B92ED9" w:rsidP="00BD791A">
      <w:pPr>
        <w:pStyle w:val="a6"/>
        <w:spacing w:line="400" w:lineRule="exact"/>
        <w:ind w:left="63" w:right="63"/>
        <w:jc w:val="both"/>
        <w:rPr>
          <w:rFonts w:asciiTheme="minorEastAsia" w:hAnsiTheme="minorEastAsia"/>
        </w:rPr>
      </w:pPr>
      <w:r w:rsidRPr="00B132D1">
        <w:rPr>
          <w:rFonts w:asciiTheme="minorEastAsia" w:hAnsiTheme="minorEastAsia" w:hint="eastAsia"/>
          <w:color w:val="231F20"/>
        </w:rPr>
        <w:t>1.</w:t>
      </w:r>
      <w:r w:rsidRPr="00B132D1">
        <w:rPr>
          <w:rFonts w:asciiTheme="minorEastAsia" w:hAnsiTheme="minorEastAsia"/>
          <w:color w:val="231F20"/>
        </w:rPr>
        <w:t>因你方违约致使发包人不能履行义务的，我方不承担保证责任。</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hint="eastAsia"/>
          <w:color w:val="231F20"/>
        </w:rPr>
        <w:t>2.</w:t>
      </w:r>
      <w:r w:rsidRPr="00B132D1">
        <w:rPr>
          <w:rFonts w:asciiTheme="minorEastAsia" w:hAnsiTheme="minorEastAsia"/>
          <w:color w:val="231F20"/>
        </w:rPr>
        <w:t>依照法律法规的规定或你方与发包人的另行约定，免除发包人部分或全部义务的，我方亦免除其相应的保证责任。</w:t>
      </w:r>
    </w:p>
    <w:p w:rsidR="00BD791A" w:rsidRPr="00B132D1" w:rsidRDefault="00B92ED9" w:rsidP="00BD791A">
      <w:pPr>
        <w:tabs>
          <w:tab w:val="left" w:pos="794"/>
        </w:tabs>
        <w:autoSpaceDE w:val="0"/>
        <w:autoSpaceDN w:val="0"/>
        <w:spacing w:before="25" w:line="400" w:lineRule="exact"/>
        <w:ind w:right="113"/>
        <w:rPr>
          <w:rFonts w:asciiTheme="minorEastAsia" w:eastAsiaTheme="minorEastAsia" w:hAnsiTheme="minorEastAsia" w:cstheme="minorBidi"/>
          <w:color w:val="231F20"/>
          <w:kern w:val="0"/>
          <w:sz w:val="20"/>
          <w:szCs w:val="20"/>
        </w:rPr>
      </w:pPr>
      <w:r w:rsidRPr="00B132D1">
        <w:rPr>
          <w:rFonts w:asciiTheme="minorEastAsia" w:eastAsiaTheme="minorEastAsia" w:hAnsiTheme="minorEastAsia" w:cstheme="minorBidi" w:hint="eastAsia"/>
          <w:color w:val="231F20"/>
          <w:kern w:val="0"/>
          <w:sz w:val="20"/>
          <w:szCs w:val="20"/>
        </w:rPr>
        <w:t>3.</w:t>
      </w:r>
      <w:r w:rsidRPr="00B132D1">
        <w:rPr>
          <w:rFonts w:asciiTheme="minorEastAsia" w:eastAsiaTheme="minorEastAsia" w:hAnsiTheme="minorEastAsia" w:cstheme="minorBidi"/>
          <w:color w:val="231F20"/>
          <w:kern w:val="0"/>
          <w:sz w:val="20"/>
          <w:szCs w:val="20"/>
        </w:rPr>
        <w:t>你方与发包人协议变更主合同的，如加重发包人责任致使我方保证责任加重的，需征得我方书面同意，否则我方不再承担因此而加重部分的保证责任，但主合同第 10 条〔变更〕约定的变更不受本款限制。</w:t>
      </w:r>
    </w:p>
    <w:p w:rsidR="00BD791A" w:rsidRPr="00B132D1" w:rsidRDefault="00B92ED9" w:rsidP="00BD791A">
      <w:pPr>
        <w:tabs>
          <w:tab w:val="left" w:pos="775"/>
        </w:tabs>
        <w:autoSpaceDE w:val="0"/>
        <w:autoSpaceDN w:val="0"/>
        <w:spacing w:before="25" w:line="400" w:lineRule="exact"/>
        <w:ind w:left="-101"/>
        <w:rPr>
          <w:rFonts w:asciiTheme="minorEastAsia" w:eastAsiaTheme="minorEastAsia" w:hAnsiTheme="minorEastAsia" w:cstheme="minorBidi"/>
          <w:color w:val="231F20"/>
          <w:kern w:val="0"/>
          <w:sz w:val="20"/>
          <w:szCs w:val="20"/>
        </w:rPr>
      </w:pPr>
      <w:r w:rsidRPr="00B132D1">
        <w:rPr>
          <w:rFonts w:asciiTheme="minorEastAsia" w:eastAsiaTheme="minorEastAsia" w:hAnsiTheme="minorEastAsia" w:cstheme="minorBidi" w:hint="eastAsia"/>
          <w:color w:val="231F20"/>
          <w:kern w:val="0"/>
          <w:sz w:val="20"/>
          <w:szCs w:val="20"/>
        </w:rPr>
        <w:t>4.</w:t>
      </w:r>
      <w:r w:rsidRPr="00B132D1">
        <w:rPr>
          <w:rFonts w:asciiTheme="minorEastAsia" w:eastAsiaTheme="minorEastAsia" w:hAnsiTheme="minorEastAsia" w:cstheme="minorBidi"/>
          <w:color w:val="231F20"/>
          <w:kern w:val="0"/>
          <w:sz w:val="20"/>
          <w:szCs w:val="20"/>
        </w:rPr>
        <w:t>因不可抗力造成发包人不能履行义务的，我方不承担保证责任。</w:t>
      </w:r>
    </w:p>
    <w:p w:rsidR="00BD791A" w:rsidRPr="00B132D1" w:rsidRDefault="00B92ED9" w:rsidP="00BD791A">
      <w:pPr>
        <w:pStyle w:val="3"/>
        <w:spacing w:line="400" w:lineRule="exact"/>
        <w:rPr>
          <w:rFonts w:asciiTheme="minorEastAsia" w:eastAsiaTheme="minorEastAsia" w:hAnsiTheme="minorEastAsia"/>
        </w:rPr>
      </w:pPr>
      <w:r w:rsidRPr="00B132D1">
        <w:rPr>
          <w:rFonts w:asciiTheme="minorEastAsia" w:eastAsiaTheme="minorEastAsia" w:hAnsiTheme="minorEastAsia"/>
          <w:color w:val="231F20"/>
        </w:rPr>
        <w:t>七、争议解决</w:t>
      </w:r>
    </w:p>
    <w:p w:rsidR="00BD791A" w:rsidRPr="00B132D1" w:rsidRDefault="00B92ED9" w:rsidP="00BD791A">
      <w:pPr>
        <w:pStyle w:val="a6"/>
        <w:spacing w:line="400" w:lineRule="exact"/>
        <w:ind w:left="63" w:right="63"/>
        <w:jc w:val="both"/>
        <w:rPr>
          <w:rFonts w:asciiTheme="minorEastAsia" w:hAnsiTheme="minorEastAsia"/>
          <w:color w:val="231F20"/>
        </w:rPr>
      </w:pPr>
      <w:r w:rsidRPr="00B132D1">
        <w:rPr>
          <w:rFonts w:asciiTheme="minorEastAsia" w:hAnsiTheme="minorEastAsia"/>
          <w:color w:val="231F20"/>
        </w:rPr>
        <w:t xml:space="preserve">因本保函或本保函相关事项发生的纠纷，可由双方协商解决，协商不成的，按下列第 </w:t>
      </w:r>
      <w:r w:rsidRPr="00B132D1">
        <w:rPr>
          <w:rFonts w:asciiTheme="minorEastAsia" w:hAnsiTheme="minorEastAsia"/>
          <w:color w:val="231F20"/>
        </w:rPr>
        <w:tab/>
        <w:t>种方式解决：</w:t>
      </w:r>
    </w:p>
    <w:p w:rsidR="00BD791A" w:rsidRPr="00B132D1" w:rsidRDefault="00B92ED9" w:rsidP="00BD791A">
      <w:pPr>
        <w:pStyle w:val="a6"/>
        <w:tabs>
          <w:tab w:val="left" w:pos="3480"/>
        </w:tabs>
        <w:spacing w:line="400" w:lineRule="exact"/>
        <w:ind w:left="63" w:right="63"/>
        <w:jc w:val="left"/>
        <w:rPr>
          <w:rFonts w:asciiTheme="minorEastAsia" w:hAnsiTheme="minorEastAsia"/>
        </w:rPr>
      </w:pPr>
      <w:r w:rsidRPr="00B132D1">
        <w:rPr>
          <w:rFonts w:asciiTheme="minorEastAsia" w:hAnsiTheme="minorEastAsia"/>
          <w:color w:val="231F20"/>
        </w:rPr>
        <w:t>（</w:t>
      </w:r>
      <w:r w:rsidRPr="00B132D1">
        <w:rPr>
          <w:rFonts w:asciiTheme="minorEastAsia" w:hAnsiTheme="minorEastAsia"/>
          <w:color w:val="231F20"/>
          <w:spacing w:val="-28"/>
        </w:rPr>
        <w:t xml:space="preserve"> </w:t>
      </w:r>
      <w:r w:rsidRPr="00B132D1">
        <w:rPr>
          <w:rFonts w:asciiTheme="minorEastAsia" w:hAnsiTheme="minorEastAsia"/>
          <w:color w:val="231F20"/>
        </w:rPr>
        <w:t>1）向</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仲裁委员会申请仲裁；</w:t>
      </w:r>
    </w:p>
    <w:p w:rsidR="00BD791A" w:rsidRPr="00B132D1" w:rsidRDefault="00B92ED9" w:rsidP="00BD791A">
      <w:pPr>
        <w:pStyle w:val="a6"/>
        <w:tabs>
          <w:tab w:val="left" w:pos="3480"/>
        </w:tabs>
        <w:spacing w:line="400" w:lineRule="exact"/>
        <w:ind w:left="63" w:right="63"/>
        <w:jc w:val="left"/>
        <w:rPr>
          <w:rFonts w:asciiTheme="minorEastAsia" w:hAnsiTheme="minorEastAsia"/>
        </w:rPr>
      </w:pPr>
      <w:r w:rsidRPr="00B132D1">
        <w:rPr>
          <w:rFonts w:asciiTheme="minorEastAsia" w:hAnsiTheme="minorEastAsia"/>
          <w:color w:val="231F20"/>
        </w:rPr>
        <w:t>（</w:t>
      </w:r>
      <w:r w:rsidRPr="00B132D1">
        <w:rPr>
          <w:rFonts w:asciiTheme="minorEastAsia" w:hAnsiTheme="minorEastAsia"/>
          <w:color w:val="231F20"/>
          <w:spacing w:val="-28"/>
        </w:rPr>
        <w:t xml:space="preserve"> </w:t>
      </w:r>
      <w:r w:rsidRPr="00B132D1">
        <w:rPr>
          <w:rFonts w:asciiTheme="minorEastAsia" w:hAnsiTheme="minorEastAsia"/>
          <w:color w:val="231F20"/>
        </w:rPr>
        <w:t>2）向</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人民法院起诉。</w:t>
      </w:r>
    </w:p>
    <w:p w:rsidR="00BD791A" w:rsidRPr="00B132D1" w:rsidRDefault="00B92ED9" w:rsidP="00BD791A">
      <w:pPr>
        <w:pStyle w:val="3"/>
        <w:spacing w:line="400" w:lineRule="exact"/>
        <w:rPr>
          <w:rFonts w:asciiTheme="minorEastAsia" w:eastAsiaTheme="minorEastAsia" w:hAnsiTheme="minorEastAsia"/>
        </w:rPr>
      </w:pPr>
      <w:r w:rsidRPr="00B132D1">
        <w:rPr>
          <w:rFonts w:asciiTheme="minorEastAsia" w:eastAsiaTheme="minorEastAsia" w:hAnsiTheme="minorEastAsia"/>
          <w:color w:val="231F20"/>
        </w:rPr>
        <w:t>八、保函的生效</w:t>
      </w:r>
    </w:p>
    <w:p w:rsidR="00BD791A" w:rsidRPr="00B132D1" w:rsidRDefault="00B92ED9" w:rsidP="00BD791A">
      <w:pPr>
        <w:pStyle w:val="a6"/>
        <w:spacing w:before="1" w:line="400" w:lineRule="exact"/>
        <w:ind w:left="63" w:right="63"/>
        <w:jc w:val="both"/>
        <w:rPr>
          <w:rFonts w:asciiTheme="minorEastAsia" w:hAnsiTheme="minorEastAsia"/>
        </w:rPr>
      </w:pPr>
      <w:r w:rsidRPr="00B132D1">
        <w:rPr>
          <w:rFonts w:asciiTheme="minorEastAsia" w:hAnsiTheme="minorEastAsia"/>
          <w:color w:val="231F20"/>
        </w:rPr>
        <w:t>本保函自我方法定代表人（或其授权代理人）签字并加盖公章之日起生效。</w:t>
      </w:r>
    </w:p>
    <w:p w:rsidR="00BD791A" w:rsidRPr="00B132D1" w:rsidRDefault="00B92ED9" w:rsidP="00BD791A">
      <w:pPr>
        <w:pStyle w:val="a6"/>
        <w:tabs>
          <w:tab w:val="left" w:pos="4712"/>
          <w:tab w:val="left" w:pos="5529"/>
        </w:tabs>
        <w:spacing w:before="22" w:line="400" w:lineRule="exact"/>
        <w:ind w:left="63" w:right="63"/>
        <w:jc w:val="both"/>
        <w:rPr>
          <w:rFonts w:asciiTheme="minorEastAsia" w:hAnsiTheme="minorEastAsia"/>
        </w:rPr>
      </w:pPr>
      <w:r w:rsidRPr="00B132D1">
        <w:rPr>
          <w:rFonts w:asciiTheme="minorEastAsia" w:hAnsiTheme="minorEastAsia"/>
          <w:color w:val="231F20"/>
        </w:rPr>
        <w:t>担保人</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t>（</w:t>
      </w:r>
      <w:r w:rsidRPr="00B132D1">
        <w:rPr>
          <w:rFonts w:asciiTheme="minorEastAsia" w:hAnsiTheme="minorEastAsia"/>
          <w:color w:val="231F20"/>
        </w:rPr>
        <w:t>盖章）法定代表人或委托代理人</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t>（</w:t>
      </w:r>
      <w:r w:rsidRPr="00B132D1">
        <w:rPr>
          <w:rFonts w:asciiTheme="minorEastAsia" w:hAnsiTheme="minorEastAsia"/>
          <w:color w:val="231F20"/>
        </w:rPr>
        <w:t>签字）地</w:t>
      </w:r>
      <w:r w:rsidRPr="00B132D1">
        <w:rPr>
          <w:rFonts w:asciiTheme="minorEastAsia" w:hAnsiTheme="minorEastAsia"/>
          <w:color w:val="231F20"/>
          <w:spacing w:val="52"/>
        </w:rPr>
        <w:t xml:space="preserve"> </w:t>
      </w:r>
      <w:r w:rsidRPr="00B132D1">
        <w:rPr>
          <w:rFonts w:asciiTheme="minorEastAsia" w:hAnsiTheme="minorEastAsia"/>
          <w:color w:val="231F20"/>
        </w:rPr>
        <w:t>址</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rPr>
        <w:t>邮政编码</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w w:val="5"/>
          <w:u w:val="single" w:color="231F20"/>
        </w:rPr>
        <w:t xml:space="preserve"> </w:t>
      </w:r>
      <w:r w:rsidRPr="00B132D1">
        <w:rPr>
          <w:rFonts w:asciiTheme="minorEastAsia" w:hAnsiTheme="minorEastAsia"/>
          <w:color w:val="231F20"/>
        </w:rPr>
        <w:t xml:space="preserve">传 </w:t>
      </w:r>
      <w:r w:rsidRPr="00B132D1">
        <w:rPr>
          <w:rFonts w:asciiTheme="minorEastAsia" w:hAnsiTheme="minorEastAsia"/>
          <w:color w:val="231F20"/>
          <w:spacing w:val="52"/>
        </w:rPr>
        <w:t xml:space="preserve"> </w:t>
      </w:r>
      <w:r w:rsidRPr="00B132D1">
        <w:rPr>
          <w:rFonts w:asciiTheme="minorEastAsia" w:hAnsiTheme="minorEastAsia"/>
          <w:color w:val="231F20"/>
        </w:rPr>
        <w:t xml:space="preserve">真 </w:t>
      </w:r>
      <w:r w:rsidRPr="00B132D1">
        <w:rPr>
          <w:rFonts w:asciiTheme="minorEastAsia" w:hAnsiTheme="minorEastAsia"/>
          <w:color w:val="231F20"/>
          <w:u w:val="single" w:color="231F20"/>
        </w:rPr>
        <w:t>：</w:t>
      </w:r>
      <w:r w:rsidRPr="00B132D1">
        <w:rPr>
          <w:rFonts w:asciiTheme="minorEastAsia" w:hAnsiTheme="minorEastAsia"/>
          <w:color w:val="231F20"/>
          <w:u w:val="single" w:color="231F20"/>
        </w:rPr>
        <w:tab/>
      </w:r>
      <w:r w:rsidRPr="00B132D1">
        <w:rPr>
          <w:rFonts w:asciiTheme="minorEastAsia" w:hAnsiTheme="minorEastAsia"/>
          <w:color w:val="231F20"/>
          <w:u w:val="single" w:color="231F20"/>
        </w:rPr>
        <w:tab/>
      </w:r>
      <w:r w:rsidRPr="00B132D1">
        <w:rPr>
          <w:rFonts w:asciiTheme="minorEastAsia" w:hAnsiTheme="minorEastAsia"/>
          <w:color w:val="231F20"/>
          <w:w w:val="5"/>
          <w:u w:val="single" w:color="231F20"/>
        </w:rPr>
        <w:t xml:space="preserve"> </w:t>
      </w:r>
    </w:p>
    <w:p w:rsidR="00BD791A" w:rsidRPr="00B132D1" w:rsidRDefault="00BD791A" w:rsidP="00BD791A">
      <w:pPr>
        <w:pStyle w:val="a6"/>
        <w:spacing w:before="7" w:line="400" w:lineRule="exact"/>
        <w:ind w:left="63" w:right="63"/>
        <w:rPr>
          <w:rFonts w:asciiTheme="minorEastAsia" w:hAnsiTheme="minorEastAsia"/>
          <w:sz w:val="29"/>
        </w:rPr>
      </w:pPr>
    </w:p>
    <w:p w:rsidR="00BD791A" w:rsidRPr="00B132D1" w:rsidRDefault="00B92ED9" w:rsidP="00BD791A">
      <w:pPr>
        <w:pStyle w:val="a6"/>
        <w:tabs>
          <w:tab w:val="left" w:pos="812"/>
          <w:tab w:val="left" w:pos="1356"/>
          <w:tab w:val="left" w:pos="1901"/>
        </w:tabs>
        <w:spacing w:before="23" w:line="400" w:lineRule="exact"/>
        <w:ind w:left="63" w:right="63"/>
        <w:jc w:val="right"/>
        <w:rPr>
          <w:rFonts w:asciiTheme="minorEastAsia" w:hAnsiTheme="minorEastAsia"/>
        </w:rPr>
      </w:pP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年</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月</w:t>
      </w:r>
      <w:r w:rsidRPr="00B132D1">
        <w:rPr>
          <w:rFonts w:asciiTheme="minorEastAsia" w:hAnsiTheme="minorEastAsia"/>
          <w:color w:val="231F20"/>
          <w:u w:val="single" w:color="231F20"/>
        </w:rPr>
        <w:t xml:space="preserve"> </w:t>
      </w:r>
      <w:r w:rsidRPr="00B132D1">
        <w:rPr>
          <w:rFonts w:asciiTheme="minorEastAsia" w:hAnsiTheme="minorEastAsia"/>
          <w:color w:val="231F20"/>
          <w:u w:val="single" w:color="231F20"/>
        </w:rPr>
        <w:tab/>
      </w:r>
      <w:r w:rsidRPr="00B132D1">
        <w:rPr>
          <w:rFonts w:asciiTheme="minorEastAsia" w:hAnsiTheme="minorEastAsia"/>
          <w:color w:val="231F20"/>
        </w:rPr>
        <w:t>日</w:t>
      </w:r>
    </w:p>
    <w:p w:rsidR="00BD791A" w:rsidRPr="00B132D1" w:rsidRDefault="00BD791A" w:rsidP="00BD791A">
      <w:pPr>
        <w:spacing w:line="500" w:lineRule="exact"/>
        <w:jc w:val="right"/>
        <w:rPr>
          <w:rFonts w:asciiTheme="minorEastAsia" w:eastAsiaTheme="minorEastAsia" w:hAnsiTheme="minorEastAsia"/>
        </w:rPr>
        <w:sectPr w:rsidR="00BD791A" w:rsidRPr="00B132D1" w:rsidSect="00BD791A">
          <w:type w:val="continuous"/>
          <w:pgSz w:w="11910" w:h="16840"/>
          <w:pgMar w:top="1580" w:right="1300" w:bottom="1020" w:left="1680" w:header="0" w:footer="832" w:gutter="0"/>
          <w:cols w:space="720"/>
        </w:sectPr>
      </w:pPr>
    </w:p>
    <w:p w:rsidR="00C713A2" w:rsidRPr="00B132D1" w:rsidRDefault="00C713A2" w:rsidP="00BD791A">
      <w:pPr>
        <w:pStyle w:val="af0"/>
        <w:tabs>
          <w:tab w:val="left" w:pos="894"/>
        </w:tabs>
        <w:autoSpaceDE w:val="0"/>
        <w:autoSpaceDN w:val="0"/>
        <w:spacing w:before="25" w:line="500" w:lineRule="exact"/>
        <w:ind w:left="657" w:right="133" w:firstLineChars="0" w:firstLine="0"/>
        <w:jc w:val="right"/>
        <w:rPr>
          <w:rFonts w:asciiTheme="minorEastAsia" w:eastAsiaTheme="minorEastAsia" w:hAnsiTheme="minorEastAsia"/>
        </w:rPr>
      </w:pPr>
    </w:p>
    <w:p w:rsidR="00C713A2" w:rsidRPr="00B132D1" w:rsidRDefault="00C713A2" w:rsidP="00AA5171">
      <w:pPr>
        <w:pStyle w:val="2"/>
        <w:spacing w:before="0"/>
        <w:rPr>
          <w:rFonts w:asciiTheme="minorEastAsia" w:eastAsiaTheme="minorEastAsia" w:hAnsiTheme="minorEastAsia"/>
        </w:rPr>
        <w:sectPr w:rsidR="00C713A2" w:rsidRPr="00B132D1">
          <w:type w:val="continuous"/>
          <w:pgSz w:w="11910" w:h="16840"/>
          <w:pgMar w:top="1580" w:right="1280" w:bottom="1020" w:left="1200" w:header="720" w:footer="720" w:gutter="0"/>
          <w:cols w:space="720"/>
        </w:sectPr>
      </w:pPr>
    </w:p>
    <w:p w:rsidR="00C713A2" w:rsidRPr="00B132D1" w:rsidRDefault="00B92ED9" w:rsidP="00C713A2">
      <w:pPr>
        <w:pStyle w:val="a6"/>
        <w:spacing w:before="18"/>
        <w:ind w:left="63" w:right="63"/>
        <w:rPr>
          <w:rFonts w:asciiTheme="minorEastAsia" w:hAnsiTheme="minorEastAsia"/>
        </w:rPr>
      </w:pPr>
      <w:r w:rsidRPr="00B132D1">
        <w:rPr>
          <w:rFonts w:asciiTheme="minorEastAsia" w:hAnsiTheme="minorEastAsia" w:hint="eastAsia"/>
          <w:color w:val="231F20"/>
          <w:spacing w:val="-3"/>
        </w:rPr>
        <w:lastRenderedPageBreak/>
        <w:t xml:space="preserve">附件 </w:t>
      </w:r>
      <w:r w:rsidRPr="00B132D1">
        <w:rPr>
          <w:rFonts w:asciiTheme="minorEastAsia" w:hAnsiTheme="minorEastAsia" w:hint="eastAsia"/>
          <w:color w:val="231F20"/>
        </w:rPr>
        <w:t>11</w:t>
      </w:r>
      <w:r w:rsidRPr="00B132D1">
        <w:rPr>
          <w:rFonts w:asciiTheme="minorEastAsia" w:hAnsiTheme="minorEastAsia" w:hint="eastAsia"/>
          <w:color w:val="231F20"/>
          <w:spacing w:val="-4"/>
        </w:rPr>
        <w:t xml:space="preserve"> ：</w:t>
      </w:r>
    </w:p>
    <w:p w:rsidR="00C713A2" w:rsidRPr="00B132D1" w:rsidRDefault="00B92ED9" w:rsidP="00C713A2">
      <w:pPr>
        <w:pStyle w:val="a6"/>
        <w:ind w:left="63" w:right="63"/>
        <w:rPr>
          <w:rFonts w:asciiTheme="minorEastAsia" w:hAnsiTheme="minorEastAsia"/>
          <w:sz w:val="30"/>
        </w:rPr>
      </w:pPr>
      <w:r w:rsidRPr="00B132D1">
        <w:rPr>
          <w:rFonts w:asciiTheme="minorEastAsia" w:hAnsiTheme="minorEastAsia"/>
        </w:rPr>
        <w:br w:type="column"/>
      </w:r>
    </w:p>
    <w:p w:rsidR="00C713A2" w:rsidRPr="00B132D1" w:rsidRDefault="00B92ED9" w:rsidP="00C713A2">
      <w:pPr>
        <w:pStyle w:val="2"/>
        <w:rPr>
          <w:rFonts w:asciiTheme="minorEastAsia" w:eastAsiaTheme="minorEastAsia" w:hAnsiTheme="minorEastAsia"/>
        </w:rPr>
      </w:pPr>
      <w:r w:rsidRPr="00B132D1">
        <w:rPr>
          <w:rFonts w:asciiTheme="minorEastAsia" w:eastAsiaTheme="minorEastAsia" w:hAnsiTheme="minorEastAsia"/>
          <w:color w:val="231F20"/>
        </w:rPr>
        <w:t>11-1 ：材料暂估价表</w:t>
      </w:r>
    </w:p>
    <w:p w:rsidR="00C713A2" w:rsidRPr="00B132D1" w:rsidRDefault="00C713A2" w:rsidP="00C713A2">
      <w:pPr>
        <w:rPr>
          <w:rFonts w:asciiTheme="minorEastAsia" w:eastAsiaTheme="minorEastAsia" w:hAnsiTheme="minorEastAsia"/>
        </w:rPr>
        <w:sectPr w:rsidR="00C713A2" w:rsidRPr="00B132D1">
          <w:pgSz w:w="11910" w:h="16840"/>
          <w:pgMar w:top="1580" w:right="1300" w:bottom="1020" w:left="1300" w:header="0" w:footer="832" w:gutter="0"/>
          <w:cols w:num="2" w:space="720" w:equalWidth="0">
            <w:col w:w="1572" w:space="1322"/>
            <w:col w:w="6416"/>
          </w:cols>
        </w:sectPr>
      </w:pPr>
    </w:p>
    <w:p w:rsidR="00C713A2" w:rsidRPr="00B132D1" w:rsidRDefault="00C713A2" w:rsidP="00C713A2">
      <w:pPr>
        <w:pStyle w:val="a6"/>
        <w:spacing w:before="13"/>
        <w:ind w:left="63" w:right="63"/>
        <w:rPr>
          <w:rFonts w:asciiTheme="minorEastAsia" w:hAnsiTheme="minorEastAsia"/>
          <w:sz w:val="13"/>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993"/>
        <w:gridCol w:w="1984"/>
        <w:gridCol w:w="851"/>
        <w:gridCol w:w="774"/>
        <w:gridCol w:w="1352"/>
        <w:gridCol w:w="1418"/>
        <w:gridCol w:w="1701"/>
      </w:tblGrid>
      <w:tr w:rsidR="002D61CB" w:rsidRPr="00B132D1" w:rsidTr="0030233E">
        <w:trPr>
          <w:trHeight w:val="380"/>
        </w:trPr>
        <w:tc>
          <w:tcPr>
            <w:tcW w:w="993" w:type="dxa"/>
          </w:tcPr>
          <w:p w:rsidR="00C713A2" w:rsidRPr="00B132D1" w:rsidRDefault="00B92ED9" w:rsidP="0030233E">
            <w:pPr>
              <w:pStyle w:val="TableParagraph"/>
              <w:spacing w:before="44"/>
              <w:ind w:left="315"/>
              <w:rPr>
                <w:rFonts w:asciiTheme="minorEastAsia" w:eastAsiaTheme="minorEastAsia" w:hAnsiTheme="minorEastAsia"/>
                <w:sz w:val="18"/>
              </w:rPr>
            </w:pPr>
            <w:r w:rsidRPr="00B132D1">
              <w:rPr>
                <w:rFonts w:asciiTheme="minorEastAsia" w:eastAsiaTheme="minorEastAsia" w:hAnsiTheme="minorEastAsia"/>
                <w:color w:val="231F20"/>
                <w:sz w:val="18"/>
              </w:rPr>
              <w:t>序号</w:t>
            </w:r>
          </w:p>
        </w:tc>
        <w:tc>
          <w:tcPr>
            <w:tcW w:w="1984" w:type="dxa"/>
          </w:tcPr>
          <w:p w:rsidR="00C713A2" w:rsidRPr="00B132D1" w:rsidRDefault="00B92ED9" w:rsidP="0030233E">
            <w:pPr>
              <w:pStyle w:val="TableParagraph"/>
              <w:spacing w:before="44"/>
              <w:ind w:left="791" w:right="783"/>
              <w:jc w:val="center"/>
              <w:rPr>
                <w:rFonts w:asciiTheme="minorEastAsia" w:eastAsiaTheme="minorEastAsia" w:hAnsiTheme="minorEastAsia"/>
                <w:sz w:val="18"/>
              </w:rPr>
            </w:pPr>
            <w:r w:rsidRPr="00B132D1">
              <w:rPr>
                <w:rFonts w:asciiTheme="minorEastAsia" w:eastAsiaTheme="minorEastAsia" w:hAnsiTheme="minorEastAsia"/>
                <w:color w:val="231F20"/>
                <w:sz w:val="18"/>
              </w:rPr>
              <w:t>名称</w:t>
            </w:r>
          </w:p>
        </w:tc>
        <w:tc>
          <w:tcPr>
            <w:tcW w:w="851" w:type="dxa"/>
          </w:tcPr>
          <w:p w:rsidR="00C713A2" w:rsidRPr="00B132D1" w:rsidRDefault="00B92ED9" w:rsidP="0030233E">
            <w:pPr>
              <w:pStyle w:val="TableParagraph"/>
              <w:spacing w:before="44"/>
              <w:ind w:left="244"/>
              <w:rPr>
                <w:rFonts w:asciiTheme="minorEastAsia" w:eastAsiaTheme="minorEastAsia" w:hAnsiTheme="minorEastAsia"/>
                <w:sz w:val="18"/>
              </w:rPr>
            </w:pPr>
            <w:r w:rsidRPr="00B132D1">
              <w:rPr>
                <w:rFonts w:asciiTheme="minorEastAsia" w:eastAsiaTheme="minorEastAsia" w:hAnsiTheme="minorEastAsia"/>
                <w:color w:val="231F20"/>
                <w:sz w:val="18"/>
              </w:rPr>
              <w:t>单位</w:t>
            </w:r>
          </w:p>
        </w:tc>
        <w:tc>
          <w:tcPr>
            <w:tcW w:w="774" w:type="dxa"/>
          </w:tcPr>
          <w:p w:rsidR="00C713A2" w:rsidRPr="00B132D1" w:rsidRDefault="00B92ED9" w:rsidP="0030233E">
            <w:pPr>
              <w:pStyle w:val="TableParagraph"/>
              <w:spacing w:before="44"/>
              <w:ind w:left="206"/>
              <w:rPr>
                <w:rFonts w:asciiTheme="minorEastAsia" w:eastAsiaTheme="minorEastAsia" w:hAnsiTheme="minorEastAsia"/>
                <w:sz w:val="18"/>
              </w:rPr>
            </w:pPr>
            <w:r w:rsidRPr="00B132D1">
              <w:rPr>
                <w:rFonts w:asciiTheme="minorEastAsia" w:eastAsiaTheme="minorEastAsia" w:hAnsiTheme="minorEastAsia"/>
                <w:color w:val="231F20"/>
                <w:sz w:val="18"/>
              </w:rPr>
              <w:t>数量</w:t>
            </w:r>
          </w:p>
        </w:tc>
        <w:tc>
          <w:tcPr>
            <w:tcW w:w="1352" w:type="dxa"/>
          </w:tcPr>
          <w:p w:rsidR="00C713A2" w:rsidRPr="00B132D1" w:rsidRDefault="00B92ED9" w:rsidP="0030233E">
            <w:pPr>
              <w:pStyle w:val="TableParagraph"/>
              <w:spacing w:before="44"/>
              <w:ind w:left="225"/>
              <w:rPr>
                <w:rFonts w:asciiTheme="minorEastAsia" w:eastAsiaTheme="minorEastAsia" w:hAnsiTheme="minorEastAsia"/>
                <w:sz w:val="18"/>
              </w:rPr>
            </w:pPr>
            <w:r w:rsidRPr="00B132D1">
              <w:rPr>
                <w:rFonts w:asciiTheme="minorEastAsia" w:eastAsiaTheme="minorEastAsia" w:hAnsiTheme="minorEastAsia"/>
                <w:color w:val="231F20"/>
                <w:sz w:val="18"/>
              </w:rPr>
              <w:t>单价（元）</w:t>
            </w:r>
          </w:p>
        </w:tc>
        <w:tc>
          <w:tcPr>
            <w:tcW w:w="1418" w:type="dxa"/>
          </w:tcPr>
          <w:p w:rsidR="00C713A2" w:rsidRPr="00B132D1" w:rsidRDefault="00B92ED9" w:rsidP="0030233E">
            <w:pPr>
              <w:pStyle w:val="TableParagraph"/>
              <w:spacing w:before="44"/>
              <w:ind w:left="258"/>
              <w:rPr>
                <w:rFonts w:asciiTheme="minorEastAsia" w:eastAsiaTheme="minorEastAsia" w:hAnsiTheme="minorEastAsia"/>
                <w:sz w:val="18"/>
              </w:rPr>
            </w:pPr>
            <w:r w:rsidRPr="00B132D1">
              <w:rPr>
                <w:rFonts w:asciiTheme="minorEastAsia" w:eastAsiaTheme="minorEastAsia" w:hAnsiTheme="minorEastAsia"/>
                <w:color w:val="231F20"/>
                <w:sz w:val="18"/>
              </w:rPr>
              <w:t>合价（元）</w:t>
            </w:r>
          </w:p>
        </w:tc>
        <w:tc>
          <w:tcPr>
            <w:tcW w:w="1701" w:type="dxa"/>
          </w:tcPr>
          <w:p w:rsidR="00C713A2" w:rsidRPr="00B132D1" w:rsidRDefault="00B92ED9" w:rsidP="0030233E">
            <w:pPr>
              <w:pStyle w:val="TableParagraph"/>
              <w:spacing w:before="44"/>
              <w:ind w:left="649" w:right="641"/>
              <w:jc w:val="center"/>
              <w:rPr>
                <w:rFonts w:asciiTheme="minorEastAsia" w:eastAsiaTheme="minorEastAsia" w:hAnsiTheme="minorEastAsia"/>
                <w:sz w:val="18"/>
              </w:rPr>
            </w:pPr>
            <w:r w:rsidRPr="00B132D1">
              <w:rPr>
                <w:rFonts w:asciiTheme="minorEastAsia" w:eastAsiaTheme="minorEastAsia" w:hAnsiTheme="minorEastAsia"/>
                <w:color w:val="231F20"/>
                <w:sz w:val="18"/>
              </w:rPr>
              <w:t>备注</w:t>
            </w: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380"/>
        </w:trPr>
        <w:tc>
          <w:tcPr>
            <w:tcW w:w="993" w:type="dxa"/>
          </w:tcPr>
          <w:p w:rsidR="00C713A2" w:rsidRPr="00B132D1" w:rsidRDefault="00C713A2" w:rsidP="0030233E">
            <w:pPr>
              <w:pStyle w:val="TableParagraph"/>
              <w:rPr>
                <w:rFonts w:asciiTheme="minorEastAsia" w:eastAsiaTheme="minorEastAsia" w:hAnsiTheme="minorEastAsia"/>
                <w:sz w:val="20"/>
              </w:rPr>
            </w:pPr>
          </w:p>
        </w:tc>
        <w:tc>
          <w:tcPr>
            <w:tcW w:w="1984" w:type="dxa"/>
          </w:tcPr>
          <w:p w:rsidR="00C713A2" w:rsidRPr="00B132D1" w:rsidRDefault="00C713A2" w:rsidP="0030233E">
            <w:pPr>
              <w:pStyle w:val="TableParagraph"/>
              <w:rPr>
                <w:rFonts w:asciiTheme="minorEastAsia" w:eastAsiaTheme="minorEastAsia" w:hAnsiTheme="minorEastAsia"/>
                <w:sz w:val="20"/>
              </w:rPr>
            </w:pPr>
          </w:p>
        </w:tc>
        <w:tc>
          <w:tcPr>
            <w:tcW w:w="851" w:type="dxa"/>
          </w:tcPr>
          <w:p w:rsidR="00C713A2" w:rsidRPr="00B132D1" w:rsidRDefault="00C713A2" w:rsidP="0030233E">
            <w:pPr>
              <w:pStyle w:val="TableParagraph"/>
              <w:rPr>
                <w:rFonts w:asciiTheme="minorEastAsia" w:eastAsiaTheme="minorEastAsia" w:hAnsiTheme="minorEastAsia"/>
                <w:sz w:val="20"/>
              </w:rPr>
            </w:pPr>
          </w:p>
        </w:tc>
        <w:tc>
          <w:tcPr>
            <w:tcW w:w="774" w:type="dxa"/>
          </w:tcPr>
          <w:p w:rsidR="00C713A2" w:rsidRPr="00B132D1" w:rsidRDefault="00C713A2" w:rsidP="0030233E">
            <w:pPr>
              <w:pStyle w:val="TableParagraph"/>
              <w:rPr>
                <w:rFonts w:asciiTheme="minorEastAsia" w:eastAsiaTheme="minorEastAsia" w:hAnsiTheme="minorEastAsia"/>
                <w:sz w:val="20"/>
              </w:rPr>
            </w:pPr>
          </w:p>
        </w:tc>
        <w:tc>
          <w:tcPr>
            <w:tcW w:w="1352" w:type="dxa"/>
          </w:tcPr>
          <w:p w:rsidR="00C713A2" w:rsidRPr="00B132D1" w:rsidRDefault="00C713A2" w:rsidP="0030233E">
            <w:pPr>
              <w:pStyle w:val="TableParagraph"/>
              <w:rPr>
                <w:rFonts w:asciiTheme="minorEastAsia" w:eastAsiaTheme="minorEastAsia" w:hAnsiTheme="minorEastAsia"/>
                <w:sz w:val="20"/>
              </w:rPr>
            </w:pPr>
          </w:p>
        </w:tc>
        <w:tc>
          <w:tcPr>
            <w:tcW w:w="1418" w:type="dxa"/>
          </w:tcPr>
          <w:p w:rsidR="00C713A2" w:rsidRPr="00B132D1" w:rsidRDefault="00C713A2" w:rsidP="0030233E">
            <w:pPr>
              <w:pStyle w:val="TableParagraph"/>
              <w:rPr>
                <w:rFonts w:asciiTheme="minorEastAsia" w:eastAsiaTheme="minorEastAsia" w:hAnsiTheme="minorEastAsia"/>
                <w:sz w:val="20"/>
              </w:rPr>
            </w:pPr>
          </w:p>
        </w:tc>
        <w:tc>
          <w:tcPr>
            <w:tcW w:w="1701" w:type="dxa"/>
          </w:tcPr>
          <w:p w:rsidR="00C713A2" w:rsidRPr="00B132D1" w:rsidRDefault="00C713A2" w:rsidP="0030233E">
            <w:pPr>
              <w:pStyle w:val="TableParagraph"/>
              <w:rPr>
                <w:rFonts w:asciiTheme="minorEastAsia" w:eastAsiaTheme="minorEastAsia" w:hAnsiTheme="minorEastAsia"/>
                <w:sz w:val="20"/>
              </w:rPr>
            </w:pPr>
          </w:p>
        </w:tc>
      </w:tr>
    </w:tbl>
    <w:p w:rsidR="00C713A2" w:rsidRPr="00B132D1" w:rsidRDefault="00C713A2" w:rsidP="00C713A2">
      <w:pPr>
        <w:rPr>
          <w:rFonts w:asciiTheme="minorEastAsia" w:eastAsiaTheme="minorEastAsia" w:hAnsiTheme="minorEastAsia"/>
          <w:sz w:val="20"/>
        </w:rPr>
        <w:sectPr w:rsidR="00C713A2" w:rsidRPr="00B132D1">
          <w:type w:val="continuous"/>
          <w:pgSz w:w="11910" w:h="16840"/>
          <w:pgMar w:top="1580" w:right="1300" w:bottom="1020" w:left="1300" w:header="720" w:footer="720" w:gutter="0"/>
          <w:cols w:space="720"/>
        </w:sectPr>
      </w:pPr>
    </w:p>
    <w:p w:rsidR="00C713A2" w:rsidRPr="00B132D1" w:rsidRDefault="00B92ED9" w:rsidP="00F85248">
      <w:pPr>
        <w:pStyle w:val="af0"/>
        <w:numPr>
          <w:ilvl w:val="1"/>
          <w:numId w:val="4"/>
        </w:numPr>
        <w:tabs>
          <w:tab w:val="left" w:pos="3840"/>
        </w:tabs>
        <w:autoSpaceDE w:val="0"/>
        <w:autoSpaceDN w:val="0"/>
        <w:spacing w:before="2"/>
        <w:ind w:firstLineChars="0" w:hanging="649"/>
        <w:rPr>
          <w:rFonts w:asciiTheme="minorEastAsia" w:eastAsiaTheme="minorEastAsia" w:hAnsiTheme="minorEastAsia"/>
          <w:sz w:val="26"/>
        </w:rPr>
      </w:pPr>
      <w:r w:rsidRPr="00B132D1">
        <w:rPr>
          <w:rFonts w:asciiTheme="minorEastAsia" w:eastAsiaTheme="minorEastAsia" w:hAnsiTheme="minorEastAsia" w:hint="eastAsia"/>
          <w:color w:val="231F20"/>
          <w:spacing w:val="-9"/>
          <w:sz w:val="26"/>
        </w:rPr>
        <w:lastRenderedPageBreak/>
        <w:t>：工程设备暂估价表</w:t>
      </w:r>
    </w:p>
    <w:p w:rsidR="00C713A2" w:rsidRPr="00B132D1" w:rsidRDefault="00C713A2" w:rsidP="00C713A2">
      <w:pPr>
        <w:pStyle w:val="a6"/>
        <w:spacing w:before="12"/>
        <w:ind w:left="63" w:right="63"/>
        <w:rPr>
          <w:rFonts w:asciiTheme="minorEastAsia" w:hAnsiTheme="minorEastAsia"/>
          <w:sz w:val="13"/>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992"/>
        <w:gridCol w:w="1982"/>
        <w:gridCol w:w="850"/>
        <w:gridCol w:w="773"/>
        <w:gridCol w:w="1350"/>
        <w:gridCol w:w="1416"/>
        <w:gridCol w:w="1699"/>
      </w:tblGrid>
      <w:tr w:rsidR="002D61CB" w:rsidRPr="00B132D1" w:rsidTr="0030233E">
        <w:trPr>
          <w:trHeight w:val="440"/>
        </w:trPr>
        <w:tc>
          <w:tcPr>
            <w:tcW w:w="992" w:type="dxa"/>
          </w:tcPr>
          <w:p w:rsidR="00C713A2" w:rsidRPr="00B132D1" w:rsidRDefault="00B92ED9" w:rsidP="0030233E">
            <w:pPr>
              <w:pStyle w:val="TableParagraph"/>
              <w:spacing w:before="65"/>
              <w:ind w:left="315"/>
              <w:rPr>
                <w:rFonts w:asciiTheme="minorEastAsia" w:eastAsiaTheme="minorEastAsia" w:hAnsiTheme="minorEastAsia"/>
                <w:sz w:val="18"/>
              </w:rPr>
            </w:pPr>
            <w:r w:rsidRPr="00B132D1">
              <w:rPr>
                <w:rFonts w:asciiTheme="minorEastAsia" w:eastAsiaTheme="minorEastAsia" w:hAnsiTheme="minorEastAsia"/>
                <w:color w:val="231F20"/>
                <w:sz w:val="18"/>
              </w:rPr>
              <w:t>序号</w:t>
            </w:r>
          </w:p>
        </w:tc>
        <w:tc>
          <w:tcPr>
            <w:tcW w:w="1982" w:type="dxa"/>
          </w:tcPr>
          <w:p w:rsidR="00C713A2" w:rsidRPr="00B132D1" w:rsidRDefault="00B92ED9" w:rsidP="0030233E">
            <w:pPr>
              <w:pStyle w:val="TableParagraph"/>
              <w:spacing w:before="65"/>
              <w:ind w:left="789" w:right="782"/>
              <w:jc w:val="center"/>
              <w:rPr>
                <w:rFonts w:asciiTheme="minorEastAsia" w:eastAsiaTheme="minorEastAsia" w:hAnsiTheme="minorEastAsia"/>
                <w:sz w:val="18"/>
              </w:rPr>
            </w:pPr>
            <w:r w:rsidRPr="00B132D1">
              <w:rPr>
                <w:rFonts w:asciiTheme="minorEastAsia" w:eastAsiaTheme="minorEastAsia" w:hAnsiTheme="minorEastAsia"/>
                <w:color w:val="231F20"/>
                <w:sz w:val="18"/>
              </w:rPr>
              <w:t>名称</w:t>
            </w:r>
          </w:p>
        </w:tc>
        <w:tc>
          <w:tcPr>
            <w:tcW w:w="850" w:type="dxa"/>
          </w:tcPr>
          <w:p w:rsidR="00C713A2" w:rsidRPr="00B132D1" w:rsidRDefault="00B92ED9" w:rsidP="0030233E">
            <w:pPr>
              <w:pStyle w:val="TableParagraph"/>
              <w:spacing w:before="65"/>
              <w:ind w:left="243"/>
              <w:rPr>
                <w:rFonts w:asciiTheme="minorEastAsia" w:eastAsiaTheme="minorEastAsia" w:hAnsiTheme="minorEastAsia"/>
                <w:sz w:val="18"/>
              </w:rPr>
            </w:pPr>
            <w:r w:rsidRPr="00B132D1">
              <w:rPr>
                <w:rFonts w:asciiTheme="minorEastAsia" w:eastAsiaTheme="minorEastAsia" w:hAnsiTheme="minorEastAsia"/>
                <w:color w:val="231F20"/>
                <w:sz w:val="18"/>
              </w:rPr>
              <w:t>单位</w:t>
            </w:r>
          </w:p>
        </w:tc>
        <w:tc>
          <w:tcPr>
            <w:tcW w:w="773" w:type="dxa"/>
          </w:tcPr>
          <w:p w:rsidR="00C713A2" w:rsidRPr="00B132D1" w:rsidRDefault="00B92ED9" w:rsidP="0030233E">
            <w:pPr>
              <w:pStyle w:val="TableParagraph"/>
              <w:spacing w:before="65"/>
              <w:ind w:left="205"/>
              <w:rPr>
                <w:rFonts w:asciiTheme="minorEastAsia" w:eastAsiaTheme="minorEastAsia" w:hAnsiTheme="minorEastAsia"/>
                <w:sz w:val="18"/>
              </w:rPr>
            </w:pPr>
            <w:r w:rsidRPr="00B132D1">
              <w:rPr>
                <w:rFonts w:asciiTheme="minorEastAsia" w:eastAsiaTheme="minorEastAsia" w:hAnsiTheme="minorEastAsia"/>
                <w:color w:val="231F20"/>
                <w:sz w:val="18"/>
              </w:rPr>
              <w:t>数量</w:t>
            </w:r>
          </w:p>
        </w:tc>
        <w:tc>
          <w:tcPr>
            <w:tcW w:w="1350" w:type="dxa"/>
          </w:tcPr>
          <w:p w:rsidR="00C713A2" w:rsidRPr="00B132D1" w:rsidRDefault="00B92ED9" w:rsidP="0030233E">
            <w:pPr>
              <w:pStyle w:val="TableParagraph"/>
              <w:spacing w:before="65"/>
              <w:ind w:left="224"/>
              <w:rPr>
                <w:rFonts w:asciiTheme="minorEastAsia" w:eastAsiaTheme="minorEastAsia" w:hAnsiTheme="minorEastAsia"/>
                <w:sz w:val="18"/>
              </w:rPr>
            </w:pPr>
            <w:r w:rsidRPr="00B132D1">
              <w:rPr>
                <w:rFonts w:asciiTheme="minorEastAsia" w:eastAsiaTheme="minorEastAsia" w:hAnsiTheme="minorEastAsia"/>
                <w:color w:val="231F20"/>
                <w:sz w:val="18"/>
              </w:rPr>
              <w:t>单价（元）</w:t>
            </w:r>
          </w:p>
        </w:tc>
        <w:tc>
          <w:tcPr>
            <w:tcW w:w="1416" w:type="dxa"/>
          </w:tcPr>
          <w:p w:rsidR="00C713A2" w:rsidRPr="00B132D1" w:rsidRDefault="00B92ED9" w:rsidP="0030233E">
            <w:pPr>
              <w:pStyle w:val="TableParagraph"/>
              <w:spacing w:before="65"/>
              <w:ind w:left="257"/>
              <w:rPr>
                <w:rFonts w:asciiTheme="minorEastAsia" w:eastAsiaTheme="minorEastAsia" w:hAnsiTheme="minorEastAsia"/>
                <w:sz w:val="18"/>
              </w:rPr>
            </w:pPr>
            <w:r w:rsidRPr="00B132D1">
              <w:rPr>
                <w:rFonts w:asciiTheme="minorEastAsia" w:eastAsiaTheme="minorEastAsia" w:hAnsiTheme="minorEastAsia"/>
                <w:color w:val="231F20"/>
                <w:sz w:val="18"/>
              </w:rPr>
              <w:t>合价（元）</w:t>
            </w:r>
          </w:p>
        </w:tc>
        <w:tc>
          <w:tcPr>
            <w:tcW w:w="1699" w:type="dxa"/>
          </w:tcPr>
          <w:p w:rsidR="00C713A2" w:rsidRPr="00B132D1" w:rsidRDefault="00B92ED9" w:rsidP="0030233E">
            <w:pPr>
              <w:pStyle w:val="TableParagraph"/>
              <w:spacing w:before="65"/>
              <w:ind w:left="649" w:right="640"/>
              <w:jc w:val="center"/>
              <w:rPr>
                <w:rFonts w:asciiTheme="minorEastAsia" w:eastAsiaTheme="minorEastAsia" w:hAnsiTheme="minorEastAsia"/>
                <w:sz w:val="18"/>
              </w:rPr>
            </w:pPr>
            <w:r w:rsidRPr="00B132D1">
              <w:rPr>
                <w:rFonts w:asciiTheme="minorEastAsia" w:eastAsiaTheme="minorEastAsia" w:hAnsiTheme="minorEastAsia"/>
                <w:color w:val="231F20"/>
                <w:sz w:val="18"/>
              </w:rPr>
              <w:t>备注</w:t>
            </w: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r w:rsidR="002D61CB" w:rsidRPr="00B132D1" w:rsidTr="0030233E">
        <w:trPr>
          <w:trHeight w:val="440"/>
        </w:trPr>
        <w:tc>
          <w:tcPr>
            <w:tcW w:w="992" w:type="dxa"/>
          </w:tcPr>
          <w:p w:rsidR="00C713A2" w:rsidRPr="00B132D1" w:rsidRDefault="00C713A2" w:rsidP="0030233E">
            <w:pPr>
              <w:pStyle w:val="TableParagraph"/>
              <w:rPr>
                <w:rFonts w:asciiTheme="minorEastAsia" w:eastAsiaTheme="minorEastAsia" w:hAnsiTheme="minorEastAsia"/>
                <w:sz w:val="20"/>
              </w:rPr>
            </w:pPr>
          </w:p>
        </w:tc>
        <w:tc>
          <w:tcPr>
            <w:tcW w:w="1982" w:type="dxa"/>
          </w:tcPr>
          <w:p w:rsidR="00C713A2" w:rsidRPr="00B132D1" w:rsidRDefault="00C713A2" w:rsidP="0030233E">
            <w:pPr>
              <w:pStyle w:val="TableParagraph"/>
              <w:rPr>
                <w:rFonts w:asciiTheme="minorEastAsia" w:eastAsiaTheme="minorEastAsia" w:hAnsiTheme="minorEastAsia"/>
                <w:sz w:val="20"/>
              </w:rPr>
            </w:pPr>
          </w:p>
        </w:tc>
        <w:tc>
          <w:tcPr>
            <w:tcW w:w="850" w:type="dxa"/>
          </w:tcPr>
          <w:p w:rsidR="00C713A2" w:rsidRPr="00B132D1" w:rsidRDefault="00C713A2" w:rsidP="0030233E">
            <w:pPr>
              <w:pStyle w:val="TableParagraph"/>
              <w:rPr>
                <w:rFonts w:asciiTheme="minorEastAsia" w:eastAsiaTheme="minorEastAsia" w:hAnsiTheme="minorEastAsia"/>
                <w:sz w:val="20"/>
              </w:rPr>
            </w:pPr>
          </w:p>
        </w:tc>
        <w:tc>
          <w:tcPr>
            <w:tcW w:w="773" w:type="dxa"/>
          </w:tcPr>
          <w:p w:rsidR="00C713A2" w:rsidRPr="00B132D1" w:rsidRDefault="00C713A2" w:rsidP="0030233E">
            <w:pPr>
              <w:pStyle w:val="TableParagraph"/>
              <w:rPr>
                <w:rFonts w:asciiTheme="minorEastAsia" w:eastAsiaTheme="minorEastAsia" w:hAnsiTheme="minorEastAsia"/>
                <w:sz w:val="20"/>
              </w:rPr>
            </w:pPr>
          </w:p>
        </w:tc>
        <w:tc>
          <w:tcPr>
            <w:tcW w:w="1350" w:type="dxa"/>
          </w:tcPr>
          <w:p w:rsidR="00C713A2" w:rsidRPr="00B132D1" w:rsidRDefault="00C713A2" w:rsidP="0030233E">
            <w:pPr>
              <w:pStyle w:val="TableParagraph"/>
              <w:rPr>
                <w:rFonts w:asciiTheme="minorEastAsia" w:eastAsiaTheme="minorEastAsia" w:hAnsiTheme="minorEastAsia"/>
                <w:sz w:val="20"/>
              </w:rPr>
            </w:pPr>
          </w:p>
        </w:tc>
        <w:tc>
          <w:tcPr>
            <w:tcW w:w="1416" w:type="dxa"/>
          </w:tcPr>
          <w:p w:rsidR="00C713A2" w:rsidRPr="00B132D1" w:rsidRDefault="00C713A2" w:rsidP="0030233E">
            <w:pPr>
              <w:pStyle w:val="TableParagraph"/>
              <w:rPr>
                <w:rFonts w:asciiTheme="minorEastAsia" w:eastAsiaTheme="minorEastAsia" w:hAnsiTheme="minorEastAsia"/>
                <w:sz w:val="20"/>
              </w:rPr>
            </w:pPr>
          </w:p>
        </w:tc>
        <w:tc>
          <w:tcPr>
            <w:tcW w:w="1699" w:type="dxa"/>
          </w:tcPr>
          <w:p w:rsidR="00C713A2" w:rsidRPr="00B132D1" w:rsidRDefault="00C713A2" w:rsidP="0030233E">
            <w:pPr>
              <w:pStyle w:val="TableParagraph"/>
              <w:rPr>
                <w:rFonts w:asciiTheme="minorEastAsia" w:eastAsiaTheme="minorEastAsia" w:hAnsiTheme="minorEastAsia"/>
                <w:sz w:val="20"/>
              </w:rPr>
            </w:pPr>
          </w:p>
        </w:tc>
      </w:tr>
    </w:tbl>
    <w:p w:rsidR="00C713A2" w:rsidRPr="00B132D1" w:rsidRDefault="00C713A2" w:rsidP="00C713A2">
      <w:pPr>
        <w:rPr>
          <w:rFonts w:asciiTheme="minorEastAsia" w:eastAsiaTheme="minorEastAsia" w:hAnsiTheme="minorEastAsia"/>
          <w:sz w:val="20"/>
        </w:rPr>
        <w:sectPr w:rsidR="00C713A2" w:rsidRPr="00B132D1">
          <w:pgSz w:w="11910" w:h="16840"/>
          <w:pgMar w:top="1580" w:right="1300" w:bottom="1020" w:left="1300" w:header="0" w:footer="832" w:gutter="0"/>
          <w:cols w:space="720"/>
        </w:sectPr>
      </w:pPr>
    </w:p>
    <w:p w:rsidR="00C713A2" w:rsidRPr="00B132D1" w:rsidRDefault="00B92ED9" w:rsidP="00F85248">
      <w:pPr>
        <w:numPr>
          <w:ilvl w:val="1"/>
          <w:numId w:val="4"/>
        </w:numPr>
        <w:tabs>
          <w:tab w:val="left" w:pos="3840"/>
        </w:tabs>
        <w:autoSpaceDE w:val="0"/>
        <w:autoSpaceDN w:val="0"/>
        <w:spacing w:before="2"/>
        <w:ind w:hanging="649"/>
        <w:outlineLvl w:val="1"/>
        <w:rPr>
          <w:rFonts w:asciiTheme="minorEastAsia" w:eastAsiaTheme="minorEastAsia" w:hAnsiTheme="minorEastAsia"/>
          <w:b/>
          <w:bCs/>
          <w:sz w:val="32"/>
          <w:szCs w:val="32"/>
        </w:rPr>
      </w:pPr>
      <w:r w:rsidRPr="00B132D1">
        <w:rPr>
          <w:rFonts w:asciiTheme="minorEastAsia" w:eastAsiaTheme="minorEastAsia" w:hAnsiTheme="minorEastAsia"/>
          <w:b/>
          <w:bCs/>
          <w:color w:val="231F20"/>
          <w:spacing w:val="-9"/>
          <w:sz w:val="32"/>
          <w:szCs w:val="32"/>
        </w:rPr>
        <w:lastRenderedPageBreak/>
        <w:t>：专业工程暂估价表</w:t>
      </w:r>
    </w:p>
    <w:p w:rsidR="00C713A2" w:rsidRPr="00B132D1" w:rsidRDefault="00C713A2" w:rsidP="00C713A2">
      <w:pPr>
        <w:adjustRightInd w:val="0"/>
        <w:spacing w:before="12" w:after="60" w:line="360" w:lineRule="atLeast"/>
        <w:ind w:leftChars="30" w:left="63" w:rightChars="30" w:right="63"/>
        <w:jc w:val="center"/>
        <w:textAlignment w:val="baseline"/>
        <w:rPr>
          <w:rFonts w:asciiTheme="minorEastAsia" w:eastAsiaTheme="minorEastAsia" w:hAnsiTheme="minorEastAsia" w:cstheme="minorBidi"/>
          <w:kern w:val="0"/>
          <w:sz w:val="13"/>
          <w:szCs w:val="20"/>
        </w:rPr>
      </w:pPr>
    </w:p>
    <w:tbl>
      <w:tblPr>
        <w:tblStyle w:val="TableNormal0"/>
        <w:tblW w:w="0" w:type="auto"/>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903"/>
        <w:gridCol w:w="2039"/>
        <w:gridCol w:w="4808"/>
        <w:gridCol w:w="1311"/>
      </w:tblGrid>
      <w:tr w:rsidR="002D61CB" w:rsidRPr="00B132D1" w:rsidTr="0030233E">
        <w:trPr>
          <w:trHeight w:val="400"/>
        </w:trPr>
        <w:tc>
          <w:tcPr>
            <w:tcW w:w="903" w:type="dxa"/>
          </w:tcPr>
          <w:p w:rsidR="00C713A2" w:rsidRPr="00B132D1" w:rsidRDefault="00B92ED9" w:rsidP="0030233E">
            <w:pPr>
              <w:spacing w:before="50"/>
              <w:ind w:left="270"/>
              <w:jc w:val="left"/>
              <w:rPr>
                <w:rFonts w:asciiTheme="minorEastAsia" w:hAnsiTheme="minorEastAsia" w:cs="方正书宋_GBK"/>
                <w:kern w:val="0"/>
                <w:sz w:val="18"/>
                <w:szCs w:val="22"/>
              </w:rPr>
            </w:pPr>
            <w:r w:rsidRPr="00B132D1">
              <w:rPr>
                <w:rFonts w:asciiTheme="minorEastAsia" w:hAnsiTheme="minorEastAsia" w:cs="方正书宋_GBK"/>
                <w:color w:val="231F20"/>
                <w:kern w:val="0"/>
                <w:sz w:val="18"/>
                <w:szCs w:val="22"/>
              </w:rPr>
              <w:t>序号</w:t>
            </w:r>
          </w:p>
        </w:tc>
        <w:tc>
          <w:tcPr>
            <w:tcW w:w="2039" w:type="dxa"/>
          </w:tcPr>
          <w:p w:rsidR="00C713A2" w:rsidRPr="00B132D1" w:rsidRDefault="00B92ED9" w:rsidP="0030233E">
            <w:pPr>
              <w:spacing w:before="50"/>
              <w:ind w:left="479"/>
              <w:jc w:val="left"/>
              <w:rPr>
                <w:rFonts w:asciiTheme="minorEastAsia" w:hAnsiTheme="minorEastAsia" w:cs="方正书宋_GBK"/>
                <w:kern w:val="0"/>
                <w:sz w:val="18"/>
                <w:szCs w:val="22"/>
              </w:rPr>
            </w:pPr>
            <w:r w:rsidRPr="00B132D1">
              <w:rPr>
                <w:rFonts w:asciiTheme="minorEastAsia" w:hAnsiTheme="minorEastAsia" w:cs="方正书宋_GBK"/>
                <w:color w:val="231F20"/>
                <w:kern w:val="0"/>
                <w:sz w:val="18"/>
                <w:szCs w:val="22"/>
              </w:rPr>
              <w:t>专业工程名称</w:t>
            </w:r>
          </w:p>
        </w:tc>
        <w:tc>
          <w:tcPr>
            <w:tcW w:w="4808" w:type="dxa"/>
          </w:tcPr>
          <w:p w:rsidR="00C713A2" w:rsidRPr="00B132D1" w:rsidRDefault="00B92ED9" w:rsidP="0030233E">
            <w:pPr>
              <w:spacing w:before="50"/>
              <w:ind w:left="2024" w:right="2014"/>
              <w:jc w:val="center"/>
              <w:rPr>
                <w:rFonts w:asciiTheme="minorEastAsia" w:hAnsiTheme="minorEastAsia" w:cs="方正书宋_GBK"/>
                <w:kern w:val="0"/>
                <w:sz w:val="18"/>
                <w:szCs w:val="22"/>
              </w:rPr>
            </w:pPr>
            <w:r w:rsidRPr="00B132D1">
              <w:rPr>
                <w:rFonts w:asciiTheme="minorEastAsia" w:hAnsiTheme="minorEastAsia" w:cs="方正书宋_GBK"/>
                <w:color w:val="231F20"/>
                <w:kern w:val="0"/>
                <w:sz w:val="18"/>
                <w:szCs w:val="22"/>
              </w:rPr>
              <w:t>工程内容</w:t>
            </w:r>
          </w:p>
        </w:tc>
        <w:tc>
          <w:tcPr>
            <w:tcW w:w="1311" w:type="dxa"/>
          </w:tcPr>
          <w:p w:rsidR="00C713A2" w:rsidRPr="00B132D1" w:rsidRDefault="00B92ED9" w:rsidP="0030233E">
            <w:pPr>
              <w:spacing w:before="50"/>
              <w:ind w:left="455" w:right="445"/>
              <w:jc w:val="center"/>
              <w:rPr>
                <w:rFonts w:asciiTheme="minorEastAsia" w:hAnsiTheme="minorEastAsia" w:cs="方正书宋_GBK"/>
                <w:kern w:val="0"/>
                <w:sz w:val="18"/>
                <w:szCs w:val="22"/>
              </w:rPr>
            </w:pPr>
            <w:r w:rsidRPr="00B132D1">
              <w:rPr>
                <w:rFonts w:asciiTheme="minorEastAsia" w:hAnsiTheme="minorEastAsia" w:cs="方正书宋_GBK"/>
                <w:color w:val="231F20"/>
                <w:kern w:val="0"/>
                <w:sz w:val="18"/>
                <w:szCs w:val="22"/>
              </w:rPr>
              <w:t>金额</w:t>
            </w: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3" w:type="dxa"/>
          </w:tcPr>
          <w:p w:rsidR="00C713A2" w:rsidRPr="00B132D1" w:rsidRDefault="00C713A2" w:rsidP="0030233E">
            <w:pPr>
              <w:jc w:val="left"/>
              <w:rPr>
                <w:rFonts w:asciiTheme="minorEastAsia" w:hAnsiTheme="minorEastAsia" w:cs="方正书宋_GBK"/>
                <w:kern w:val="0"/>
                <w:sz w:val="20"/>
                <w:szCs w:val="22"/>
              </w:rPr>
            </w:pPr>
          </w:p>
        </w:tc>
        <w:tc>
          <w:tcPr>
            <w:tcW w:w="2039" w:type="dxa"/>
          </w:tcPr>
          <w:p w:rsidR="00C713A2" w:rsidRPr="00B132D1" w:rsidRDefault="00C713A2" w:rsidP="0030233E">
            <w:pPr>
              <w:jc w:val="left"/>
              <w:rPr>
                <w:rFonts w:asciiTheme="minorEastAsia" w:hAnsiTheme="minorEastAsia" w:cs="方正书宋_GBK"/>
                <w:kern w:val="0"/>
                <w:sz w:val="20"/>
                <w:szCs w:val="22"/>
              </w:rPr>
            </w:pPr>
          </w:p>
        </w:tc>
        <w:tc>
          <w:tcPr>
            <w:tcW w:w="4808" w:type="dxa"/>
          </w:tcPr>
          <w:p w:rsidR="00C713A2" w:rsidRPr="00B132D1" w:rsidRDefault="00C713A2" w:rsidP="0030233E">
            <w:pPr>
              <w:jc w:val="left"/>
              <w:rPr>
                <w:rFonts w:asciiTheme="minorEastAsia" w:hAnsiTheme="minorEastAsia" w:cs="方正书宋_GBK"/>
                <w:kern w:val="0"/>
                <w:sz w:val="20"/>
                <w:szCs w:val="22"/>
              </w:rPr>
            </w:pPr>
          </w:p>
        </w:tc>
        <w:tc>
          <w:tcPr>
            <w:tcW w:w="1311" w:type="dxa"/>
          </w:tcPr>
          <w:p w:rsidR="00C713A2" w:rsidRPr="00B132D1" w:rsidRDefault="00C713A2" w:rsidP="0030233E">
            <w:pPr>
              <w:jc w:val="left"/>
              <w:rPr>
                <w:rFonts w:asciiTheme="minorEastAsia" w:hAnsiTheme="minorEastAsia" w:cs="方正书宋_GBK"/>
                <w:kern w:val="0"/>
                <w:sz w:val="20"/>
                <w:szCs w:val="22"/>
              </w:rPr>
            </w:pPr>
          </w:p>
        </w:tc>
      </w:tr>
      <w:tr w:rsidR="002D61CB" w:rsidRPr="00B132D1" w:rsidTr="0030233E">
        <w:trPr>
          <w:trHeight w:val="400"/>
        </w:trPr>
        <w:tc>
          <w:tcPr>
            <w:tcW w:w="9061" w:type="dxa"/>
            <w:gridSpan w:val="4"/>
          </w:tcPr>
          <w:p w:rsidR="00C713A2" w:rsidRPr="00B132D1" w:rsidRDefault="00B92ED9" w:rsidP="0030233E">
            <w:pPr>
              <w:spacing w:before="50"/>
              <w:ind w:left="4240" w:right="4231"/>
              <w:jc w:val="center"/>
              <w:rPr>
                <w:rFonts w:asciiTheme="minorEastAsia" w:hAnsiTheme="minorEastAsia" w:cs="方正书宋_GBK"/>
                <w:kern w:val="0"/>
                <w:sz w:val="18"/>
                <w:szCs w:val="22"/>
              </w:rPr>
            </w:pPr>
            <w:r w:rsidRPr="00B132D1">
              <w:rPr>
                <w:rFonts w:asciiTheme="minorEastAsia" w:hAnsiTheme="minorEastAsia" w:cs="方正书宋_GBK"/>
                <w:color w:val="231F20"/>
                <w:kern w:val="0"/>
                <w:sz w:val="18"/>
                <w:szCs w:val="22"/>
              </w:rPr>
              <w:t>小计：</w:t>
            </w:r>
          </w:p>
        </w:tc>
      </w:tr>
    </w:tbl>
    <w:p w:rsidR="00C713A2" w:rsidRPr="00B132D1" w:rsidRDefault="00C713A2" w:rsidP="00C713A2">
      <w:pPr>
        <w:rPr>
          <w:rFonts w:asciiTheme="minorEastAsia" w:eastAsiaTheme="minorEastAsia" w:hAnsiTheme="minorEastAsia"/>
        </w:rPr>
      </w:pPr>
    </w:p>
    <w:p w:rsidR="004C14A1" w:rsidRPr="00B132D1" w:rsidRDefault="004C14A1" w:rsidP="004C14A1">
      <w:pPr>
        <w:adjustRightInd w:val="0"/>
        <w:spacing w:before="18" w:after="60" w:line="360" w:lineRule="atLeast"/>
        <w:ind w:leftChars="30" w:left="63" w:rightChars="30" w:right="63"/>
        <w:jc w:val="center"/>
        <w:textAlignment w:val="baseline"/>
        <w:rPr>
          <w:rFonts w:asciiTheme="minorEastAsia" w:eastAsiaTheme="minorEastAsia" w:hAnsiTheme="minorEastAsia" w:cstheme="minorBidi"/>
          <w:color w:val="231F20"/>
          <w:spacing w:val="-3"/>
          <w:kern w:val="0"/>
          <w:sz w:val="20"/>
          <w:szCs w:val="20"/>
        </w:rPr>
      </w:pPr>
      <w:bookmarkStart w:id="568" w:name="_Toc219023609"/>
    </w:p>
    <w:p w:rsidR="00BD791A" w:rsidRPr="00B132D1" w:rsidRDefault="00BD791A" w:rsidP="004C14A1">
      <w:pPr>
        <w:adjustRightInd w:val="0"/>
        <w:spacing w:before="18" w:after="60" w:line="360" w:lineRule="atLeast"/>
        <w:ind w:leftChars="30" w:left="63" w:rightChars="30" w:right="63"/>
        <w:jc w:val="left"/>
        <w:textAlignment w:val="baseline"/>
        <w:rPr>
          <w:rFonts w:asciiTheme="minorEastAsia" w:eastAsiaTheme="minorEastAsia" w:hAnsiTheme="minorEastAsia" w:cstheme="minorBidi"/>
          <w:color w:val="231F20"/>
          <w:spacing w:val="-3"/>
          <w:kern w:val="0"/>
          <w:sz w:val="20"/>
          <w:szCs w:val="20"/>
        </w:rPr>
      </w:pPr>
    </w:p>
    <w:p w:rsidR="00C713A2" w:rsidRPr="00B132D1" w:rsidRDefault="00B92ED9" w:rsidP="004C14A1">
      <w:pPr>
        <w:adjustRightInd w:val="0"/>
        <w:spacing w:before="18" w:after="60" w:line="360" w:lineRule="atLeast"/>
        <w:ind w:leftChars="30" w:left="63" w:rightChars="30" w:right="63"/>
        <w:jc w:val="left"/>
        <w:textAlignment w:val="baseline"/>
        <w:rPr>
          <w:rFonts w:asciiTheme="minorEastAsia" w:eastAsiaTheme="minorEastAsia" w:hAnsiTheme="minorEastAsia" w:cstheme="minorBidi"/>
          <w:color w:val="231F20"/>
          <w:spacing w:val="-3"/>
          <w:kern w:val="0"/>
          <w:sz w:val="20"/>
          <w:szCs w:val="20"/>
        </w:rPr>
      </w:pPr>
      <w:r w:rsidRPr="00B132D1">
        <w:rPr>
          <w:rFonts w:asciiTheme="minorEastAsia" w:eastAsiaTheme="minorEastAsia" w:hAnsiTheme="minorEastAsia" w:cstheme="minorBidi" w:hint="eastAsia"/>
          <w:color w:val="231F20"/>
          <w:spacing w:val="-3"/>
          <w:kern w:val="0"/>
          <w:sz w:val="20"/>
          <w:szCs w:val="20"/>
        </w:rPr>
        <w:lastRenderedPageBreak/>
        <w:t>附件</w:t>
      </w:r>
      <w:bookmarkEnd w:id="568"/>
      <w:r w:rsidR="004C14A1" w:rsidRPr="00B132D1">
        <w:rPr>
          <w:rFonts w:asciiTheme="minorEastAsia" w:eastAsiaTheme="minorEastAsia" w:hAnsiTheme="minorEastAsia" w:cstheme="minorBidi" w:hint="eastAsia"/>
          <w:color w:val="231F20"/>
          <w:spacing w:val="-3"/>
          <w:kern w:val="0"/>
          <w:sz w:val="20"/>
          <w:szCs w:val="20"/>
        </w:rPr>
        <w:t>12</w:t>
      </w:r>
    </w:p>
    <w:p w:rsidR="00C713A2" w:rsidRPr="00B132D1" w:rsidRDefault="00B92ED9" w:rsidP="00BD791A">
      <w:pPr>
        <w:keepNext/>
        <w:keepLines/>
        <w:spacing w:before="260" w:after="260" w:line="415" w:lineRule="auto"/>
        <w:jc w:val="center"/>
        <w:outlineLvl w:val="1"/>
        <w:rPr>
          <w:rFonts w:asciiTheme="minorEastAsia" w:eastAsiaTheme="minorEastAsia" w:hAnsiTheme="minorEastAsia"/>
          <w:b/>
          <w:bCs/>
          <w:color w:val="231F20"/>
          <w:sz w:val="32"/>
          <w:szCs w:val="32"/>
        </w:rPr>
      </w:pPr>
      <w:r w:rsidRPr="00B132D1">
        <w:rPr>
          <w:rFonts w:asciiTheme="minorEastAsia" w:eastAsiaTheme="minorEastAsia" w:hAnsiTheme="minorEastAsia" w:hint="eastAsia"/>
          <w:b/>
          <w:bCs/>
          <w:color w:val="231F20"/>
          <w:sz w:val="32"/>
          <w:szCs w:val="32"/>
        </w:rPr>
        <w:t>廉洁协议</w:t>
      </w:r>
    </w:p>
    <w:p w:rsidR="00C713A2" w:rsidRPr="00B132D1" w:rsidRDefault="00C713A2" w:rsidP="00C713A2">
      <w:pPr>
        <w:spacing w:line="400" w:lineRule="exact"/>
        <w:ind w:firstLine="420"/>
        <w:rPr>
          <w:rFonts w:asciiTheme="minorEastAsia" w:eastAsiaTheme="minorEastAsia" w:hAnsiTheme="minorEastAsia"/>
          <w:color w:val="000000" w:themeColor="text1"/>
          <w:szCs w:val="21"/>
        </w:rPr>
      </w:pP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为促进甲、乙双方人员在采购活动中自觉遵守国家有关法律、法规，贯彻落实党风廉政建设工作要求，防止各种不廉洁行为的发生，特制定本协议。</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一、甲方的权利义务</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（一）甲方有义务对本单位参与采购活动人员进行党风廉政及反腐倡廉教育。甲方有权向乙方介绍本单位党风廉政建设的有关制度和规定，并要求乙方在参与甲方的采购活动中严格遵守。</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（二）甲方人员必须严格遵守党风廉政建设有关规定，应当</w:t>
      </w:r>
      <w:r w:rsidRPr="00B132D1">
        <w:rPr>
          <w:rFonts w:asciiTheme="minorEastAsia" w:eastAsiaTheme="minorEastAsia" w:hAnsiTheme="minorEastAsia"/>
          <w:color w:val="000000" w:themeColor="text1"/>
          <w:szCs w:val="21"/>
        </w:rPr>
        <w:t xml:space="preserve"> </w:t>
      </w:r>
      <w:r w:rsidRPr="00B132D1">
        <w:rPr>
          <w:rFonts w:asciiTheme="minorEastAsia" w:eastAsiaTheme="minorEastAsia" w:hAnsiTheme="minorEastAsia" w:hint="eastAsia"/>
          <w:color w:val="000000" w:themeColor="text1"/>
          <w:szCs w:val="21"/>
        </w:rPr>
        <w:t>保持与乙方正当的业务往来，不得利用参与采购活动之便为集体</w:t>
      </w:r>
      <w:r w:rsidRPr="00B132D1">
        <w:rPr>
          <w:rFonts w:asciiTheme="minorEastAsia" w:eastAsiaTheme="minorEastAsia" w:hAnsiTheme="minorEastAsia"/>
          <w:color w:val="000000" w:themeColor="text1"/>
          <w:szCs w:val="21"/>
        </w:rPr>
        <w:t xml:space="preserve"> </w:t>
      </w:r>
      <w:r w:rsidRPr="00B132D1">
        <w:rPr>
          <w:rFonts w:asciiTheme="minorEastAsia" w:eastAsiaTheme="minorEastAsia" w:hAnsiTheme="minorEastAsia" w:hint="eastAsia"/>
          <w:color w:val="000000" w:themeColor="text1"/>
          <w:szCs w:val="21"/>
        </w:rPr>
        <w:t>和个人谋取私利。</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（三）甲方人员不得以任何方式、任何理由向乙方索要回扣、</w:t>
      </w:r>
      <w:r w:rsidRPr="00B132D1">
        <w:rPr>
          <w:rFonts w:asciiTheme="minorEastAsia" w:eastAsiaTheme="minorEastAsia" w:hAnsiTheme="minorEastAsia"/>
          <w:color w:val="000000" w:themeColor="text1"/>
          <w:szCs w:val="21"/>
        </w:rPr>
        <w:t xml:space="preserve"> </w:t>
      </w:r>
      <w:r w:rsidRPr="00B132D1">
        <w:rPr>
          <w:rFonts w:asciiTheme="minorEastAsia" w:eastAsiaTheme="minorEastAsia" w:hAnsiTheme="minorEastAsia" w:hint="eastAsia"/>
          <w:color w:val="000000" w:themeColor="text1"/>
          <w:szCs w:val="21"/>
        </w:rPr>
        <w:t>好处费；不得接受乙方馈赠的有价证券和贵重物品；不得在乙方报销应由甲方人员个人承担的费用；不得参加乙方安排的对执行公务有负面影响的宴请或其他娱乐、消费活动；不得借婚丧嫁娶等之机收受乙方的财物；不得要求乙方为其本人或亲属购置或低于合理价格长期提供住房、交通工具、通讯器材等物品设施；不得向乙方介绍家属、亲友从事与主合同标的项目有关的物资、设备供应和项目分包等经济活动；不得要求乙方为本人或家属、亲友安排工作、留学、旅游等。</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（四）甲方人员应邀参加乙方举办的会议等活动，须严格执</w:t>
      </w:r>
      <w:r w:rsidRPr="00B132D1">
        <w:rPr>
          <w:rFonts w:asciiTheme="minorEastAsia" w:eastAsiaTheme="minorEastAsia" w:hAnsiTheme="minorEastAsia"/>
          <w:color w:val="000000" w:themeColor="text1"/>
          <w:szCs w:val="21"/>
        </w:rPr>
        <w:t xml:space="preserve"> </w:t>
      </w:r>
      <w:r w:rsidRPr="00B132D1">
        <w:rPr>
          <w:rFonts w:asciiTheme="minorEastAsia" w:eastAsiaTheme="minorEastAsia" w:hAnsiTheme="minorEastAsia" w:hint="eastAsia"/>
          <w:color w:val="000000" w:themeColor="text1"/>
          <w:szCs w:val="21"/>
        </w:rPr>
        <w:t>行党风廉政建设相关规定，不得接受乙方礼品或馈赠。</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（五）甲方在采购活动中一旦发现乙方人员有不廉洁行为应立即采取措施，并责成乙方追究责任。</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六）在纪委监委、公安、检察院、法院等部门进行相关案件查办时，如发生乙方拒不配合调查工作的情形，甲方有权采取警示约谈、降低考核评价分数、降低供货份额、缩短服务期限、终止或解除合同等处理措施。</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二、乙方的权利义务</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（一）乙方有义务对本单位参加甲方采购活动的人员进行反腐倡廉教育，应当了解甲方党风廉政建设的有关制度规定。</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（二）乙方须通过正常途径开展相关业务，不得采取不正当手段利用利益输送等方式谋取不当利益。</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三）乙方有关人员在合同履行过程中，不得向甲方及甲方人员行贿、提供回扣或其他好处费；不得向甲方人员馈赠有价证券和贵重物品；不得给甲方人员报销应由其个人承担的费用；不得邀请甲方人员参加对执行公务有负面影响的宴请或其他娱乐、消费活动；不得借婚丧嫁娶等之机向甲方人员赠送财物；不得为甲方人员及其家属、亲友购置或低于合理价格</w:t>
      </w:r>
      <w:r w:rsidRPr="00B132D1">
        <w:rPr>
          <w:rFonts w:asciiTheme="minorEastAsia" w:eastAsiaTheme="minorEastAsia" w:hAnsiTheme="minorEastAsia" w:hint="eastAsia"/>
          <w:color w:val="000000" w:themeColor="text1"/>
          <w:szCs w:val="21"/>
        </w:rPr>
        <w:lastRenderedPageBreak/>
        <w:t>长期提供住房、交通工具、通讯器材及其他用品等；不得接受甲方人员介绍的家属、亲友从事与该项目有关的物资、设备供应或分包等交易活动；不得为甲方人员及其家属、亲友安排工作、留学、旅游等。</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（四）乙方在采购活动中发现甲方人员有不廉洁行为应立即采取措施，并责成甲方追究责任。</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（五）在纪委监委、公安、检察院、法院等部门进行相关案件查办时，乙方有配合提供证据、作证的义务。</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三、违约责任</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（一）甲方人员违反廉洁义务，经查证属实的，甲方将依据有关规定，给予甲方人员相应处理，对涉嫌犯罪的移送司法机关查处。</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（二）甲方对行贿行为坚持“零容忍”。如乙方为谋取不正当利益，采用各种行贿手段围猎甲方人员的，甲方有权将乙方及其法定代表人、主要负责人和行贿人列入“黑名单”，实施严格</w:t>
      </w:r>
      <w:r w:rsidRPr="00B132D1">
        <w:rPr>
          <w:rFonts w:asciiTheme="minorEastAsia" w:eastAsiaTheme="minorEastAsia" w:hAnsiTheme="minorEastAsia"/>
          <w:color w:val="000000" w:themeColor="text1"/>
          <w:szCs w:val="21"/>
        </w:rPr>
        <w:t xml:space="preserve"> </w:t>
      </w:r>
      <w:r w:rsidRPr="00B132D1">
        <w:rPr>
          <w:rFonts w:asciiTheme="minorEastAsia" w:eastAsiaTheme="minorEastAsia" w:hAnsiTheme="minorEastAsia" w:hint="eastAsia"/>
          <w:color w:val="000000" w:themeColor="text1"/>
          <w:szCs w:val="21"/>
        </w:rPr>
        <w:t>的禁入措施。在列入“黑名单”期限内，上述人员担任法定代表人、主要负责人或实际控制人的其他企业，均不得参加中国烟草总公司云南省公司及其下属单位新采购项目。甲方并保留可能禁止其参与烟草行业采购项目的权利。</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三）乙方在履行合同期间，应将采购项目涉及的核心技术资料（香精香料配方、软件源代码等）按照相关规定规范保存。如在履行合同期间，发现乙方向甲方人员行贿的，甲方有权解除合同，并将存在行贿行为供应商核心技术资料公开，交给甲方指定的其它供应商使用。</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四）在合同履行过程中，若乙方被列入“黑名单”，但解除合同确实会对项目实施产生不利影响的，甲方有权采取警示约谈等措施督促乙方整改；或根据合同约定采取降低考核评价分数、降低供货份额、缩短服务期限、解除或终止合同等措施。</w:t>
      </w:r>
    </w:p>
    <w:p w:rsidR="00C713A2" w:rsidRPr="00B132D1" w:rsidRDefault="00B92ED9" w:rsidP="00C713A2">
      <w:pPr>
        <w:spacing w:line="400" w:lineRule="exact"/>
        <w:ind w:firstLine="420"/>
        <w:rPr>
          <w:rFonts w:asciiTheme="minorEastAsia" w:eastAsiaTheme="minorEastAsia" w:hAnsiTheme="minorEastAsia"/>
          <w:color w:val="000000" w:themeColor="text1"/>
          <w:szCs w:val="21"/>
        </w:rPr>
      </w:pPr>
      <w:r w:rsidRPr="00B132D1">
        <w:rPr>
          <w:rFonts w:asciiTheme="minorEastAsia" w:eastAsiaTheme="minorEastAsia" w:hAnsiTheme="minorEastAsia" w:hint="eastAsia"/>
          <w:color w:val="000000" w:themeColor="text1"/>
          <w:szCs w:val="21"/>
        </w:rPr>
        <w:t>四、附则</w:t>
      </w:r>
    </w:p>
    <w:p w:rsidR="00C713A2" w:rsidRPr="00B132D1" w:rsidRDefault="00B92ED9" w:rsidP="00C01689">
      <w:pPr>
        <w:spacing w:line="400" w:lineRule="exact"/>
        <w:ind w:firstLineChars="200" w:firstLine="392"/>
        <w:rPr>
          <w:rFonts w:asciiTheme="minorEastAsia" w:eastAsiaTheme="minorEastAsia" w:hAnsiTheme="minorEastAsia"/>
          <w:color w:val="000000" w:themeColor="text1"/>
          <w:spacing w:val="-7"/>
          <w:szCs w:val="21"/>
        </w:rPr>
      </w:pPr>
      <w:r w:rsidRPr="00B132D1">
        <w:rPr>
          <w:rFonts w:asciiTheme="minorEastAsia" w:eastAsiaTheme="minorEastAsia" w:hAnsiTheme="minorEastAsia" w:hint="eastAsia"/>
          <w:color w:val="000000" w:themeColor="text1"/>
          <w:spacing w:val="-7"/>
          <w:szCs w:val="21"/>
        </w:rPr>
        <w:t>本协议作为《</w:t>
      </w:r>
      <w:r w:rsidR="00ED33BA" w:rsidRPr="00B132D1">
        <w:rPr>
          <w:rFonts w:asciiTheme="minorEastAsia" w:eastAsiaTheme="minorEastAsia" w:hAnsiTheme="minorEastAsia" w:hint="eastAsia"/>
          <w:color w:val="000000" w:themeColor="text1"/>
          <w:spacing w:val="-7"/>
          <w:szCs w:val="21"/>
        </w:rPr>
        <w:t>项目</w:t>
      </w:r>
      <w:r w:rsidRPr="00B132D1">
        <w:rPr>
          <w:rFonts w:asciiTheme="minorEastAsia" w:eastAsiaTheme="minorEastAsia" w:hAnsiTheme="minorEastAsia" w:hint="eastAsia"/>
          <w:color w:val="000000" w:themeColor="text1"/>
          <w:spacing w:val="-7"/>
          <w:szCs w:val="21"/>
        </w:rPr>
        <w:t>合同》的附件，与主合同具有同等法律效力。</w:t>
      </w:r>
    </w:p>
    <w:p w:rsidR="00C713A2" w:rsidRPr="00B132D1" w:rsidRDefault="00C713A2" w:rsidP="00C01689">
      <w:pPr>
        <w:spacing w:line="400" w:lineRule="exact"/>
        <w:ind w:firstLineChars="200" w:firstLine="392"/>
        <w:rPr>
          <w:rFonts w:asciiTheme="minorEastAsia" w:eastAsiaTheme="minorEastAsia" w:hAnsiTheme="minorEastAsia"/>
          <w:color w:val="000000" w:themeColor="text1"/>
          <w:spacing w:val="-7"/>
          <w:szCs w:val="21"/>
        </w:rPr>
      </w:pPr>
    </w:p>
    <w:p w:rsidR="00C713A2" w:rsidRPr="00B132D1" w:rsidRDefault="00B92ED9">
      <w:pPr>
        <w:widowControl/>
        <w:jc w:val="left"/>
        <w:rPr>
          <w:rFonts w:asciiTheme="minorEastAsia" w:eastAsiaTheme="minorEastAsia" w:hAnsiTheme="minorEastAsia"/>
        </w:rPr>
      </w:pPr>
      <w:r w:rsidRPr="00B132D1">
        <w:rPr>
          <w:rFonts w:asciiTheme="minorEastAsia" w:eastAsiaTheme="minorEastAsia" w:hAnsiTheme="minorEastAsia"/>
        </w:rPr>
        <w:br w:type="page"/>
      </w:r>
    </w:p>
    <w:p w:rsidR="00C713A2" w:rsidRPr="00B132D1" w:rsidRDefault="00B92ED9" w:rsidP="004C14A1">
      <w:pPr>
        <w:adjustRightInd w:val="0"/>
        <w:spacing w:before="18" w:after="60" w:line="360" w:lineRule="atLeast"/>
        <w:ind w:leftChars="30" w:left="63" w:rightChars="30" w:right="63"/>
        <w:jc w:val="left"/>
        <w:textAlignment w:val="baseline"/>
        <w:rPr>
          <w:rFonts w:asciiTheme="minorEastAsia" w:eastAsiaTheme="minorEastAsia" w:hAnsiTheme="minorEastAsia" w:cstheme="minorBidi"/>
          <w:color w:val="231F20"/>
          <w:spacing w:val="-3"/>
          <w:kern w:val="0"/>
          <w:sz w:val="20"/>
          <w:szCs w:val="20"/>
        </w:rPr>
      </w:pPr>
      <w:bookmarkStart w:id="569" w:name="_Toc219023611"/>
      <w:r w:rsidRPr="00B132D1">
        <w:rPr>
          <w:rFonts w:asciiTheme="minorEastAsia" w:eastAsiaTheme="minorEastAsia" w:hAnsiTheme="minorEastAsia" w:cstheme="minorBidi" w:hint="eastAsia"/>
          <w:color w:val="231F20"/>
          <w:spacing w:val="-3"/>
          <w:kern w:val="0"/>
          <w:sz w:val="20"/>
          <w:szCs w:val="20"/>
        </w:rPr>
        <w:lastRenderedPageBreak/>
        <w:t>附件</w:t>
      </w:r>
      <w:r w:rsidR="004C14A1" w:rsidRPr="00B132D1">
        <w:rPr>
          <w:rFonts w:asciiTheme="minorEastAsia" w:eastAsiaTheme="minorEastAsia" w:hAnsiTheme="minorEastAsia" w:cstheme="minorBidi" w:hint="eastAsia"/>
          <w:color w:val="231F20"/>
          <w:spacing w:val="-3"/>
          <w:kern w:val="0"/>
          <w:sz w:val="20"/>
          <w:szCs w:val="20"/>
        </w:rPr>
        <w:t>1</w:t>
      </w:r>
      <w:r w:rsidRPr="00B132D1">
        <w:rPr>
          <w:rFonts w:asciiTheme="minorEastAsia" w:eastAsiaTheme="minorEastAsia" w:hAnsiTheme="minorEastAsia" w:cstheme="minorBidi"/>
          <w:color w:val="231F20"/>
          <w:spacing w:val="-3"/>
          <w:kern w:val="0"/>
          <w:sz w:val="20"/>
          <w:szCs w:val="20"/>
        </w:rPr>
        <w:t>3</w:t>
      </w:r>
      <w:bookmarkEnd w:id="569"/>
      <w:r w:rsidRPr="00B132D1">
        <w:rPr>
          <w:rFonts w:asciiTheme="minorEastAsia" w:eastAsiaTheme="minorEastAsia" w:hAnsiTheme="minorEastAsia" w:cstheme="minorBidi"/>
          <w:color w:val="231F20"/>
          <w:spacing w:val="-3"/>
          <w:kern w:val="0"/>
          <w:sz w:val="20"/>
          <w:szCs w:val="20"/>
        </w:rPr>
        <w:t xml:space="preserve"> </w:t>
      </w:r>
    </w:p>
    <w:p w:rsidR="00C713A2" w:rsidRPr="00B132D1" w:rsidRDefault="00B92ED9" w:rsidP="00BD791A">
      <w:pPr>
        <w:keepNext/>
        <w:keepLines/>
        <w:spacing w:before="260" w:after="260" w:line="415" w:lineRule="auto"/>
        <w:jc w:val="center"/>
        <w:outlineLvl w:val="1"/>
        <w:rPr>
          <w:rFonts w:asciiTheme="minorEastAsia" w:eastAsiaTheme="minorEastAsia" w:hAnsiTheme="minorEastAsia"/>
          <w:b/>
          <w:bCs/>
          <w:color w:val="231F20"/>
          <w:sz w:val="32"/>
          <w:szCs w:val="32"/>
        </w:rPr>
      </w:pPr>
      <w:r w:rsidRPr="00B132D1">
        <w:rPr>
          <w:rFonts w:asciiTheme="minorEastAsia" w:eastAsiaTheme="minorEastAsia" w:hAnsiTheme="minorEastAsia" w:hint="eastAsia"/>
          <w:b/>
          <w:bCs/>
          <w:color w:val="231F20"/>
          <w:sz w:val="32"/>
          <w:szCs w:val="32"/>
        </w:rPr>
        <w:t>安全生产管理协议</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根据《中华人民共和国安全生产法》等有关法律法规规定，经甲、乙双方充分协商达成如下协议：</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一、适用对象和范围</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甲方与具备国家法律法规规定的符合安全生产条件并具有独立承担民事责任资格的单位签订《        合同》，合同签订后乙方可在甲方指定区域内从事活动。合同期内甲、乙双方应当依据本协议约定，享有各自权利、承担各自责任。</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二、双方应当遵循的基本原则</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1.双方安全生产监督管理人员应当坚持原则、忠于职守，严格按本协议的约定履行各自的权利、责任。</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2.乙方是本项目的安全生产责任主体，应依法落实安全生产主体责任，建立健全安全生产责任体系和规章制度，依法</w:t>
      </w:r>
      <w:proofErr w:type="gramStart"/>
      <w:r w:rsidRPr="00B132D1">
        <w:rPr>
          <w:rFonts w:asciiTheme="minorEastAsia" w:eastAsiaTheme="minorEastAsia" w:hAnsiTheme="minorEastAsia" w:cs="宋体" w:hint="eastAsia"/>
          <w:color w:val="000000" w:themeColor="text1"/>
          <w:szCs w:val="21"/>
        </w:rPr>
        <w:t>管安治安</w:t>
      </w:r>
      <w:proofErr w:type="gramEnd"/>
      <w:r w:rsidRPr="00B132D1">
        <w:rPr>
          <w:rFonts w:asciiTheme="minorEastAsia" w:eastAsiaTheme="minorEastAsia" w:hAnsiTheme="minorEastAsia" w:cs="宋体" w:hint="eastAsia"/>
          <w:color w:val="000000" w:themeColor="text1"/>
          <w:szCs w:val="21"/>
        </w:rPr>
        <w:t>并承担责任后果。</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3.双方明确项目负责人、安全员、联系电话等信息；并由双方共同开展危险源及风险辨识，依法、规范制定并落实安全风险防控措施，形成《危险源及风险管控清单》。</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4.双方应相互配合，支持安全工作的检查和落实。乙方不得拒绝、阻扰甲方安全监督检查工作。</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5.双方必须严守技术秘密和业务秘密。</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三、甲方责任</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1.明确甲方本项目的负责人：      ，电话：           ；安全员：      ，电话：          。</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2. 甲方安全监督管理部门有权对乙方作业场所及其设备设施、作业活动进行监督检查，有权向乙方询问有关安全措施落实情况，查阅有关安全措施资料。</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3.甲方对乙方作业现场进行监督检查，发现事故隐患，有权立即将检查情况向乙方通报，责令乙方立即整改、排除。无法解决的，立即报告乙方安全管理部门解决，并保存书面记录。乙方作业过程中存在重大事故隐患不及时整改排除的，甲方有权责令乙方停止生产作业并报应急管理部门。</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4.乙方人员进入作业现场之前，甲方安全管理责任部门或属地管理部门，应组织对相关</w:t>
      </w:r>
      <w:proofErr w:type="gramStart"/>
      <w:r w:rsidRPr="00B132D1">
        <w:rPr>
          <w:rFonts w:asciiTheme="minorEastAsia" w:eastAsiaTheme="minorEastAsia" w:hAnsiTheme="minorEastAsia" w:cs="宋体" w:hint="eastAsia"/>
          <w:color w:val="000000" w:themeColor="text1"/>
          <w:szCs w:val="21"/>
        </w:rPr>
        <w:t>方项目</w:t>
      </w:r>
      <w:proofErr w:type="gramEnd"/>
      <w:r w:rsidRPr="00B132D1">
        <w:rPr>
          <w:rFonts w:asciiTheme="minorEastAsia" w:eastAsiaTheme="minorEastAsia" w:hAnsiTheme="minorEastAsia" w:cs="宋体" w:hint="eastAsia"/>
          <w:color w:val="000000" w:themeColor="text1"/>
          <w:szCs w:val="21"/>
        </w:rPr>
        <w:t>负责人和安全员进行安全交底，以书面形式告知乙方本单位相关安全管理规章制度，并保存记录。</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5.甲方应督促乙方建立安全工作机构和责任人档案清单，并对乙方营业执照、行政许可、业务范围内人员资质资料等进行收集、审查和保存。</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四、乙方责任</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lastRenderedPageBreak/>
        <w:t>1.明确乙方本项目的负责人：      ，电话：           ；安全员：      ，电话：          。</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2.乙方是所承包作业项目的安全生产责任主体，依法贯彻落实安全生产责任及措施，对项目的安全生产责、权、</w:t>
      </w:r>
      <w:proofErr w:type="gramStart"/>
      <w:r w:rsidRPr="00B132D1">
        <w:rPr>
          <w:rFonts w:asciiTheme="minorEastAsia" w:eastAsiaTheme="minorEastAsia" w:hAnsiTheme="minorEastAsia" w:cs="宋体" w:hint="eastAsia"/>
          <w:color w:val="000000" w:themeColor="text1"/>
          <w:szCs w:val="21"/>
        </w:rPr>
        <w:t>利负全责</w:t>
      </w:r>
      <w:proofErr w:type="gramEnd"/>
      <w:r w:rsidRPr="00B132D1">
        <w:rPr>
          <w:rFonts w:asciiTheme="minorEastAsia" w:eastAsiaTheme="minorEastAsia" w:hAnsiTheme="minorEastAsia" w:cs="宋体" w:hint="eastAsia"/>
          <w:color w:val="000000" w:themeColor="text1"/>
          <w:szCs w:val="21"/>
        </w:rPr>
        <w:t>；严禁将承包的项目或部分项目转包或者违法分包。</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3.乙方应制定并实施安全生产责任制、上岗人员流动和换岗、培训管理、设备设施日常管理和维检修、危险作业管理、作业现场风险管控和隐患排查、事件事故报告和处理等安全规章制度，内容应符合甲方安全管理的相关要求，相关规章制度应报甲方备案审查。</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4.乙方应依法依规实施管理人员、作业人员进行安全教育培训、特种作业人员资质考核取证、作业前安全技术交底等，乙方三级安全教育的教材和大纲，应报甲方备案审查。</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5.乙方首次进场作业前，应对作业人员进行安全培训。服务期超过一年的至少每年进行1次再交底，乙方活动和人员发生较大变化的，应及时组织再交底。安全交底必须覆盖全体人员，</w:t>
      </w:r>
      <w:proofErr w:type="gramStart"/>
      <w:r w:rsidRPr="00B132D1">
        <w:rPr>
          <w:rFonts w:asciiTheme="minorEastAsia" w:eastAsiaTheme="minorEastAsia" w:hAnsiTheme="minorEastAsia" w:cs="宋体" w:hint="eastAsia"/>
          <w:color w:val="000000" w:themeColor="text1"/>
          <w:szCs w:val="21"/>
        </w:rPr>
        <w:t>漏员必须</w:t>
      </w:r>
      <w:proofErr w:type="gramEnd"/>
      <w:r w:rsidRPr="00B132D1">
        <w:rPr>
          <w:rFonts w:asciiTheme="minorEastAsia" w:eastAsiaTheme="minorEastAsia" w:hAnsiTheme="minorEastAsia" w:cs="宋体" w:hint="eastAsia"/>
          <w:color w:val="000000" w:themeColor="text1"/>
          <w:szCs w:val="21"/>
        </w:rPr>
        <w:t>补课。乙方交底记录应报甲方安全管理部门备案。</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6.乙方交底的内容应包括：作业过程主要风险及其控制要求，相关方需执行的本单位相关安全规章制度、应急预案或应急措施，相关方的隐患排查治理要求等。</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7.乙方各类作业人员必须具有相应的安全技术素质，特种作业人员必须持有有效的特种作业操作证方准上岗，所使用的特种作业设备必须取得有效的特种作业设备强制安全检验合格证，方可现场使用。</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8.乙方应依法为到甲方场所作业的人员购买工伤保险或意外伤害险或雇主责任险。其中，必须为实施危险作业的具体作业人员购买人身意外伤害险，险种必须包含所从事的危险作业项目。</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9.乙方在施工、检修等现场作业期间，应配备专职或兼职安全员，全面负责项目现场的安全管理工作。两个以上生产经营单位在同一作业区域内进行生产经营活动，可能危及对方生产安全的，应当签订安全生产管理协议，明确各自的安全生产管理职责和应当采取的安全措施，并指定专职安全生产管理人员进行安全检查与协调。</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10.乙方应编制岗位或设备设施的安全操作规程，并报甲方备案审查；使用甲方设备设施的，移交使用前要填制《生产（生活）设备设施及场所交接确认清单》，作为安全协议附件。设备设施使用结束，交回时，要确保设备设施处于安全完好状态。</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11.乙方人员在甲方作业期间，必须按工种需要正确穿戴好劳保防护用品，同时应严格遵守甲方各项安全生产管理制度。</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12.乙方作业期间的用电必须取得甲方同意，将电源接入作业场所的总配电箱，必须有防止影响上一级电源的过流断路保护，乙方不得私自拉接电源。</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13.乙方设备设施和作业活动变更时，应重新进行风险辨识、评价和确定控制措施，并及时向甲方报告。</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lastRenderedPageBreak/>
        <w:t>14.乙方在合同履行过程中应严格遵守国家安全生产法律法规、政策方针及甲方安全管理规章制度，配备相关具有专业资质的人员。</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五、违约责任</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1.本协议履行期间，若因违约行为导致发生安全事故，违约方应依法承担安全事故责任及经济损失。</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2.当发生下列情况之一的，乙方按照国家法律、法规、规章的规定，依法承担相应的民事责任、行政责任乃至刑事责任：</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（1）乙方未按照合同或者协议约定将安全生产费用落实到位、专款专用的；</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（2）乙方不具备与工程项目规模相匹配的安全生产资质、技术人员、特种作业人员和设备设施的；</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（3）乙方有关资质、证照已过期的，或者安排证件已过期的各类应持证人员上岗作业的；</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（4）乙方人员违章指挥或者违章作业的；</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（5）乙方现场安全管理不到位的；</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（6）发生事故后，乙方未及时开展应急救援工作的；</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（7）乙方未按要求安全、文明施工的；</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（8）由于乙方不遵守安全生产管理协议、安全生产管理制度或违章作业而被责令停工整顿，所造成的经济损失由乙方承担，造成的工期延误按照合同规定的相关违约条款执行；</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（9）乙方及相关工作人员在履行合同过程中造成安全事故，导致人员伤亡，财产损失等；</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（10）乙方不履行协议责任或者未按协议约定履行的其他情况。</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六、附则</w:t>
      </w:r>
    </w:p>
    <w:p w:rsidR="00C713A2" w:rsidRPr="00B132D1" w:rsidRDefault="00B92ED9" w:rsidP="00C713A2">
      <w:pPr>
        <w:widowControl/>
        <w:adjustRightInd w:val="0"/>
        <w:snapToGrid w:val="0"/>
        <w:spacing w:line="400" w:lineRule="exact"/>
        <w:ind w:firstLineChars="200" w:firstLine="420"/>
        <w:jc w:val="left"/>
        <w:textAlignment w:val="baseline"/>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1.乙方不执行或不认真履行本《安全生产管理协议》，甲方有权提出违约警告、限期停工整改，直至解除合同。</w:t>
      </w:r>
    </w:p>
    <w:p w:rsidR="00C713A2" w:rsidRPr="00B132D1" w:rsidRDefault="00B92ED9" w:rsidP="00C713A2">
      <w:pPr>
        <w:widowControl/>
        <w:spacing w:line="400" w:lineRule="exact"/>
        <w:ind w:firstLineChars="200" w:firstLine="420"/>
        <w:jc w:val="left"/>
        <w:rPr>
          <w:rFonts w:asciiTheme="minorEastAsia" w:eastAsiaTheme="minorEastAsia" w:hAnsiTheme="minorEastAsia" w:cs="宋体"/>
          <w:color w:val="000000" w:themeColor="text1"/>
          <w:szCs w:val="21"/>
        </w:rPr>
      </w:pPr>
      <w:r w:rsidRPr="00B132D1">
        <w:rPr>
          <w:rFonts w:asciiTheme="minorEastAsia" w:eastAsiaTheme="minorEastAsia" w:hAnsiTheme="minorEastAsia" w:cs="宋体" w:hint="eastAsia"/>
          <w:color w:val="000000" w:themeColor="text1"/>
          <w:szCs w:val="21"/>
        </w:rPr>
        <w:t>2.本协议属《          合同》附件，与主合同具有同等法律效力。</w:t>
      </w: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pP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pP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pP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pP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pP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pP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pPr>
    </w:p>
    <w:p w:rsidR="00C713A2" w:rsidRPr="00B132D1" w:rsidRDefault="00C713A2" w:rsidP="00C713A2">
      <w:pPr>
        <w:adjustRightInd w:val="0"/>
        <w:snapToGrid w:val="0"/>
        <w:spacing w:line="500" w:lineRule="exact"/>
        <w:rPr>
          <w:rFonts w:asciiTheme="minorEastAsia" w:eastAsiaTheme="minorEastAsia" w:hAnsiTheme="minorEastAsia"/>
          <w:color w:val="000000" w:themeColor="text1"/>
        </w:rPr>
        <w:sectPr w:rsidR="00C713A2" w:rsidRPr="00B132D1">
          <w:pgSz w:w="11906" w:h="16838"/>
          <w:pgMar w:top="1440" w:right="1800" w:bottom="1440" w:left="1800" w:header="851" w:footer="992" w:gutter="0"/>
          <w:cols w:space="425"/>
          <w:docGrid w:type="lines" w:linePitch="312"/>
        </w:sectPr>
      </w:pPr>
    </w:p>
    <w:p w:rsidR="00C713A2" w:rsidRPr="00B132D1" w:rsidRDefault="00B92ED9" w:rsidP="00C713A2">
      <w:pPr>
        <w:adjustRightInd w:val="0"/>
        <w:snapToGrid w:val="0"/>
        <w:spacing w:line="500" w:lineRule="exact"/>
        <w:rPr>
          <w:rFonts w:asciiTheme="minorEastAsia" w:eastAsiaTheme="minorEastAsia" w:hAnsiTheme="minorEastAsia"/>
          <w:color w:val="000000" w:themeColor="text1"/>
        </w:rPr>
      </w:pPr>
      <w:r w:rsidRPr="00B132D1">
        <w:rPr>
          <w:rFonts w:asciiTheme="minorEastAsia" w:eastAsiaTheme="minorEastAsia" w:hAnsiTheme="minorEastAsia" w:hint="eastAsia"/>
          <w:color w:val="000000" w:themeColor="text1"/>
        </w:rPr>
        <w:lastRenderedPageBreak/>
        <w:t>附件</w:t>
      </w:r>
    </w:p>
    <w:p w:rsidR="00C713A2" w:rsidRPr="00B132D1" w:rsidRDefault="00B92ED9" w:rsidP="00C713A2">
      <w:pPr>
        <w:adjustRightInd w:val="0"/>
        <w:snapToGrid w:val="0"/>
        <w:spacing w:line="500" w:lineRule="exact"/>
        <w:jc w:val="center"/>
        <w:rPr>
          <w:rFonts w:asciiTheme="minorEastAsia" w:eastAsiaTheme="minorEastAsia" w:hAnsiTheme="minorEastAsia" w:cs="宋体"/>
          <w:color w:val="000000" w:themeColor="text1"/>
        </w:rPr>
      </w:pPr>
      <w:r w:rsidRPr="00B132D1">
        <w:rPr>
          <w:rFonts w:asciiTheme="minorEastAsia" w:eastAsiaTheme="minorEastAsia" w:hAnsiTheme="minorEastAsia" w:cs="宋体" w:hint="eastAsia"/>
          <w:color w:val="000000" w:themeColor="text1"/>
        </w:rPr>
        <w:t>危险源及风险管控清单</w:t>
      </w:r>
    </w:p>
    <w:tbl>
      <w:tblPr>
        <w:tblpPr w:leftFromText="180" w:rightFromText="180" w:vertAnchor="text" w:horzAnchor="page" w:tblpX="1436" w:tblpY="439"/>
        <w:tblOverlap w:val="never"/>
        <w:tblW w:w="13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804"/>
        <w:gridCol w:w="1273"/>
        <w:gridCol w:w="1097"/>
        <w:gridCol w:w="1028"/>
        <w:gridCol w:w="1476"/>
        <w:gridCol w:w="561"/>
        <w:gridCol w:w="560"/>
        <w:gridCol w:w="577"/>
        <w:gridCol w:w="574"/>
        <w:gridCol w:w="534"/>
        <w:gridCol w:w="658"/>
        <w:gridCol w:w="588"/>
        <w:gridCol w:w="2211"/>
        <w:gridCol w:w="1142"/>
      </w:tblGrid>
      <w:tr w:rsidR="002D61CB" w:rsidRPr="00B132D1" w:rsidTr="0030233E">
        <w:trPr>
          <w:trHeight w:val="380"/>
        </w:trPr>
        <w:tc>
          <w:tcPr>
            <w:tcW w:w="437"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kern w:val="0"/>
              </w:rPr>
            </w:pPr>
            <w:r w:rsidRPr="00B132D1">
              <w:rPr>
                <w:rFonts w:asciiTheme="minorEastAsia" w:eastAsiaTheme="minorEastAsia" w:hAnsiTheme="minorEastAsia" w:cs="宋体"/>
                <w:b/>
                <w:bCs/>
                <w:color w:val="000000" w:themeColor="text1"/>
                <w:kern w:val="0"/>
              </w:rPr>
              <w:t>序</w:t>
            </w:r>
          </w:p>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号</w:t>
            </w:r>
          </w:p>
        </w:tc>
        <w:tc>
          <w:tcPr>
            <w:tcW w:w="804"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区域</w:t>
            </w:r>
          </w:p>
        </w:tc>
        <w:tc>
          <w:tcPr>
            <w:tcW w:w="1273"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作业活动</w:t>
            </w:r>
          </w:p>
        </w:tc>
        <w:tc>
          <w:tcPr>
            <w:tcW w:w="3601" w:type="dxa"/>
            <w:gridSpan w:val="3"/>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危险</w:t>
            </w:r>
            <w:proofErr w:type="gramStart"/>
            <w:r w:rsidRPr="00B132D1">
              <w:rPr>
                <w:rFonts w:asciiTheme="minorEastAsia" w:eastAsiaTheme="minorEastAsia" w:hAnsiTheme="minorEastAsia" w:cs="宋体"/>
                <w:b/>
                <w:bCs/>
                <w:color w:val="000000" w:themeColor="text1"/>
                <w:kern w:val="0"/>
              </w:rPr>
              <w:t>源及其</w:t>
            </w:r>
            <w:proofErr w:type="gramEnd"/>
            <w:r w:rsidRPr="00B132D1">
              <w:rPr>
                <w:rFonts w:asciiTheme="minorEastAsia" w:eastAsiaTheme="minorEastAsia" w:hAnsiTheme="minorEastAsia" w:cs="宋体"/>
                <w:b/>
                <w:bCs/>
                <w:color w:val="000000" w:themeColor="text1"/>
                <w:kern w:val="0"/>
              </w:rPr>
              <w:t>风险</w:t>
            </w:r>
          </w:p>
        </w:tc>
        <w:tc>
          <w:tcPr>
            <w:tcW w:w="4052" w:type="dxa"/>
            <w:gridSpan w:val="7"/>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风险评价等级</w:t>
            </w:r>
          </w:p>
        </w:tc>
        <w:tc>
          <w:tcPr>
            <w:tcW w:w="3353" w:type="dxa"/>
            <w:gridSpan w:val="2"/>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风险管控措施（组织措施、技术措施）</w:t>
            </w:r>
          </w:p>
        </w:tc>
      </w:tr>
      <w:tr w:rsidR="002D61CB" w:rsidRPr="00B132D1" w:rsidTr="0030233E">
        <w:trPr>
          <w:trHeight w:val="460"/>
        </w:trPr>
        <w:tc>
          <w:tcPr>
            <w:tcW w:w="437" w:type="dxa"/>
            <w:vMerge/>
            <w:vAlign w:val="center"/>
          </w:tcPr>
          <w:p w:rsidR="00C713A2" w:rsidRPr="00B132D1" w:rsidRDefault="00C713A2" w:rsidP="0030233E">
            <w:pPr>
              <w:adjustRightInd w:val="0"/>
              <w:snapToGrid w:val="0"/>
              <w:jc w:val="center"/>
              <w:rPr>
                <w:rFonts w:asciiTheme="minorEastAsia" w:eastAsiaTheme="minorEastAsia" w:hAnsiTheme="minorEastAsia" w:cs="宋体"/>
                <w:b/>
                <w:bCs/>
                <w:color w:val="000000" w:themeColor="text1"/>
              </w:rPr>
            </w:pPr>
          </w:p>
        </w:tc>
        <w:tc>
          <w:tcPr>
            <w:tcW w:w="804" w:type="dxa"/>
            <w:vMerge/>
            <w:vAlign w:val="center"/>
          </w:tcPr>
          <w:p w:rsidR="00C713A2" w:rsidRPr="00B132D1" w:rsidRDefault="00C713A2" w:rsidP="0030233E">
            <w:pPr>
              <w:adjustRightInd w:val="0"/>
              <w:snapToGrid w:val="0"/>
              <w:jc w:val="center"/>
              <w:rPr>
                <w:rFonts w:asciiTheme="minorEastAsia" w:eastAsiaTheme="minorEastAsia" w:hAnsiTheme="minorEastAsia" w:cs="宋体"/>
                <w:b/>
                <w:bCs/>
                <w:color w:val="000000" w:themeColor="text1"/>
              </w:rPr>
            </w:pPr>
          </w:p>
        </w:tc>
        <w:tc>
          <w:tcPr>
            <w:tcW w:w="1273" w:type="dxa"/>
            <w:vMerge/>
            <w:vAlign w:val="center"/>
          </w:tcPr>
          <w:p w:rsidR="00C713A2" w:rsidRPr="00B132D1" w:rsidRDefault="00C713A2" w:rsidP="0030233E">
            <w:pPr>
              <w:adjustRightInd w:val="0"/>
              <w:snapToGrid w:val="0"/>
              <w:jc w:val="center"/>
              <w:rPr>
                <w:rFonts w:asciiTheme="minorEastAsia" w:eastAsiaTheme="minorEastAsia" w:hAnsiTheme="minorEastAsia" w:cs="宋体"/>
                <w:b/>
                <w:bCs/>
                <w:color w:val="000000" w:themeColor="text1"/>
              </w:rPr>
            </w:pPr>
          </w:p>
        </w:tc>
        <w:tc>
          <w:tcPr>
            <w:tcW w:w="1097"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危险源</w:t>
            </w:r>
          </w:p>
        </w:tc>
        <w:tc>
          <w:tcPr>
            <w:tcW w:w="1028"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可能导致的后果</w:t>
            </w:r>
          </w:p>
        </w:tc>
        <w:tc>
          <w:tcPr>
            <w:tcW w:w="1476"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危险发生的触发因素和过程</w:t>
            </w:r>
          </w:p>
        </w:tc>
        <w:tc>
          <w:tcPr>
            <w:tcW w:w="1698" w:type="dxa"/>
            <w:gridSpan w:val="3"/>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LEC辨识法</w:t>
            </w:r>
          </w:p>
        </w:tc>
        <w:tc>
          <w:tcPr>
            <w:tcW w:w="1108" w:type="dxa"/>
            <w:gridSpan w:val="2"/>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LS辨识法</w:t>
            </w:r>
          </w:p>
        </w:tc>
        <w:tc>
          <w:tcPr>
            <w:tcW w:w="658"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kern w:val="0"/>
              </w:rPr>
            </w:pPr>
            <w:r w:rsidRPr="00B132D1">
              <w:rPr>
                <w:rFonts w:asciiTheme="minorEastAsia" w:eastAsiaTheme="minorEastAsia" w:hAnsiTheme="minorEastAsia" w:cs="宋体"/>
                <w:b/>
                <w:bCs/>
                <w:color w:val="000000" w:themeColor="text1"/>
                <w:kern w:val="0"/>
              </w:rPr>
              <w:t>综合</w:t>
            </w:r>
          </w:p>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kern w:val="0"/>
              </w:rPr>
            </w:pPr>
            <w:r w:rsidRPr="00B132D1">
              <w:rPr>
                <w:rFonts w:asciiTheme="minorEastAsia" w:eastAsiaTheme="minorEastAsia" w:hAnsiTheme="minorEastAsia" w:cs="宋体"/>
                <w:b/>
                <w:bCs/>
                <w:color w:val="000000" w:themeColor="text1"/>
                <w:kern w:val="0"/>
              </w:rPr>
              <w:t>评价</w:t>
            </w:r>
          </w:p>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分值</w:t>
            </w:r>
          </w:p>
        </w:tc>
        <w:tc>
          <w:tcPr>
            <w:tcW w:w="588"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kern w:val="0"/>
              </w:rPr>
            </w:pPr>
            <w:r w:rsidRPr="00B132D1">
              <w:rPr>
                <w:rFonts w:asciiTheme="minorEastAsia" w:eastAsiaTheme="minorEastAsia" w:hAnsiTheme="minorEastAsia" w:cs="宋体"/>
                <w:b/>
                <w:bCs/>
                <w:color w:val="000000" w:themeColor="text1"/>
                <w:kern w:val="0"/>
              </w:rPr>
              <w:t>风险</w:t>
            </w:r>
          </w:p>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等级</w:t>
            </w:r>
          </w:p>
        </w:tc>
        <w:tc>
          <w:tcPr>
            <w:tcW w:w="2211"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现有管控措施</w:t>
            </w:r>
          </w:p>
        </w:tc>
        <w:tc>
          <w:tcPr>
            <w:tcW w:w="1142" w:type="dxa"/>
            <w:vMerge w:val="restart"/>
            <w:vAlign w:val="center"/>
          </w:tcPr>
          <w:p w:rsidR="00C713A2" w:rsidRPr="00B132D1" w:rsidRDefault="00B92ED9" w:rsidP="0030233E">
            <w:pPr>
              <w:adjustRightInd w:val="0"/>
              <w:snapToGrid w:val="0"/>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新增管控措施</w:t>
            </w:r>
          </w:p>
        </w:tc>
      </w:tr>
      <w:tr w:rsidR="002D61CB" w:rsidRPr="00B132D1" w:rsidTr="0030233E">
        <w:trPr>
          <w:trHeight w:val="406"/>
        </w:trPr>
        <w:tc>
          <w:tcPr>
            <w:tcW w:w="437"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804"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1273"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1097"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1028"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1476"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561" w:type="dxa"/>
            <w:vAlign w:val="center"/>
          </w:tcPr>
          <w:p w:rsidR="00C713A2" w:rsidRPr="00B132D1" w:rsidRDefault="00B92ED9" w:rsidP="0030233E">
            <w:pPr>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L值</w:t>
            </w:r>
          </w:p>
        </w:tc>
        <w:tc>
          <w:tcPr>
            <w:tcW w:w="560" w:type="dxa"/>
            <w:vAlign w:val="center"/>
          </w:tcPr>
          <w:p w:rsidR="00C713A2" w:rsidRPr="00B132D1" w:rsidRDefault="00B92ED9" w:rsidP="0030233E">
            <w:pPr>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E值</w:t>
            </w:r>
          </w:p>
        </w:tc>
        <w:tc>
          <w:tcPr>
            <w:tcW w:w="576" w:type="dxa"/>
            <w:vAlign w:val="center"/>
          </w:tcPr>
          <w:p w:rsidR="00C713A2" w:rsidRPr="00B132D1" w:rsidRDefault="00B92ED9" w:rsidP="0030233E">
            <w:pPr>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C值</w:t>
            </w:r>
          </w:p>
        </w:tc>
        <w:tc>
          <w:tcPr>
            <w:tcW w:w="574" w:type="dxa"/>
            <w:vAlign w:val="center"/>
          </w:tcPr>
          <w:p w:rsidR="00C713A2" w:rsidRPr="00B132D1" w:rsidRDefault="00B92ED9" w:rsidP="0030233E">
            <w:pPr>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L值</w:t>
            </w:r>
          </w:p>
        </w:tc>
        <w:tc>
          <w:tcPr>
            <w:tcW w:w="534" w:type="dxa"/>
            <w:vAlign w:val="center"/>
          </w:tcPr>
          <w:p w:rsidR="00C713A2" w:rsidRPr="00B132D1" w:rsidRDefault="00B92ED9" w:rsidP="0030233E">
            <w:pPr>
              <w:jc w:val="center"/>
              <w:textAlignment w:val="center"/>
              <w:rPr>
                <w:rFonts w:asciiTheme="minorEastAsia" w:eastAsiaTheme="minorEastAsia" w:hAnsiTheme="minorEastAsia" w:cs="宋体"/>
                <w:b/>
                <w:bCs/>
                <w:color w:val="000000" w:themeColor="text1"/>
              </w:rPr>
            </w:pPr>
            <w:r w:rsidRPr="00B132D1">
              <w:rPr>
                <w:rFonts w:asciiTheme="minorEastAsia" w:eastAsiaTheme="minorEastAsia" w:hAnsiTheme="minorEastAsia" w:cs="宋体"/>
                <w:b/>
                <w:bCs/>
                <w:color w:val="000000" w:themeColor="text1"/>
                <w:kern w:val="0"/>
              </w:rPr>
              <w:t>S值</w:t>
            </w:r>
          </w:p>
        </w:tc>
        <w:tc>
          <w:tcPr>
            <w:tcW w:w="658"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588"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2211"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c>
          <w:tcPr>
            <w:tcW w:w="1142" w:type="dxa"/>
            <w:vMerge/>
            <w:vAlign w:val="center"/>
          </w:tcPr>
          <w:p w:rsidR="00C713A2" w:rsidRPr="00B132D1" w:rsidRDefault="00C713A2" w:rsidP="0030233E">
            <w:pPr>
              <w:jc w:val="center"/>
              <w:rPr>
                <w:rFonts w:asciiTheme="minorEastAsia" w:eastAsiaTheme="minorEastAsia" w:hAnsiTheme="minorEastAsia" w:cs="宋体"/>
                <w:b/>
                <w:bCs/>
                <w:color w:val="000000" w:themeColor="text1"/>
              </w:rPr>
            </w:pPr>
          </w:p>
        </w:tc>
      </w:tr>
      <w:tr w:rsidR="002D61CB" w:rsidRPr="00B132D1" w:rsidTr="0030233E">
        <w:trPr>
          <w:trHeight w:val="553"/>
        </w:trPr>
        <w:tc>
          <w:tcPr>
            <w:tcW w:w="437" w:type="dxa"/>
            <w:vAlign w:val="center"/>
          </w:tcPr>
          <w:p w:rsidR="00C713A2" w:rsidRPr="00B132D1" w:rsidRDefault="00B92ED9" w:rsidP="0030233E">
            <w:pPr>
              <w:jc w:val="center"/>
              <w:textAlignment w:val="center"/>
              <w:rPr>
                <w:rFonts w:asciiTheme="minorEastAsia" w:eastAsiaTheme="minorEastAsia" w:hAnsiTheme="minorEastAsia" w:cs="微软雅黑"/>
                <w:color w:val="000000" w:themeColor="text1"/>
              </w:rPr>
            </w:pPr>
            <w:r w:rsidRPr="00B132D1">
              <w:rPr>
                <w:rFonts w:asciiTheme="minorEastAsia" w:eastAsiaTheme="minorEastAsia" w:hAnsiTheme="minorEastAsia" w:cs="微软雅黑"/>
                <w:color w:val="000000" w:themeColor="text1"/>
                <w:kern w:val="0"/>
              </w:rPr>
              <w:t>1</w:t>
            </w:r>
          </w:p>
        </w:tc>
        <w:tc>
          <w:tcPr>
            <w:tcW w:w="804" w:type="dxa"/>
            <w:vAlign w:val="center"/>
          </w:tcPr>
          <w:p w:rsidR="00C713A2" w:rsidRPr="00B132D1" w:rsidRDefault="00C713A2" w:rsidP="0030233E">
            <w:pPr>
              <w:rPr>
                <w:rFonts w:asciiTheme="minorEastAsia" w:eastAsiaTheme="minorEastAsia" w:hAnsiTheme="minorEastAsia" w:cs="宋体"/>
                <w:color w:val="000000" w:themeColor="text1"/>
              </w:rPr>
            </w:pPr>
          </w:p>
        </w:tc>
        <w:tc>
          <w:tcPr>
            <w:tcW w:w="1273" w:type="dxa"/>
            <w:vAlign w:val="center"/>
          </w:tcPr>
          <w:p w:rsidR="00C713A2" w:rsidRPr="00B132D1" w:rsidRDefault="00C713A2" w:rsidP="0030233E">
            <w:pPr>
              <w:rPr>
                <w:rFonts w:asciiTheme="minorEastAsia" w:eastAsiaTheme="minorEastAsia" w:hAnsiTheme="minorEastAsia" w:cs="宋体"/>
                <w:color w:val="000000" w:themeColor="text1"/>
              </w:rPr>
            </w:pPr>
          </w:p>
        </w:tc>
        <w:tc>
          <w:tcPr>
            <w:tcW w:w="1097" w:type="dxa"/>
            <w:vAlign w:val="center"/>
          </w:tcPr>
          <w:p w:rsidR="00C713A2" w:rsidRPr="00B132D1" w:rsidRDefault="00C713A2" w:rsidP="0030233E">
            <w:pPr>
              <w:jc w:val="center"/>
              <w:rPr>
                <w:rFonts w:asciiTheme="minorEastAsia" w:eastAsiaTheme="minorEastAsia" w:hAnsiTheme="minorEastAsia" w:cs="微软雅黑"/>
                <w:color w:val="000000" w:themeColor="text1"/>
              </w:rPr>
            </w:pPr>
          </w:p>
        </w:tc>
        <w:tc>
          <w:tcPr>
            <w:tcW w:w="1028" w:type="dxa"/>
            <w:vAlign w:val="center"/>
          </w:tcPr>
          <w:p w:rsidR="00C713A2" w:rsidRPr="00B132D1" w:rsidRDefault="00C713A2" w:rsidP="0030233E">
            <w:pPr>
              <w:jc w:val="center"/>
              <w:rPr>
                <w:rFonts w:asciiTheme="minorEastAsia" w:eastAsiaTheme="minorEastAsia" w:hAnsiTheme="minorEastAsia" w:cs="微软雅黑"/>
                <w:color w:val="000000" w:themeColor="text1"/>
              </w:rPr>
            </w:pPr>
          </w:p>
        </w:tc>
        <w:tc>
          <w:tcPr>
            <w:tcW w:w="1476" w:type="dxa"/>
            <w:vAlign w:val="center"/>
          </w:tcPr>
          <w:p w:rsidR="00C713A2" w:rsidRPr="00B132D1" w:rsidRDefault="00C713A2" w:rsidP="0030233E">
            <w:pPr>
              <w:rPr>
                <w:rFonts w:asciiTheme="minorEastAsia" w:eastAsiaTheme="minorEastAsia" w:hAnsiTheme="minorEastAsia" w:cs="微软雅黑"/>
                <w:color w:val="000000" w:themeColor="text1"/>
              </w:rPr>
            </w:pPr>
          </w:p>
        </w:tc>
        <w:tc>
          <w:tcPr>
            <w:tcW w:w="561" w:type="dxa"/>
            <w:vAlign w:val="center"/>
          </w:tcPr>
          <w:p w:rsidR="00C713A2" w:rsidRPr="00B132D1" w:rsidRDefault="00C713A2" w:rsidP="0030233E">
            <w:pPr>
              <w:jc w:val="center"/>
              <w:rPr>
                <w:rFonts w:asciiTheme="minorEastAsia" w:eastAsiaTheme="minorEastAsia" w:hAnsiTheme="minorEastAsia" w:cs="微软雅黑"/>
                <w:color w:val="000000" w:themeColor="text1"/>
              </w:rPr>
            </w:pPr>
          </w:p>
        </w:tc>
        <w:tc>
          <w:tcPr>
            <w:tcW w:w="560" w:type="dxa"/>
            <w:vAlign w:val="center"/>
          </w:tcPr>
          <w:p w:rsidR="00C713A2" w:rsidRPr="00B132D1" w:rsidRDefault="00C713A2" w:rsidP="0030233E">
            <w:pPr>
              <w:jc w:val="center"/>
              <w:rPr>
                <w:rFonts w:asciiTheme="minorEastAsia" w:eastAsiaTheme="minorEastAsia" w:hAnsiTheme="minorEastAsia" w:cs="微软雅黑"/>
                <w:color w:val="000000" w:themeColor="text1"/>
              </w:rPr>
            </w:pPr>
          </w:p>
        </w:tc>
        <w:tc>
          <w:tcPr>
            <w:tcW w:w="576" w:type="dxa"/>
            <w:vAlign w:val="center"/>
          </w:tcPr>
          <w:p w:rsidR="00C713A2" w:rsidRPr="00B132D1" w:rsidRDefault="00C713A2" w:rsidP="0030233E">
            <w:pPr>
              <w:jc w:val="center"/>
              <w:rPr>
                <w:rFonts w:asciiTheme="minorEastAsia" w:eastAsiaTheme="minorEastAsia" w:hAnsiTheme="minorEastAsia" w:cs="微软雅黑"/>
                <w:color w:val="000000" w:themeColor="text1"/>
              </w:rPr>
            </w:pPr>
          </w:p>
        </w:tc>
        <w:tc>
          <w:tcPr>
            <w:tcW w:w="574"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s="微软雅黑"/>
                <w:color w:val="000000" w:themeColor="text1"/>
              </w:rPr>
            </w:pPr>
          </w:p>
        </w:tc>
        <w:tc>
          <w:tcPr>
            <w:tcW w:w="534"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s="微软雅黑"/>
                <w:color w:val="000000" w:themeColor="text1"/>
              </w:rPr>
            </w:pPr>
          </w:p>
        </w:tc>
        <w:tc>
          <w:tcPr>
            <w:tcW w:w="658"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s="宋体"/>
                <w:color w:val="000000" w:themeColor="text1"/>
              </w:rPr>
            </w:pPr>
          </w:p>
        </w:tc>
        <w:tc>
          <w:tcPr>
            <w:tcW w:w="588" w:type="dxa"/>
            <w:vAlign w:val="center"/>
          </w:tcPr>
          <w:p w:rsidR="00C713A2" w:rsidRPr="00B132D1" w:rsidRDefault="00C713A2" w:rsidP="0030233E">
            <w:pPr>
              <w:jc w:val="center"/>
              <w:rPr>
                <w:rFonts w:asciiTheme="minorEastAsia" w:eastAsiaTheme="minorEastAsia" w:hAnsiTheme="minorEastAsia" w:cs="微软雅黑"/>
                <w:b/>
                <w:bCs/>
                <w:color w:val="000000" w:themeColor="text1"/>
              </w:rPr>
            </w:pPr>
          </w:p>
        </w:tc>
        <w:tc>
          <w:tcPr>
            <w:tcW w:w="2211"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1142" w:type="dxa"/>
            <w:vAlign w:val="center"/>
          </w:tcPr>
          <w:p w:rsidR="00C713A2" w:rsidRPr="00B132D1" w:rsidRDefault="00C713A2" w:rsidP="0030233E">
            <w:pPr>
              <w:jc w:val="center"/>
              <w:rPr>
                <w:rFonts w:asciiTheme="minorEastAsia" w:eastAsiaTheme="minorEastAsia" w:hAnsiTheme="minorEastAsia" w:cs="微软雅黑"/>
                <w:color w:val="000000" w:themeColor="text1"/>
              </w:rPr>
            </w:pPr>
          </w:p>
        </w:tc>
      </w:tr>
      <w:tr w:rsidR="002D61CB" w:rsidRPr="00B132D1" w:rsidTr="0030233E">
        <w:trPr>
          <w:trHeight w:val="553"/>
        </w:trPr>
        <w:tc>
          <w:tcPr>
            <w:tcW w:w="437" w:type="dxa"/>
            <w:vAlign w:val="center"/>
          </w:tcPr>
          <w:p w:rsidR="00C713A2" w:rsidRPr="00B132D1" w:rsidRDefault="00B92ED9" w:rsidP="0030233E">
            <w:pPr>
              <w:jc w:val="center"/>
              <w:rPr>
                <w:rFonts w:asciiTheme="minorEastAsia" w:eastAsiaTheme="minorEastAsia" w:hAnsiTheme="minorEastAsia"/>
                <w:color w:val="000000" w:themeColor="text1"/>
                <w:kern w:val="0"/>
              </w:rPr>
            </w:pPr>
            <w:r w:rsidRPr="00B132D1">
              <w:rPr>
                <w:rFonts w:asciiTheme="minorEastAsia" w:eastAsiaTheme="minorEastAsia" w:hAnsiTheme="minorEastAsia"/>
                <w:color w:val="000000" w:themeColor="text1"/>
                <w:kern w:val="0"/>
              </w:rPr>
              <w:t>2</w:t>
            </w:r>
          </w:p>
        </w:tc>
        <w:tc>
          <w:tcPr>
            <w:tcW w:w="80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273"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097"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02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476"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561"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60"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6"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3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65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8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2211"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1142"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r>
      <w:tr w:rsidR="002D61CB" w:rsidRPr="00B132D1" w:rsidTr="0030233E">
        <w:trPr>
          <w:trHeight w:val="553"/>
        </w:trPr>
        <w:tc>
          <w:tcPr>
            <w:tcW w:w="437" w:type="dxa"/>
            <w:vAlign w:val="center"/>
          </w:tcPr>
          <w:p w:rsidR="00C713A2" w:rsidRPr="00B132D1" w:rsidRDefault="00B92ED9" w:rsidP="0030233E">
            <w:pPr>
              <w:jc w:val="center"/>
              <w:rPr>
                <w:rFonts w:asciiTheme="minorEastAsia" w:eastAsiaTheme="minorEastAsia" w:hAnsiTheme="minorEastAsia"/>
                <w:color w:val="000000" w:themeColor="text1"/>
                <w:kern w:val="0"/>
              </w:rPr>
            </w:pPr>
            <w:r w:rsidRPr="00B132D1">
              <w:rPr>
                <w:rFonts w:asciiTheme="minorEastAsia" w:eastAsiaTheme="minorEastAsia" w:hAnsiTheme="minorEastAsia"/>
                <w:color w:val="000000" w:themeColor="text1"/>
                <w:kern w:val="0"/>
              </w:rPr>
              <w:t>3</w:t>
            </w:r>
          </w:p>
        </w:tc>
        <w:tc>
          <w:tcPr>
            <w:tcW w:w="804" w:type="dxa"/>
            <w:vAlign w:val="center"/>
          </w:tcPr>
          <w:p w:rsidR="00C713A2" w:rsidRPr="00B132D1" w:rsidRDefault="00C713A2" w:rsidP="0030233E">
            <w:pPr>
              <w:tabs>
                <w:tab w:val="center" w:pos="4201"/>
                <w:tab w:val="right" w:leader="dot" w:pos="9298"/>
              </w:tabs>
              <w:autoSpaceDE w:val="0"/>
              <w:autoSpaceDN w:val="0"/>
              <w:rPr>
                <w:rFonts w:asciiTheme="minorEastAsia" w:eastAsiaTheme="minorEastAsia" w:hAnsiTheme="minorEastAsia"/>
                <w:color w:val="000000" w:themeColor="text1"/>
                <w:kern w:val="0"/>
              </w:rPr>
            </w:pPr>
          </w:p>
        </w:tc>
        <w:tc>
          <w:tcPr>
            <w:tcW w:w="1273" w:type="dxa"/>
            <w:vAlign w:val="center"/>
          </w:tcPr>
          <w:p w:rsidR="00C713A2" w:rsidRPr="00B132D1" w:rsidRDefault="00C713A2" w:rsidP="0030233E">
            <w:pPr>
              <w:tabs>
                <w:tab w:val="center" w:pos="4201"/>
                <w:tab w:val="right" w:leader="dot" w:pos="9298"/>
              </w:tabs>
              <w:autoSpaceDE w:val="0"/>
              <w:autoSpaceDN w:val="0"/>
              <w:rPr>
                <w:rFonts w:asciiTheme="minorEastAsia" w:eastAsiaTheme="minorEastAsia" w:hAnsiTheme="minorEastAsia"/>
                <w:color w:val="000000" w:themeColor="text1"/>
                <w:kern w:val="0"/>
              </w:rPr>
            </w:pPr>
          </w:p>
        </w:tc>
        <w:tc>
          <w:tcPr>
            <w:tcW w:w="1097"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1028"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1476" w:type="dxa"/>
            <w:vAlign w:val="center"/>
          </w:tcPr>
          <w:p w:rsidR="00C713A2" w:rsidRPr="00B132D1" w:rsidRDefault="00C713A2" w:rsidP="0030233E">
            <w:pPr>
              <w:tabs>
                <w:tab w:val="center" w:pos="4201"/>
                <w:tab w:val="right" w:leader="dot" w:pos="9298"/>
              </w:tabs>
              <w:autoSpaceDE w:val="0"/>
              <w:autoSpaceDN w:val="0"/>
              <w:rPr>
                <w:rFonts w:asciiTheme="minorEastAsia" w:eastAsiaTheme="minorEastAsia" w:hAnsiTheme="minorEastAsia"/>
                <w:color w:val="000000" w:themeColor="text1"/>
                <w:kern w:val="0"/>
              </w:rPr>
            </w:pPr>
          </w:p>
        </w:tc>
        <w:tc>
          <w:tcPr>
            <w:tcW w:w="561"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560"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576"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574"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534"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658"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58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2211"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142"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r>
      <w:tr w:rsidR="002D61CB" w:rsidRPr="00B132D1" w:rsidTr="0030233E">
        <w:trPr>
          <w:trHeight w:val="563"/>
        </w:trPr>
        <w:tc>
          <w:tcPr>
            <w:tcW w:w="437" w:type="dxa"/>
            <w:vAlign w:val="center"/>
          </w:tcPr>
          <w:p w:rsidR="00C713A2" w:rsidRPr="00B132D1" w:rsidRDefault="00B92ED9" w:rsidP="0030233E">
            <w:pPr>
              <w:jc w:val="center"/>
              <w:rPr>
                <w:rFonts w:asciiTheme="minorEastAsia" w:eastAsiaTheme="minorEastAsia" w:hAnsiTheme="minorEastAsia"/>
                <w:color w:val="000000" w:themeColor="text1"/>
                <w:kern w:val="0"/>
              </w:rPr>
            </w:pPr>
            <w:r w:rsidRPr="00B132D1">
              <w:rPr>
                <w:rFonts w:asciiTheme="minorEastAsia" w:eastAsiaTheme="minorEastAsia" w:hAnsiTheme="minorEastAsia"/>
                <w:color w:val="000000" w:themeColor="text1"/>
                <w:kern w:val="0"/>
              </w:rPr>
              <w:t>4.</w:t>
            </w:r>
          </w:p>
        </w:tc>
        <w:tc>
          <w:tcPr>
            <w:tcW w:w="80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273"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097"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02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476"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561"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60"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6"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3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658" w:type="dxa"/>
            <w:vAlign w:val="center"/>
          </w:tcPr>
          <w:p w:rsidR="00C713A2" w:rsidRPr="00B132D1" w:rsidRDefault="00C713A2" w:rsidP="0030233E">
            <w:pPr>
              <w:tabs>
                <w:tab w:val="center" w:pos="4201"/>
                <w:tab w:val="right" w:leader="dot" w:pos="9298"/>
              </w:tabs>
              <w:autoSpaceDE w:val="0"/>
              <w:autoSpaceDN w:val="0"/>
              <w:jc w:val="center"/>
              <w:rPr>
                <w:rFonts w:asciiTheme="minorEastAsia" w:eastAsiaTheme="minorEastAsia" w:hAnsiTheme="minorEastAsia"/>
                <w:color w:val="000000" w:themeColor="text1"/>
                <w:kern w:val="0"/>
              </w:rPr>
            </w:pPr>
          </w:p>
        </w:tc>
        <w:tc>
          <w:tcPr>
            <w:tcW w:w="58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2211"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1142"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r>
      <w:tr w:rsidR="002D61CB" w:rsidRPr="00B132D1" w:rsidTr="0030233E">
        <w:trPr>
          <w:trHeight w:val="563"/>
        </w:trPr>
        <w:tc>
          <w:tcPr>
            <w:tcW w:w="437" w:type="dxa"/>
            <w:vAlign w:val="center"/>
          </w:tcPr>
          <w:p w:rsidR="00C713A2" w:rsidRPr="00B132D1" w:rsidRDefault="00B92ED9" w:rsidP="0030233E">
            <w:pPr>
              <w:jc w:val="center"/>
              <w:rPr>
                <w:rFonts w:asciiTheme="minorEastAsia" w:eastAsiaTheme="minorEastAsia" w:hAnsiTheme="minorEastAsia"/>
                <w:color w:val="000000" w:themeColor="text1"/>
                <w:kern w:val="0"/>
              </w:rPr>
            </w:pPr>
            <w:r w:rsidRPr="00B132D1">
              <w:rPr>
                <w:rFonts w:asciiTheme="minorEastAsia" w:eastAsiaTheme="minorEastAsia" w:hAnsiTheme="minorEastAsia"/>
                <w:color w:val="000000" w:themeColor="text1"/>
                <w:kern w:val="0"/>
              </w:rPr>
              <w:t>5</w:t>
            </w:r>
          </w:p>
        </w:tc>
        <w:tc>
          <w:tcPr>
            <w:tcW w:w="804"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1273"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1097"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02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476"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561"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60"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6"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3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65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8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2211"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1142"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r>
      <w:tr w:rsidR="002D61CB" w:rsidRPr="00B132D1" w:rsidTr="0030233E">
        <w:trPr>
          <w:trHeight w:val="563"/>
        </w:trPr>
        <w:tc>
          <w:tcPr>
            <w:tcW w:w="437" w:type="dxa"/>
            <w:vAlign w:val="center"/>
          </w:tcPr>
          <w:p w:rsidR="00C713A2" w:rsidRPr="00B132D1" w:rsidRDefault="00B92ED9" w:rsidP="0030233E">
            <w:pPr>
              <w:jc w:val="center"/>
              <w:rPr>
                <w:rFonts w:asciiTheme="minorEastAsia" w:eastAsiaTheme="minorEastAsia" w:hAnsiTheme="minorEastAsia"/>
                <w:color w:val="000000" w:themeColor="text1"/>
                <w:kern w:val="0"/>
              </w:rPr>
            </w:pPr>
            <w:r w:rsidRPr="00B132D1">
              <w:rPr>
                <w:rFonts w:asciiTheme="minorEastAsia" w:eastAsiaTheme="minorEastAsia" w:hAnsiTheme="minorEastAsia"/>
                <w:color w:val="000000" w:themeColor="text1"/>
                <w:kern w:val="0"/>
              </w:rPr>
              <w:t>6</w:t>
            </w:r>
          </w:p>
        </w:tc>
        <w:tc>
          <w:tcPr>
            <w:tcW w:w="804" w:type="dxa"/>
            <w:vAlign w:val="center"/>
          </w:tcPr>
          <w:p w:rsidR="00C713A2" w:rsidRPr="00B132D1" w:rsidRDefault="00C713A2" w:rsidP="0030233E">
            <w:pPr>
              <w:rPr>
                <w:rFonts w:asciiTheme="minorEastAsia" w:eastAsiaTheme="minorEastAsia" w:hAnsiTheme="minorEastAsia" w:cs="宋体"/>
                <w:color w:val="000000" w:themeColor="text1"/>
              </w:rPr>
            </w:pPr>
          </w:p>
        </w:tc>
        <w:tc>
          <w:tcPr>
            <w:tcW w:w="1273" w:type="dxa"/>
            <w:vAlign w:val="center"/>
          </w:tcPr>
          <w:p w:rsidR="00C713A2" w:rsidRPr="00B132D1" w:rsidRDefault="00C713A2" w:rsidP="0030233E">
            <w:pPr>
              <w:rPr>
                <w:rFonts w:asciiTheme="minorEastAsia" w:eastAsiaTheme="minorEastAsia" w:hAnsiTheme="minorEastAsia"/>
                <w:color w:val="000000" w:themeColor="text1"/>
              </w:rPr>
            </w:pPr>
          </w:p>
        </w:tc>
        <w:tc>
          <w:tcPr>
            <w:tcW w:w="1097"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02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1476"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61"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60"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6"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7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34"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65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588"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c>
          <w:tcPr>
            <w:tcW w:w="2211" w:type="dxa"/>
            <w:vAlign w:val="center"/>
          </w:tcPr>
          <w:p w:rsidR="00C713A2" w:rsidRPr="00B132D1" w:rsidRDefault="00C713A2" w:rsidP="0030233E">
            <w:pPr>
              <w:rPr>
                <w:rFonts w:asciiTheme="minorEastAsia" w:eastAsiaTheme="minorEastAsia" w:hAnsiTheme="minorEastAsia"/>
                <w:color w:val="000000" w:themeColor="text1"/>
                <w:kern w:val="0"/>
              </w:rPr>
            </w:pPr>
          </w:p>
        </w:tc>
        <w:tc>
          <w:tcPr>
            <w:tcW w:w="1142" w:type="dxa"/>
            <w:vAlign w:val="center"/>
          </w:tcPr>
          <w:p w:rsidR="00C713A2" w:rsidRPr="00B132D1" w:rsidRDefault="00C713A2" w:rsidP="0030233E">
            <w:pPr>
              <w:jc w:val="center"/>
              <w:rPr>
                <w:rFonts w:asciiTheme="minorEastAsia" w:eastAsiaTheme="minorEastAsia" w:hAnsiTheme="minorEastAsia"/>
                <w:color w:val="000000" w:themeColor="text1"/>
                <w:kern w:val="0"/>
              </w:rPr>
            </w:pPr>
          </w:p>
        </w:tc>
      </w:tr>
    </w:tbl>
    <w:p w:rsidR="00C713A2" w:rsidRPr="00B132D1" w:rsidRDefault="00C713A2" w:rsidP="00C713A2">
      <w:pPr>
        <w:jc w:val="center"/>
        <w:rPr>
          <w:rFonts w:asciiTheme="minorEastAsia" w:eastAsiaTheme="minorEastAsia" w:hAnsiTheme="minorEastAsia"/>
          <w:color w:val="000000" w:themeColor="text1"/>
          <w:kern w:val="0"/>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C713A2" w:rsidRPr="00B132D1" w:rsidRDefault="00C713A2" w:rsidP="00C713A2">
      <w:pPr>
        <w:rPr>
          <w:rFonts w:asciiTheme="minorEastAsia" w:eastAsiaTheme="minorEastAsia" w:hAnsiTheme="minorEastAsia"/>
          <w:color w:val="000000" w:themeColor="text1"/>
        </w:rPr>
      </w:pPr>
    </w:p>
    <w:p w:rsidR="00734999" w:rsidRPr="00B132D1" w:rsidRDefault="00B92ED9" w:rsidP="00C713A2">
      <w:pPr>
        <w:rPr>
          <w:rFonts w:asciiTheme="minorEastAsia" w:eastAsiaTheme="minorEastAsia" w:hAnsiTheme="minorEastAsia"/>
        </w:rPr>
      </w:pPr>
      <w:r w:rsidRPr="00B132D1">
        <w:rPr>
          <w:rFonts w:asciiTheme="minorEastAsia" w:eastAsiaTheme="minorEastAsia" w:hAnsiTheme="minorEastAsia" w:hint="eastAsia"/>
          <w:color w:val="000000" w:themeColor="text1"/>
        </w:rPr>
        <w:t>甲方辨识人：</w:t>
      </w:r>
      <w:r w:rsidRPr="00B132D1">
        <w:rPr>
          <w:rFonts w:asciiTheme="minorEastAsia" w:eastAsiaTheme="minorEastAsia" w:hAnsiTheme="minorEastAsia"/>
          <w:color w:val="000000" w:themeColor="text1"/>
        </w:rPr>
        <w:t xml:space="preserve">                 </w:t>
      </w:r>
      <w:r w:rsidRPr="00B132D1">
        <w:rPr>
          <w:rFonts w:asciiTheme="minorEastAsia" w:eastAsiaTheme="minorEastAsia" w:hAnsiTheme="minorEastAsia" w:hint="eastAsia"/>
          <w:color w:val="000000" w:themeColor="text1"/>
        </w:rPr>
        <w:t>乙方辨识人：</w:t>
      </w:r>
      <w:r w:rsidRPr="00B132D1">
        <w:rPr>
          <w:rFonts w:asciiTheme="minorEastAsia" w:eastAsiaTheme="minorEastAsia" w:hAnsiTheme="minorEastAsia"/>
          <w:color w:val="000000" w:themeColor="text1"/>
        </w:rPr>
        <w:t xml:space="preserve">                  </w:t>
      </w:r>
      <w:r w:rsidRPr="00B132D1">
        <w:rPr>
          <w:rFonts w:asciiTheme="minorEastAsia" w:eastAsiaTheme="minorEastAsia" w:hAnsiTheme="minorEastAsia" w:hint="eastAsia"/>
          <w:color w:val="000000" w:themeColor="text1"/>
        </w:rPr>
        <w:t>辨识日期</w:t>
      </w:r>
    </w:p>
    <w:p w:rsidR="008346E8" w:rsidRPr="00B132D1" w:rsidRDefault="008346E8"/>
    <w:p w:rsidR="008346E8" w:rsidRPr="00B132D1" w:rsidRDefault="00B92ED9">
      <w:pPr>
        <w:widowControl/>
        <w:jc w:val="left"/>
      </w:pPr>
      <w:r w:rsidRPr="00B132D1">
        <w:br w:type="page"/>
      </w:r>
    </w:p>
    <w:p w:rsidR="008346E8" w:rsidRPr="00B132D1" w:rsidRDefault="00B92ED9">
      <w:pPr>
        <w:spacing w:line="360" w:lineRule="auto"/>
        <w:jc w:val="left"/>
        <w:rPr>
          <w:rFonts w:eastAsia="黑体"/>
          <w:b/>
          <w:color w:val="000000"/>
          <w:szCs w:val="21"/>
        </w:rPr>
      </w:pPr>
      <w:bookmarkStart w:id="570" w:name="_Toc351203652"/>
      <w:r w:rsidRPr="00B132D1">
        <w:rPr>
          <w:rFonts w:eastAsia="黑体" w:hint="eastAsia"/>
          <w:b/>
          <w:color w:val="000000"/>
          <w:szCs w:val="21"/>
        </w:rPr>
        <w:lastRenderedPageBreak/>
        <w:t>附件</w:t>
      </w:r>
      <w:bookmarkEnd w:id="570"/>
    </w:p>
    <w:p w:rsidR="008346E8" w:rsidRPr="00B132D1" w:rsidRDefault="00B92ED9">
      <w:pPr>
        <w:spacing w:line="360" w:lineRule="auto"/>
        <w:jc w:val="left"/>
        <w:rPr>
          <w:rFonts w:eastAsia="仿宋_GB2312"/>
          <w:color w:val="000000"/>
          <w:szCs w:val="21"/>
        </w:rPr>
      </w:pPr>
      <w:r w:rsidRPr="00B132D1">
        <w:rPr>
          <w:rFonts w:eastAsia="仿宋_GB2312" w:hint="eastAsia"/>
          <w:color w:val="000000"/>
          <w:szCs w:val="21"/>
        </w:rPr>
        <w:t>协议书附件：</w:t>
      </w:r>
    </w:p>
    <w:p w:rsidR="008346E8" w:rsidRPr="00B132D1" w:rsidRDefault="00B92ED9">
      <w:pPr>
        <w:spacing w:line="360" w:lineRule="auto"/>
        <w:jc w:val="left"/>
        <w:rPr>
          <w:rFonts w:eastAsia="仿宋_GB2312"/>
          <w:color w:val="000000"/>
          <w:szCs w:val="21"/>
        </w:rPr>
      </w:pPr>
      <w:r w:rsidRPr="00B132D1">
        <w:rPr>
          <w:rFonts w:eastAsia="仿宋_GB2312" w:hint="eastAsia"/>
          <w:color w:val="000000"/>
          <w:szCs w:val="21"/>
        </w:rPr>
        <w:t>附件</w:t>
      </w:r>
      <w:r w:rsidRPr="00B132D1">
        <w:rPr>
          <w:rFonts w:eastAsia="仿宋_GB2312"/>
          <w:color w:val="000000"/>
          <w:szCs w:val="21"/>
        </w:rPr>
        <w:t>1</w:t>
      </w:r>
      <w:r w:rsidRPr="00B132D1">
        <w:rPr>
          <w:rFonts w:eastAsia="仿宋_GB2312" w:hint="eastAsia"/>
          <w:color w:val="000000"/>
          <w:szCs w:val="21"/>
        </w:rPr>
        <w:t>：承包人承揽工程项目一览表</w:t>
      </w:r>
    </w:p>
    <w:p w:rsidR="008346E8" w:rsidRPr="00B132D1" w:rsidRDefault="00B92ED9">
      <w:pPr>
        <w:widowControl/>
        <w:jc w:val="left"/>
        <w:rPr>
          <w:rFonts w:eastAsia="仿宋_GB2312"/>
          <w:color w:val="000000"/>
          <w:szCs w:val="21"/>
        </w:rPr>
      </w:pPr>
      <w:r w:rsidRPr="00B132D1">
        <w:rPr>
          <w:rFonts w:eastAsia="仿宋_GB2312"/>
          <w:color w:val="000000"/>
          <w:szCs w:val="21"/>
        </w:rPr>
        <w:br w:type="page"/>
      </w:r>
    </w:p>
    <w:p w:rsidR="008346E8" w:rsidRPr="00B132D1" w:rsidRDefault="00B92ED9" w:rsidP="00C01689">
      <w:pPr>
        <w:spacing w:beforeLines="50" w:before="120" w:afterLines="50" w:after="120" w:line="440" w:lineRule="exact"/>
        <w:jc w:val="left"/>
        <w:rPr>
          <w:rFonts w:ascii="仿宋_GB2312" w:eastAsia="仿宋_GB2312"/>
          <w:color w:val="000000"/>
          <w:szCs w:val="21"/>
        </w:rPr>
      </w:pPr>
      <w:r w:rsidRPr="00B132D1">
        <w:rPr>
          <w:rFonts w:ascii="仿宋_GB2312" w:eastAsia="仿宋_GB2312" w:hint="eastAsia"/>
          <w:color w:val="000000"/>
          <w:szCs w:val="21"/>
        </w:rPr>
        <w:lastRenderedPageBreak/>
        <w:t>附件1：</w:t>
      </w:r>
    </w:p>
    <w:tbl>
      <w:tblPr>
        <w:tblW w:w="9199"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3"/>
        <w:gridCol w:w="694"/>
        <w:gridCol w:w="1088"/>
        <w:gridCol w:w="1059"/>
        <w:gridCol w:w="1050"/>
        <w:gridCol w:w="1022"/>
        <w:gridCol w:w="1116"/>
        <w:gridCol w:w="1031"/>
        <w:gridCol w:w="759"/>
        <w:gridCol w:w="647"/>
      </w:tblGrid>
      <w:tr w:rsidR="002D61CB" w:rsidRPr="00B132D1">
        <w:tc>
          <w:tcPr>
            <w:tcW w:w="733"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单位工程名称</w:t>
            </w:r>
          </w:p>
        </w:tc>
        <w:tc>
          <w:tcPr>
            <w:tcW w:w="694"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建设规模</w:t>
            </w:r>
          </w:p>
        </w:tc>
        <w:tc>
          <w:tcPr>
            <w:tcW w:w="1088"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建筑面积</w:t>
            </w:r>
            <w:r w:rsidRPr="00B132D1">
              <w:rPr>
                <w:rFonts w:eastAsia="仿宋_GB2312"/>
                <w:color w:val="000000"/>
                <w:szCs w:val="21"/>
              </w:rPr>
              <w:t>(</w:t>
            </w:r>
            <w:r w:rsidRPr="00B132D1">
              <w:rPr>
                <w:rFonts w:eastAsia="仿宋_GB2312" w:hint="eastAsia"/>
                <w:color w:val="000000"/>
                <w:szCs w:val="21"/>
              </w:rPr>
              <w:t>平方米</w:t>
            </w:r>
            <w:r w:rsidRPr="00B132D1">
              <w:rPr>
                <w:rFonts w:eastAsia="仿宋_GB2312"/>
                <w:color w:val="000000"/>
                <w:szCs w:val="21"/>
              </w:rPr>
              <w:t>)</w:t>
            </w:r>
          </w:p>
        </w:tc>
        <w:tc>
          <w:tcPr>
            <w:tcW w:w="1059"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结构形式</w:t>
            </w:r>
          </w:p>
        </w:tc>
        <w:tc>
          <w:tcPr>
            <w:tcW w:w="1050"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层数</w:t>
            </w:r>
          </w:p>
        </w:tc>
        <w:tc>
          <w:tcPr>
            <w:tcW w:w="1022"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生产能力</w:t>
            </w:r>
          </w:p>
        </w:tc>
        <w:tc>
          <w:tcPr>
            <w:tcW w:w="1116"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设备安装内容</w:t>
            </w:r>
          </w:p>
        </w:tc>
        <w:tc>
          <w:tcPr>
            <w:tcW w:w="1031"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合同价格（元）</w:t>
            </w:r>
          </w:p>
        </w:tc>
        <w:tc>
          <w:tcPr>
            <w:tcW w:w="759"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开工日期</w:t>
            </w:r>
          </w:p>
        </w:tc>
        <w:tc>
          <w:tcPr>
            <w:tcW w:w="647" w:type="dxa"/>
            <w:tcBorders>
              <w:top w:val="single" w:sz="12" w:space="0" w:color="auto"/>
              <w:bottom w:val="double" w:sz="6" w:space="0" w:color="auto"/>
            </w:tcBorders>
            <w:vAlign w:val="center"/>
          </w:tcPr>
          <w:p w:rsidR="008346E8" w:rsidRPr="00B132D1" w:rsidRDefault="00B92ED9">
            <w:pPr>
              <w:pStyle w:val="a6"/>
              <w:keepNext/>
              <w:spacing w:after="0" w:line="440" w:lineRule="exact"/>
              <w:ind w:left="63" w:right="63"/>
              <w:rPr>
                <w:rFonts w:eastAsia="仿宋_GB2312"/>
                <w:color w:val="000000"/>
                <w:szCs w:val="21"/>
              </w:rPr>
            </w:pPr>
            <w:r w:rsidRPr="00B132D1">
              <w:rPr>
                <w:rFonts w:eastAsia="仿宋_GB2312" w:hint="eastAsia"/>
                <w:color w:val="000000"/>
                <w:szCs w:val="21"/>
              </w:rPr>
              <w:t>竣工日期</w:t>
            </w:r>
          </w:p>
        </w:tc>
      </w:tr>
      <w:tr w:rsidR="002D61CB" w:rsidRPr="00B132D1">
        <w:trPr>
          <w:trHeight w:val="567"/>
        </w:trPr>
        <w:tc>
          <w:tcPr>
            <w:tcW w:w="733"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tcBorders>
              <w:top w:val="double" w:sz="6" w:space="0" w:color="auto"/>
              <w:bottom w:val="single" w:sz="6" w:space="0" w:color="auto"/>
            </w:tcBorders>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tcBorders>
              <w:top w:val="nil"/>
            </w:tcBorders>
            <w:vAlign w:val="center"/>
          </w:tcPr>
          <w:p w:rsidR="008346E8" w:rsidRPr="00B132D1" w:rsidRDefault="008346E8">
            <w:pPr>
              <w:pStyle w:val="a6"/>
              <w:keepNext/>
              <w:spacing w:after="0" w:line="440" w:lineRule="exact"/>
              <w:ind w:left="63" w:right="63"/>
              <w:rPr>
                <w:rFonts w:eastAsia="仿宋_GB2312"/>
                <w:color w:val="000000"/>
                <w:szCs w:val="21"/>
              </w:rPr>
            </w:pPr>
          </w:p>
        </w:tc>
      </w:tr>
      <w:tr w:rsidR="002D61CB" w:rsidRPr="00B132D1">
        <w:trPr>
          <w:trHeight w:val="567"/>
        </w:trPr>
        <w:tc>
          <w:tcPr>
            <w:tcW w:w="733"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94"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88"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50"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22"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116"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1031"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759" w:type="dxa"/>
            <w:vAlign w:val="center"/>
          </w:tcPr>
          <w:p w:rsidR="008346E8" w:rsidRPr="00B132D1" w:rsidRDefault="008346E8">
            <w:pPr>
              <w:pStyle w:val="a6"/>
              <w:keepNext/>
              <w:spacing w:after="0" w:line="440" w:lineRule="exact"/>
              <w:ind w:left="63" w:right="63"/>
              <w:rPr>
                <w:rFonts w:eastAsia="仿宋_GB2312"/>
                <w:color w:val="000000"/>
                <w:szCs w:val="21"/>
              </w:rPr>
            </w:pPr>
          </w:p>
        </w:tc>
        <w:tc>
          <w:tcPr>
            <w:tcW w:w="647" w:type="dxa"/>
            <w:vAlign w:val="center"/>
          </w:tcPr>
          <w:p w:rsidR="008346E8" w:rsidRPr="00B132D1" w:rsidRDefault="008346E8">
            <w:pPr>
              <w:pStyle w:val="a6"/>
              <w:keepNext/>
              <w:spacing w:after="0" w:line="440" w:lineRule="exact"/>
              <w:ind w:left="63" w:right="63"/>
              <w:rPr>
                <w:rFonts w:eastAsia="仿宋_GB2312"/>
                <w:color w:val="000000"/>
                <w:szCs w:val="21"/>
              </w:rPr>
            </w:pPr>
          </w:p>
        </w:tc>
      </w:tr>
    </w:tbl>
    <w:p w:rsidR="008346E8" w:rsidRPr="00B132D1" w:rsidRDefault="008346E8">
      <w:pPr>
        <w:spacing w:line="360" w:lineRule="auto"/>
        <w:jc w:val="left"/>
        <w:rPr>
          <w:rFonts w:eastAsia="仿宋_GB2312"/>
          <w:color w:val="000000"/>
          <w:szCs w:val="21"/>
        </w:rPr>
      </w:pPr>
    </w:p>
    <w:p w:rsidR="008346E8" w:rsidRPr="00B132D1" w:rsidRDefault="00B92ED9">
      <w:pPr>
        <w:widowControl/>
        <w:jc w:val="left"/>
        <w:rPr>
          <w:rFonts w:eastAsia="仿宋_GB2312"/>
          <w:color w:val="000000"/>
          <w:szCs w:val="21"/>
        </w:rPr>
      </w:pPr>
      <w:r w:rsidRPr="00B132D1">
        <w:rPr>
          <w:rFonts w:eastAsia="仿宋_GB2312"/>
          <w:color w:val="000000"/>
          <w:szCs w:val="21"/>
        </w:rPr>
        <w:br w:type="page"/>
      </w:r>
    </w:p>
    <w:p w:rsidR="008346E8" w:rsidRPr="00B132D1" w:rsidRDefault="008346E8">
      <w:pPr>
        <w:spacing w:line="360" w:lineRule="auto"/>
        <w:jc w:val="left"/>
        <w:rPr>
          <w:rFonts w:eastAsia="仿宋_GB2312"/>
          <w:color w:val="000000"/>
          <w:szCs w:val="21"/>
        </w:rPr>
      </w:pPr>
    </w:p>
    <w:p w:rsidR="008346E8" w:rsidRPr="00B132D1" w:rsidRDefault="008346E8">
      <w:pPr>
        <w:adjustRightInd w:val="0"/>
        <w:snapToGrid w:val="0"/>
        <w:jc w:val="left"/>
      </w:pPr>
    </w:p>
    <w:p w:rsidR="008346E8" w:rsidRPr="00B132D1" w:rsidRDefault="00B92ED9">
      <w:pPr>
        <w:adjustRightInd w:val="0"/>
        <w:snapToGrid w:val="0"/>
        <w:spacing w:line="360" w:lineRule="auto"/>
        <w:jc w:val="center"/>
        <w:outlineLvl w:val="0"/>
        <w:rPr>
          <w:rFonts w:ascii="宋体" w:hAnsi="宋体"/>
          <w:b/>
          <w:sz w:val="44"/>
        </w:rPr>
      </w:pPr>
      <w:r w:rsidRPr="00B132D1">
        <w:rPr>
          <w:rFonts w:ascii="宋体" w:hAnsi="宋体" w:hint="eastAsia"/>
          <w:b/>
          <w:sz w:val="44"/>
        </w:rPr>
        <w:t>第五章  工程量清单</w:t>
      </w:r>
    </w:p>
    <w:p w:rsidR="008346E8" w:rsidRPr="00B132D1" w:rsidRDefault="008346E8" w:rsidP="00C01689">
      <w:pPr>
        <w:adjustRightInd w:val="0"/>
        <w:snapToGrid w:val="0"/>
        <w:spacing w:line="360" w:lineRule="auto"/>
        <w:ind w:firstLineChars="200" w:firstLine="422"/>
        <w:jc w:val="left"/>
        <w:rPr>
          <w:rFonts w:ascii="宋体" w:hAnsi="宋体"/>
          <w:b/>
          <w:kern w:val="0"/>
          <w:szCs w:val="21"/>
        </w:rPr>
      </w:pPr>
    </w:p>
    <w:p w:rsidR="008346E8" w:rsidRPr="00B132D1" w:rsidRDefault="00B92ED9" w:rsidP="00C01689">
      <w:pPr>
        <w:adjustRightInd w:val="0"/>
        <w:snapToGrid w:val="0"/>
        <w:spacing w:line="360" w:lineRule="auto"/>
        <w:ind w:firstLineChars="200" w:firstLine="422"/>
        <w:jc w:val="left"/>
        <w:rPr>
          <w:rFonts w:ascii="宋体" w:hAnsi="宋体"/>
          <w:b/>
          <w:kern w:val="0"/>
          <w:szCs w:val="21"/>
        </w:rPr>
      </w:pPr>
      <w:r w:rsidRPr="00B132D1">
        <w:rPr>
          <w:rFonts w:ascii="宋体" w:hAnsi="宋体" w:hint="eastAsia"/>
          <w:b/>
          <w:kern w:val="0"/>
          <w:szCs w:val="21"/>
        </w:rPr>
        <w:t>另附，工程量清单由《云南省房屋建筑及市政工程商务标招标文件编制系统》编制，生成统一的电子商务标招标文件，格式为*.ZBS。投标人从</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input458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b/>
          <w:kern w:val="0"/>
          <w:szCs w:val="21"/>
        </w:rPr>
        <w:t>（</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input459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https</w:t>
      </w:r>
      <w:r w:rsidRPr="00B132D1">
        <w:rPr>
          <w:rFonts w:ascii="宋体" w:hAnsi="宋体" w:hint="eastAsia"/>
          <w:color w:val="3333FF"/>
          <w:kern w:val="0"/>
          <w:szCs w:val="28"/>
          <w:u w:val="single"/>
        </w:rPr>
        <w:t>://ggzy.yn.gov.cn/</w:t>
      </w:r>
      <w:r w:rsidRPr="00B132D1">
        <w:rPr>
          <w:rFonts w:ascii="宋体" w:hAnsi="宋体"/>
          <w:color w:val="3333FF"/>
          <w:kern w:val="0"/>
          <w:szCs w:val="28"/>
          <w:u w:val="single"/>
        </w:rPr>
        <w:fldChar w:fldCharType="end"/>
      </w:r>
      <w:r w:rsidRPr="00B132D1">
        <w:rPr>
          <w:rFonts w:ascii="宋体" w:hAnsi="宋体" w:hint="eastAsia"/>
          <w:b/>
          <w:kern w:val="0"/>
          <w:szCs w:val="21"/>
        </w:rPr>
        <w:t>）上下载。</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center"/>
        <w:outlineLvl w:val="0"/>
        <w:rPr>
          <w:rFonts w:ascii="宋体" w:hAnsi="宋体"/>
          <w:b/>
          <w:sz w:val="44"/>
        </w:rPr>
      </w:pPr>
      <w:r w:rsidRPr="00B132D1">
        <w:rPr>
          <w:rFonts w:ascii="宋体" w:hAnsi="宋体" w:hint="eastAsia"/>
          <w:b/>
          <w:sz w:val="44"/>
        </w:rPr>
        <w:lastRenderedPageBreak/>
        <w:t>第六章  图  纸</w:t>
      </w:r>
    </w:p>
    <w:p w:rsidR="008346E8" w:rsidRPr="00B132D1" w:rsidRDefault="00B92ED9" w:rsidP="00C01689">
      <w:pPr>
        <w:adjustRightInd w:val="0"/>
        <w:snapToGrid w:val="0"/>
        <w:spacing w:line="360" w:lineRule="auto"/>
        <w:ind w:firstLineChars="200" w:firstLine="422"/>
        <w:jc w:val="left"/>
        <w:rPr>
          <w:rFonts w:ascii="宋体" w:hAnsi="宋体"/>
          <w:b/>
          <w:kern w:val="0"/>
          <w:szCs w:val="21"/>
        </w:rPr>
      </w:pPr>
      <w:r w:rsidRPr="00B132D1">
        <w:rPr>
          <w:rFonts w:ascii="宋体" w:hAnsi="宋体" w:hint="eastAsia"/>
          <w:b/>
          <w:kern w:val="0"/>
          <w:szCs w:val="21"/>
        </w:rPr>
        <w:t>另附，投标人从</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input460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全国公共资源交易平台</w:t>
      </w:r>
      <w:r w:rsidRPr="00B132D1">
        <w:rPr>
          <w:rFonts w:ascii="宋体" w:hAnsi="宋体" w:hint="eastAsia"/>
          <w:color w:val="3333FF"/>
          <w:kern w:val="0"/>
          <w:szCs w:val="28"/>
          <w:u w:val="single"/>
        </w:rPr>
        <w:t xml:space="preserve">（云南省）/云南省公共资源交易信息网（http://ggzy.yn.gov.cn/），选择地区“保山市”，切换至“保山市公共资源交易电子服务系统/全国公共资源交易平台（云南省•保山市） </w:t>
      </w:r>
      <w:r w:rsidRPr="00B132D1">
        <w:rPr>
          <w:rFonts w:ascii="宋体" w:hAnsi="宋体"/>
          <w:color w:val="3333FF"/>
          <w:kern w:val="0"/>
          <w:szCs w:val="28"/>
          <w:u w:val="single"/>
        </w:rPr>
        <w:fldChar w:fldCharType="end"/>
      </w:r>
      <w:r w:rsidRPr="00B132D1">
        <w:rPr>
          <w:rFonts w:ascii="宋体" w:hAnsi="宋体" w:hint="eastAsia"/>
          <w:b/>
          <w:kern w:val="0"/>
          <w:szCs w:val="21"/>
        </w:rPr>
        <w:t>（</w:t>
      </w:r>
      <w:r w:rsidRPr="00B132D1">
        <w:rPr>
          <w:rFonts w:ascii="宋体" w:hAnsi="宋体"/>
          <w:color w:val="3333FF"/>
          <w:kern w:val="0"/>
          <w:szCs w:val="28"/>
          <w:u w:val="single"/>
        </w:rPr>
        <w:fldChar w:fldCharType="begin"/>
      </w:r>
      <w:r w:rsidRPr="00B132D1">
        <w:rPr>
          <w:rFonts w:ascii="宋体" w:hAnsi="宋体"/>
          <w:color w:val="3333FF"/>
          <w:kern w:val="0"/>
          <w:szCs w:val="28"/>
          <w:u w:val="single"/>
        </w:rPr>
        <w:instrText xml:space="preserve"> </w:instrText>
      </w:r>
      <w:r w:rsidRPr="00B132D1">
        <w:rPr>
          <w:rFonts w:ascii="宋体" w:hAnsi="宋体" w:hint="eastAsia"/>
          <w:color w:val="3333FF"/>
          <w:kern w:val="0"/>
          <w:szCs w:val="28"/>
          <w:u w:val="single"/>
        </w:rPr>
        <w:instrText>AUTOTEXT  input461 \* MERGEFORMAT</w:instrText>
      </w:r>
      <w:r w:rsidRPr="00B132D1">
        <w:rPr>
          <w:rFonts w:ascii="宋体" w:hAnsi="宋体"/>
          <w:color w:val="3333FF"/>
          <w:kern w:val="0"/>
          <w:szCs w:val="28"/>
          <w:u w:val="single"/>
        </w:rPr>
        <w:instrText xml:space="preserve"> </w:instrText>
      </w:r>
      <w:r w:rsidRPr="00B132D1">
        <w:rPr>
          <w:rFonts w:ascii="宋体" w:hAnsi="宋体"/>
          <w:color w:val="3333FF"/>
          <w:kern w:val="0"/>
          <w:szCs w:val="28"/>
          <w:u w:val="single"/>
        </w:rPr>
        <w:fldChar w:fldCharType="separate"/>
      </w:r>
      <w:r w:rsidRPr="00B132D1">
        <w:rPr>
          <w:rFonts w:ascii="宋体" w:hAnsi="宋体" w:hint="eastAsia"/>
          <w:color w:val="000000" w:themeColor="text1"/>
          <w:kern w:val="0"/>
          <w:szCs w:val="28"/>
          <w:u w:val="single"/>
        </w:rPr>
        <w:t>https</w:t>
      </w:r>
      <w:r w:rsidRPr="00B132D1">
        <w:rPr>
          <w:rFonts w:ascii="宋体" w:hAnsi="宋体" w:hint="eastAsia"/>
          <w:color w:val="3333FF"/>
          <w:kern w:val="0"/>
          <w:szCs w:val="28"/>
          <w:u w:val="single"/>
        </w:rPr>
        <w:t>://ggzy.yn.gov.cn/</w:t>
      </w:r>
      <w:r w:rsidRPr="00B132D1">
        <w:rPr>
          <w:rFonts w:ascii="宋体" w:hAnsi="宋体"/>
          <w:color w:val="3333FF"/>
          <w:kern w:val="0"/>
          <w:szCs w:val="28"/>
          <w:u w:val="single"/>
        </w:rPr>
        <w:fldChar w:fldCharType="end"/>
      </w:r>
      <w:r w:rsidRPr="00B132D1">
        <w:rPr>
          <w:rFonts w:ascii="宋体" w:hAnsi="宋体" w:hint="eastAsia"/>
          <w:b/>
          <w:kern w:val="0"/>
          <w:szCs w:val="21"/>
        </w:rPr>
        <w:t>）上下载电子版图纸。</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center"/>
        <w:outlineLvl w:val="0"/>
        <w:rPr>
          <w:rFonts w:ascii="宋体" w:hAnsi="宋体"/>
          <w:b/>
          <w:sz w:val="44"/>
        </w:rPr>
      </w:pPr>
      <w:r w:rsidRPr="00B132D1">
        <w:rPr>
          <w:rFonts w:ascii="宋体" w:hAnsi="宋体" w:hint="eastAsia"/>
          <w:b/>
          <w:sz w:val="44"/>
        </w:rPr>
        <w:lastRenderedPageBreak/>
        <w:t>第七章  技术标准和要求</w:t>
      </w:r>
    </w:p>
    <w:p w:rsidR="008346E8" w:rsidRPr="00B132D1" w:rsidRDefault="00B92ED9">
      <w:pPr>
        <w:adjustRightInd w:val="0"/>
        <w:snapToGrid w:val="0"/>
        <w:spacing w:line="360" w:lineRule="auto"/>
        <w:rPr>
          <w:kern w:val="0"/>
        </w:rPr>
      </w:pPr>
      <w:r w:rsidRPr="00B132D1">
        <w:rPr>
          <w:kern w:val="0"/>
        </w:rPr>
        <w:fldChar w:fldCharType="begin"/>
      </w:r>
      <w:r w:rsidRPr="00B132D1">
        <w:rPr>
          <w:kern w:val="0"/>
        </w:rPr>
        <w:instrText xml:space="preserve"> </w:instrText>
      </w:r>
      <w:r w:rsidRPr="00B132D1">
        <w:rPr>
          <w:rFonts w:hint="eastAsia"/>
          <w:kern w:val="0"/>
        </w:rPr>
        <w:instrText xml:space="preserve">AUTOTEXT  </w:instrText>
      </w:r>
      <w:r w:rsidRPr="00B132D1">
        <w:rPr>
          <w:rFonts w:hint="eastAsia"/>
          <w:kern w:val="0"/>
        </w:rPr>
        <w:instrText>技术标准和要求</w:instrText>
      </w:r>
      <w:r w:rsidRPr="00B132D1">
        <w:rPr>
          <w:rFonts w:hint="eastAsia"/>
          <w:kern w:val="0"/>
        </w:rPr>
        <w:instrText xml:space="preserve"> \* MERGEFORMAT</w:instrText>
      </w:r>
      <w:r w:rsidRPr="00B132D1">
        <w:rPr>
          <w:kern w:val="0"/>
        </w:rPr>
        <w:instrText xml:space="preserve"> </w:instrText>
      </w:r>
      <w:r w:rsidRPr="00B132D1">
        <w:rPr>
          <w:kern w:val="0"/>
        </w:rPr>
        <w:fldChar w:fldCharType="separate"/>
      </w:r>
      <w:r w:rsidRPr="00B132D1">
        <w:rPr>
          <w:rFonts w:hint="eastAsia"/>
          <w:kern w:val="0"/>
        </w:rPr>
        <w:t xml:space="preserve">       </w:t>
      </w:r>
      <w:r w:rsidRPr="00B132D1">
        <w:rPr>
          <w:kern w:val="0"/>
        </w:rPr>
        <w:fldChar w:fldCharType="end"/>
      </w:r>
    </w:p>
    <w:p w:rsidR="008346E8" w:rsidRPr="00B132D1" w:rsidRDefault="00B92ED9" w:rsidP="00C01689">
      <w:pPr>
        <w:pStyle w:val="Normal1"/>
        <w:spacing w:beforeLines="50" w:before="120" w:after="200" w:line="360" w:lineRule="exact"/>
        <w:ind w:firstLineChars="200" w:firstLine="420"/>
        <w:rPr>
          <w:rFonts w:asciiTheme="minorEastAsia" w:eastAsiaTheme="minorEastAsia" w:hAnsiTheme="minorEastAsia" w:cstheme="minorEastAsia"/>
          <w:sz w:val="21"/>
          <w:szCs w:val="21"/>
        </w:rPr>
      </w:pPr>
      <w:r w:rsidRPr="00B132D1">
        <w:rPr>
          <w:rFonts w:asciiTheme="minorEastAsia" w:eastAsiaTheme="minorEastAsia" w:hAnsiTheme="minorEastAsia" w:cstheme="minorEastAsia" w:hint="eastAsia"/>
          <w:snapToGrid w:val="0"/>
          <w:sz w:val="21"/>
          <w:szCs w:val="21"/>
        </w:rPr>
        <w:t>一、本招标工程项目的材料、设备、施工须达到现行中华人民共和国以及省、自治区、直辖市或行业的工程建设标准、规范的要求；</w:t>
      </w:r>
      <w:r w:rsidRPr="00B132D1">
        <w:rPr>
          <w:rFonts w:asciiTheme="minorEastAsia" w:eastAsiaTheme="minorEastAsia" w:hAnsiTheme="minorEastAsia" w:cstheme="minorEastAsia" w:hint="eastAsia"/>
          <w:sz w:val="21"/>
          <w:szCs w:val="21"/>
        </w:rPr>
        <w:t>严格遵照设计施工图及国家或行业有关标准、规范执行。</w:t>
      </w:r>
    </w:p>
    <w:p w:rsidR="008346E8" w:rsidRPr="00B132D1" w:rsidRDefault="00B92ED9" w:rsidP="00C01689">
      <w:pPr>
        <w:pStyle w:val="Normal1"/>
        <w:spacing w:beforeLines="50" w:before="120" w:after="200" w:line="360" w:lineRule="exact"/>
        <w:ind w:firstLineChars="200" w:firstLine="420"/>
        <w:rPr>
          <w:rFonts w:asciiTheme="minorEastAsia" w:eastAsiaTheme="minorEastAsia" w:hAnsiTheme="minorEastAsia" w:cstheme="minorEastAsia"/>
          <w:snapToGrid w:val="0"/>
          <w:sz w:val="21"/>
          <w:szCs w:val="21"/>
        </w:rPr>
      </w:pPr>
      <w:r w:rsidRPr="00B132D1">
        <w:rPr>
          <w:rFonts w:asciiTheme="minorEastAsia" w:eastAsiaTheme="minorEastAsia" w:hAnsiTheme="minorEastAsia" w:cstheme="minorEastAsia" w:hint="eastAsia"/>
          <w:snapToGrid w:val="0"/>
          <w:sz w:val="21"/>
          <w:szCs w:val="21"/>
        </w:rPr>
        <w:t>二、本招标工程项目的安全生产、文明施工、环境保护措施应符合中华人民共和国以及省、市、自治区、直辖市或行业以及当地政府的有关法律、法规的要求。</w:t>
      </w:r>
    </w:p>
    <w:p w:rsidR="008346E8" w:rsidRPr="00B132D1" w:rsidRDefault="00B92ED9">
      <w:pPr>
        <w:adjustRightInd w:val="0"/>
        <w:snapToGrid w:val="0"/>
        <w:spacing w:line="360" w:lineRule="auto"/>
        <w:ind w:firstLineChars="200" w:firstLine="420"/>
        <w:rPr>
          <w:rFonts w:asciiTheme="minorEastAsia" w:eastAsiaTheme="minorEastAsia" w:hAnsiTheme="minorEastAsia" w:cstheme="minorEastAsia"/>
          <w:snapToGrid w:val="0"/>
          <w:szCs w:val="21"/>
        </w:rPr>
      </w:pPr>
      <w:r w:rsidRPr="00B132D1">
        <w:rPr>
          <w:rFonts w:asciiTheme="minorEastAsia" w:eastAsiaTheme="minorEastAsia" w:hAnsiTheme="minorEastAsia" w:cstheme="minorEastAsia" w:hint="eastAsia"/>
          <w:snapToGrid w:val="0"/>
          <w:szCs w:val="21"/>
        </w:rPr>
        <w:t>三、根据工程设计要求及所处地域当地政府的相关规定，适用时本招标工程项目的材料、设备、施工必须达到但不限于以下现行标准或规范及其最新版本的要求。</w:t>
      </w:r>
    </w:p>
    <w:p w:rsidR="008346E8" w:rsidRPr="00B132D1" w:rsidRDefault="00B92ED9">
      <w:pPr>
        <w:adjustRightInd w:val="0"/>
        <w:snapToGrid w:val="0"/>
        <w:spacing w:line="360" w:lineRule="auto"/>
        <w:rPr>
          <w:rFonts w:asciiTheme="minorEastAsia" w:eastAsiaTheme="minorEastAsia" w:hAnsiTheme="minorEastAsia" w:cstheme="minorEastAsia"/>
          <w:kern w:val="0"/>
        </w:rPr>
      </w:pPr>
      <w:r w:rsidRPr="00B132D1">
        <w:rPr>
          <w:rFonts w:asciiTheme="minorEastAsia" w:eastAsiaTheme="minorEastAsia" w:hAnsiTheme="minorEastAsia" w:cstheme="minorEastAsia" w:hint="eastAsia"/>
          <w:kern w:val="0"/>
          <w:u w:val="single"/>
        </w:rPr>
        <w:fldChar w:fldCharType="begin"/>
      </w:r>
      <w:r w:rsidRPr="00B132D1">
        <w:rPr>
          <w:rFonts w:asciiTheme="minorEastAsia" w:eastAsiaTheme="minorEastAsia" w:hAnsiTheme="minorEastAsia" w:cstheme="minorEastAsia" w:hint="eastAsia"/>
          <w:kern w:val="0"/>
          <w:u w:val="single"/>
        </w:rPr>
        <w:instrText xml:space="preserve"> AUTOTEXT  input533 \* MERGEFORMAT </w:instrText>
      </w:r>
      <w:r w:rsidRPr="00B132D1">
        <w:rPr>
          <w:rFonts w:asciiTheme="minorEastAsia" w:eastAsiaTheme="minorEastAsia" w:hAnsiTheme="minorEastAsia" w:cstheme="minorEastAsia" w:hint="eastAsia"/>
          <w:kern w:val="0"/>
          <w:u w:val="single"/>
        </w:rPr>
        <w:fldChar w:fldCharType="separate"/>
      </w:r>
      <w:r w:rsidRPr="00B132D1">
        <w:rPr>
          <w:rFonts w:asciiTheme="minorEastAsia" w:eastAsiaTheme="minorEastAsia" w:hAnsiTheme="minorEastAsia" w:cstheme="minorEastAsia" w:hint="eastAsia"/>
          <w:kern w:val="0"/>
          <w:u w:val="single"/>
        </w:rPr>
        <w:t xml:space="preserve">     </w:t>
      </w:r>
      <w:r w:rsidRPr="00B132D1">
        <w:rPr>
          <w:rFonts w:asciiTheme="minorEastAsia" w:eastAsiaTheme="minorEastAsia" w:hAnsiTheme="minorEastAsia" w:cstheme="minorEastAsia" w:hint="eastAsia"/>
          <w:kern w:val="0"/>
          <w:u w:val="single"/>
        </w:rPr>
        <w:fldChar w:fldCharType="end"/>
      </w:r>
      <w:r w:rsidRPr="00B132D1">
        <w:rPr>
          <w:rFonts w:asciiTheme="minorEastAsia" w:eastAsiaTheme="minorEastAsia" w:hAnsiTheme="minorEastAsia" w:cstheme="minorEastAsia" w:hint="eastAsia"/>
          <w:kern w:val="0"/>
        </w:rPr>
        <w:t>。</w:t>
      </w:r>
    </w:p>
    <w:p w:rsidR="008346E8" w:rsidRPr="00B132D1" w:rsidRDefault="00B92ED9">
      <w:pPr>
        <w:adjustRightInd w:val="0"/>
        <w:snapToGrid w:val="0"/>
        <w:jc w:val="left"/>
      </w:pPr>
      <w:r w:rsidRPr="00B132D1">
        <w:br w:type="page"/>
      </w:r>
    </w:p>
    <w:p w:rsidR="008346E8" w:rsidRPr="00B132D1" w:rsidRDefault="00B92ED9">
      <w:pPr>
        <w:adjustRightInd w:val="0"/>
        <w:snapToGrid w:val="0"/>
        <w:spacing w:line="360" w:lineRule="auto"/>
        <w:jc w:val="center"/>
        <w:outlineLvl w:val="0"/>
        <w:rPr>
          <w:rFonts w:ascii="宋体" w:hAnsi="宋体"/>
          <w:b/>
          <w:sz w:val="44"/>
        </w:rPr>
      </w:pPr>
      <w:r w:rsidRPr="00B132D1">
        <w:rPr>
          <w:rFonts w:ascii="宋体" w:hAnsi="宋体" w:hint="eastAsia"/>
          <w:b/>
          <w:sz w:val="44"/>
        </w:rPr>
        <w:lastRenderedPageBreak/>
        <w:t>第八章  投标文件格式</w:t>
      </w:r>
    </w:p>
    <w:p w:rsidR="008346E8" w:rsidRPr="00B132D1" w:rsidRDefault="008346E8">
      <w:pPr>
        <w:adjustRightInd w:val="0"/>
        <w:snapToGrid w:val="0"/>
        <w:spacing w:line="360" w:lineRule="auto"/>
        <w:jc w:val="center"/>
        <w:rPr>
          <w:rFonts w:ascii="宋体" w:hAnsi="宋体"/>
          <w:b/>
          <w:sz w:val="44"/>
        </w:rPr>
      </w:pPr>
    </w:p>
    <w:p w:rsidR="008346E8" w:rsidRPr="00B132D1" w:rsidRDefault="008346E8">
      <w:pPr>
        <w:adjustRightInd w:val="0"/>
        <w:snapToGrid w:val="0"/>
        <w:spacing w:line="360" w:lineRule="auto"/>
        <w:jc w:val="center"/>
        <w:rPr>
          <w:rFonts w:ascii="宋体" w:hAnsi="宋体"/>
          <w:b/>
          <w:sz w:val="44"/>
        </w:rPr>
      </w:pPr>
    </w:p>
    <w:p w:rsidR="008346E8" w:rsidRPr="00B132D1" w:rsidRDefault="00B92ED9">
      <w:pPr>
        <w:widowControl/>
        <w:jc w:val="left"/>
        <w:rPr>
          <w:rFonts w:ascii="宋体" w:hAnsi="宋体"/>
          <w:b/>
          <w:sz w:val="44"/>
        </w:rPr>
      </w:pPr>
      <w:r w:rsidRPr="00B132D1">
        <w:rPr>
          <w:rFonts w:ascii="宋体" w:hAnsi="宋体"/>
          <w:b/>
          <w:sz w:val="44"/>
        </w:rPr>
        <w:br w:type="page"/>
      </w: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B92ED9">
      <w:pPr>
        <w:jc w:val="center"/>
        <w:rPr>
          <w:rFonts w:ascii="黑体" w:eastAsia="黑体"/>
          <w:sz w:val="28"/>
          <w:szCs w:val="28"/>
        </w:rPr>
      </w:pPr>
      <w:r w:rsidRPr="00B132D1">
        <w:rPr>
          <w:rFonts w:ascii="黑体" w:eastAsia="黑体" w:hint="eastAsia"/>
          <w:sz w:val="32"/>
          <w:szCs w:val="32"/>
          <w:u w:val="single"/>
        </w:rPr>
        <w:t xml:space="preserve">             </w:t>
      </w:r>
      <w:r w:rsidRPr="00B132D1">
        <w:rPr>
          <w:rFonts w:ascii="宋体" w:hAnsi="宋体" w:hint="eastAsia"/>
          <w:sz w:val="28"/>
          <w:szCs w:val="28"/>
        </w:rPr>
        <w:t>（项目名称）</w:t>
      </w:r>
      <w:r w:rsidRPr="00B132D1">
        <w:rPr>
          <w:rFonts w:ascii="宋体" w:hAnsi="宋体" w:hint="eastAsia"/>
          <w:sz w:val="28"/>
          <w:szCs w:val="28"/>
          <w:u w:val="single"/>
        </w:rPr>
        <w:t xml:space="preserve"> </w:t>
      </w:r>
      <w:r w:rsidRPr="00B132D1">
        <w:rPr>
          <w:rFonts w:ascii="黑体" w:eastAsia="黑体" w:hint="eastAsia"/>
          <w:sz w:val="28"/>
          <w:szCs w:val="28"/>
          <w:u w:val="single"/>
        </w:rPr>
        <w:t xml:space="preserve">     </w:t>
      </w:r>
      <w:r w:rsidRPr="00B132D1">
        <w:rPr>
          <w:rFonts w:ascii="黑体" w:eastAsia="黑体" w:hint="eastAsia"/>
          <w:sz w:val="28"/>
          <w:szCs w:val="28"/>
        </w:rPr>
        <w:t>标段施工招标</w:t>
      </w:r>
    </w:p>
    <w:p w:rsidR="008346E8" w:rsidRPr="00B132D1" w:rsidRDefault="00B92ED9">
      <w:pPr>
        <w:spacing w:beforeLines="100" w:before="240"/>
        <w:jc w:val="center"/>
        <w:rPr>
          <w:rFonts w:ascii="黑体" w:eastAsia="黑体"/>
          <w:sz w:val="44"/>
          <w:szCs w:val="44"/>
        </w:rPr>
      </w:pPr>
      <w:r w:rsidRPr="00B132D1">
        <w:rPr>
          <w:rFonts w:ascii="黑体" w:eastAsia="黑体" w:hint="eastAsia"/>
          <w:sz w:val="44"/>
          <w:szCs w:val="44"/>
        </w:rPr>
        <w:t>投  标  文  件</w:t>
      </w:r>
    </w:p>
    <w:p w:rsidR="008346E8" w:rsidRPr="00B132D1" w:rsidRDefault="008346E8">
      <w:pP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rPr>
          <w:rFonts w:ascii="黑体" w:eastAsia="黑体"/>
          <w:sz w:val="32"/>
          <w:szCs w:val="32"/>
        </w:rPr>
      </w:pPr>
    </w:p>
    <w:p w:rsidR="008346E8" w:rsidRPr="00B132D1" w:rsidRDefault="008346E8">
      <w:pPr>
        <w:rPr>
          <w:rFonts w:ascii="黑体" w:eastAsia="黑体"/>
          <w:sz w:val="32"/>
          <w:szCs w:val="32"/>
        </w:rPr>
      </w:pPr>
    </w:p>
    <w:p w:rsidR="008346E8" w:rsidRPr="00B132D1" w:rsidRDefault="008346E8">
      <w:pP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B92ED9">
      <w:pPr>
        <w:spacing w:line="360" w:lineRule="auto"/>
        <w:jc w:val="center"/>
        <w:rPr>
          <w:rFonts w:ascii="黑体" w:eastAsia="黑体"/>
          <w:sz w:val="28"/>
          <w:szCs w:val="28"/>
        </w:rPr>
      </w:pPr>
      <w:r w:rsidRPr="00B132D1">
        <w:rPr>
          <w:rFonts w:ascii="黑体" w:eastAsia="黑体" w:hint="eastAsia"/>
          <w:sz w:val="28"/>
          <w:szCs w:val="28"/>
        </w:rPr>
        <w:t>投标人：</w:t>
      </w:r>
      <w:r w:rsidRPr="00B132D1">
        <w:rPr>
          <w:rFonts w:ascii="黑体" w:eastAsia="黑体" w:hint="eastAsia"/>
          <w:sz w:val="28"/>
          <w:szCs w:val="28"/>
          <w:u w:val="single"/>
        </w:rPr>
        <w:t xml:space="preserve">                     </w:t>
      </w:r>
      <w:r w:rsidRPr="00B132D1">
        <w:rPr>
          <w:rFonts w:ascii="黑体" w:eastAsia="黑体" w:hint="eastAsia"/>
          <w:sz w:val="28"/>
          <w:szCs w:val="28"/>
        </w:rPr>
        <w:t>（电子签章）</w:t>
      </w:r>
    </w:p>
    <w:p w:rsidR="008346E8" w:rsidRPr="00B132D1" w:rsidRDefault="00B92ED9">
      <w:pPr>
        <w:spacing w:line="360" w:lineRule="auto"/>
        <w:jc w:val="center"/>
        <w:rPr>
          <w:rFonts w:ascii="黑体" w:eastAsia="黑体"/>
          <w:sz w:val="28"/>
          <w:szCs w:val="28"/>
        </w:rPr>
      </w:pPr>
      <w:r w:rsidRPr="00B132D1">
        <w:rPr>
          <w:rFonts w:ascii="黑体" w:eastAsia="黑体" w:hint="eastAsia"/>
          <w:sz w:val="28"/>
          <w:szCs w:val="28"/>
        </w:rPr>
        <w:t>法定代表人：</w:t>
      </w:r>
      <w:r w:rsidRPr="00B132D1">
        <w:rPr>
          <w:rFonts w:ascii="黑体" w:eastAsia="黑体" w:hint="eastAsia"/>
          <w:sz w:val="28"/>
          <w:szCs w:val="28"/>
          <w:u w:val="single"/>
        </w:rPr>
        <w:t xml:space="preserve">                 </w:t>
      </w:r>
      <w:r w:rsidRPr="00B132D1">
        <w:rPr>
          <w:rFonts w:ascii="黑体" w:eastAsia="黑体" w:hint="eastAsia"/>
          <w:sz w:val="28"/>
          <w:szCs w:val="28"/>
        </w:rPr>
        <w:t>（电子签章）</w:t>
      </w:r>
    </w:p>
    <w:p w:rsidR="008346E8" w:rsidRPr="00B132D1" w:rsidRDefault="008346E8">
      <w:pPr>
        <w:jc w:val="center"/>
        <w:rPr>
          <w:rFonts w:ascii="黑体" w:eastAsia="黑体"/>
          <w:sz w:val="28"/>
          <w:szCs w:val="28"/>
        </w:rPr>
      </w:pPr>
    </w:p>
    <w:p w:rsidR="008346E8" w:rsidRPr="00B132D1" w:rsidRDefault="008346E8">
      <w:pPr>
        <w:jc w:val="center"/>
        <w:rPr>
          <w:rFonts w:ascii="黑体" w:eastAsia="黑体"/>
          <w:sz w:val="28"/>
          <w:szCs w:val="28"/>
        </w:rPr>
      </w:pPr>
    </w:p>
    <w:p w:rsidR="008346E8" w:rsidRPr="00B132D1" w:rsidRDefault="00B92ED9">
      <w:pPr>
        <w:jc w:val="center"/>
        <w:rPr>
          <w:rFonts w:ascii="黑体" w:eastAsia="黑体"/>
          <w:sz w:val="28"/>
          <w:szCs w:val="28"/>
        </w:rPr>
      </w:pPr>
      <w:r w:rsidRPr="00B132D1">
        <w:rPr>
          <w:rFonts w:ascii="黑体" w:eastAsia="黑体" w:hint="eastAsia"/>
          <w:sz w:val="28"/>
          <w:szCs w:val="28"/>
          <w:u w:val="single"/>
        </w:rPr>
        <w:t xml:space="preserve">         </w:t>
      </w:r>
      <w:r w:rsidRPr="00B132D1">
        <w:rPr>
          <w:rFonts w:ascii="黑体" w:eastAsia="黑体" w:hint="eastAsia"/>
          <w:sz w:val="28"/>
          <w:szCs w:val="28"/>
        </w:rPr>
        <w:t>年</w:t>
      </w:r>
      <w:r w:rsidRPr="00B132D1">
        <w:rPr>
          <w:rFonts w:ascii="黑体" w:eastAsia="黑体" w:hint="eastAsia"/>
          <w:sz w:val="28"/>
          <w:szCs w:val="28"/>
          <w:u w:val="single"/>
        </w:rPr>
        <w:t xml:space="preserve">         </w:t>
      </w:r>
      <w:r w:rsidRPr="00B132D1">
        <w:rPr>
          <w:rFonts w:ascii="黑体" w:eastAsia="黑体" w:hint="eastAsia"/>
          <w:sz w:val="28"/>
          <w:szCs w:val="28"/>
        </w:rPr>
        <w:t>月</w:t>
      </w:r>
      <w:r w:rsidRPr="00B132D1">
        <w:rPr>
          <w:rFonts w:ascii="黑体" w:eastAsia="黑体" w:hint="eastAsia"/>
          <w:sz w:val="28"/>
          <w:szCs w:val="28"/>
          <w:u w:val="single"/>
        </w:rPr>
        <w:t xml:space="preserve">         </w:t>
      </w:r>
      <w:r w:rsidRPr="00B132D1">
        <w:rPr>
          <w:rFonts w:ascii="黑体" w:eastAsia="黑体" w:hint="eastAsia"/>
          <w:sz w:val="28"/>
          <w:szCs w:val="28"/>
        </w:rPr>
        <w:t>日</w:t>
      </w: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B92ED9">
      <w:pPr>
        <w:pStyle w:val="2"/>
        <w:keepNext w:val="0"/>
        <w:keepLines w:val="0"/>
        <w:jc w:val="center"/>
        <w:rPr>
          <w:rFonts w:ascii="黑体"/>
        </w:rPr>
      </w:pPr>
      <w:r w:rsidRPr="00B132D1">
        <w:rPr>
          <w:rFonts w:hint="eastAsia"/>
        </w:rPr>
        <w:t>资格审查部分</w:t>
      </w: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32"/>
          <w:szCs w:val="32"/>
        </w:rPr>
      </w:pPr>
    </w:p>
    <w:p w:rsidR="008346E8" w:rsidRPr="00B132D1" w:rsidRDefault="008346E8">
      <w:pPr>
        <w:jc w:val="center"/>
        <w:rPr>
          <w:rFonts w:ascii="黑体" w:eastAsia="黑体"/>
          <w:sz w:val="28"/>
          <w:szCs w:val="28"/>
        </w:rPr>
      </w:pPr>
    </w:p>
    <w:p w:rsidR="008346E8" w:rsidRPr="00B132D1" w:rsidRDefault="00B92ED9">
      <w:pPr>
        <w:pStyle w:val="3"/>
        <w:keepNext w:val="0"/>
        <w:keepLines w:val="0"/>
        <w:jc w:val="center"/>
        <w:rPr>
          <w:szCs w:val="20"/>
        </w:rPr>
      </w:pPr>
      <w:r w:rsidRPr="00B132D1">
        <w:rPr>
          <w:b w:val="0"/>
          <w:bCs w:val="0"/>
          <w:kern w:val="0"/>
        </w:rPr>
        <w:br w:type="page"/>
      </w:r>
      <w:r w:rsidRPr="00B132D1">
        <w:rPr>
          <w:rFonts w:hint="eastAsia"/>
        </w:rPr>
        <w:lastRenderedPageBreak/>
        <w:t>一、</w:t>
      </w:r>
      <w:r w:rsidRPr="00B132D1">
        <w:rPr>
          <w:rFonts w:ascii="宋体" w:hAnsi="宋体" w:hint="eastAsia"/>
          <w:szCs w:val="21"/>
        </w:rPr>
        <w:t>营业执照</w:t>
      </w:r>
    </w:p>
    <w:p w:rsidR="008346E8" w:rsidRPr="00B132D1" w:rsidRDefault="00B92ED9">
      <w:r w:rsidRPr="00B132D1">
        <w:rPr>
          <w:rFonts w:hint="eastAsia"/>
        </w:rPr>
        <w:t>附扫描件。</w:t>
      </w:r>
    </w:p>
    <w:p w:rsidR="008346E8" w:rsidRPr="00B132D1" w:rsidRDefault="00B92ED9">
      <w:pPr>
        <w:pStyle w:val="3"/>
        <w:keepNext w:val="0"/>
        <w:keepLines w:val="0"/>
        <w:jc w:val="center"/>
        <w:rPr>
          <w:rFonts w:ascii="宋体" w:hAnsi="宋体"/>
          <w:szCs w:val="21"/>
        </w:rPr>
      </w:pPr>
      <w:r w:rsidRPr="00B132D1">
        <w:rPr>
          <w:b w:val="0"/>
          <w:bCs w:val="0"/>
          <w:kern w:val="0"/>
        </w:rPr>
        <w:br w:type="page"/>
      </w:r>
      <w:r w:rsidRPr="00B132D1">
        <w:rPr>
          <w:rFonts w:hint="eastAsia"/>
        </w:rPr>
        <w:lastRenderedPageBreak/>
        <w:t>二、</w:t>
      </w:r>
      <w:r w:rsidRPr="00B132D1">
        <w:rPr>
          <w:rFonts w:ascii="宋体" w:hAnsi="宋体" w:hint="eastAsia"/>
          <w:szCs w:val="21"/>
        </w:rPr>
        <w:t>资质证书</w:t>
      </w:r>
    </w:p>
    <w:p w:rsidR="008346E8" w:rsidRPr="00B132D1" w:rsidRDefault="00B92ED9">
      <w:r w:rsidRPr="00B132D1">
        <w:rPr>
          <w:rFonts w:hint="eastAsia"/>
        </w:rPr>
        <w:t>附扫描件。</w:t>
      </w:r>
    </w:p>
    <w:p w:rsidR="008346E8" w:rsidRPr="00B132D1" w:rsidRDefault="00B92ED9">
      <w:pPr>
        <w:widowControl/>
        <w:jc w:val="left"/>
      </w:pPr>
      <w:r w:rsidRPr="00B132D1">
        <w:br w:type="page"/>
      </w:r>
    </w:p>
    <w:p w:rsidR="008346E8" w:rsidRPr="00B132D1" w:rsidRDefault="008346E8"/>
    <w:p w:rsidR="008346E8" w:rsidRPr="00B132D1" w:rsidRDefault="00B92ED9">
      <w:pPr>
        <w:pStyle w:val="3"/>
        <w:keepNext w:val="0"/>
        <w:keepLines w:val="0"/>
        <w:jc w:val="center"/>
      </w:pPr>
      <w:r w:rsidRPr="00B132D1">
        <w:rPr>
          <w:rFonts w:hint="eastAsia"/>
        </w:rPr>
        <w:t>三、安全生产许可证</w:t>
      </w:r>
    </w:p>
    <w:p w:rsidR="008346E8" w:rsidRPr="00B132D1" w:rsidRDefault="00B92ED9">
      <w:r w:rsidRPr="00B132D1">
        <w:rPr>
          <w:rFonts w:hint="eastAsia"/>
        </w:rPr>
        <w:t>附扫描件。</w:t>
      </w:r>
    </w:p>
    <w:p w:rsidR="008346E8" w:rsidRPr="00B132D1" w:rsidRDefault="00B92ED9">
      <w:pPr>
        <w:pStyle w:val="3"/>
        <w:keepNext w:val="0"/>
        <w:keepLines w:val="0"/>
        <w:jc w:val="center"/>
        <w:rPr>
          <w:rFonts w:ascii="Calibri" w:hAnsi="Calibri"/>
          <w:sz w:val="28"/>
        </w:rPr>
      </w:pPr>
      <w:r w:rsidRPr="00B132D1">
        <w:rPr>
          <w:kern w:val="0"/>
        </w:rPr>
        <w:br w:type="page"/>
      </w:r>
      <w:r w:rsidRPr="00B132D1">
        <w:rPr>
          <w:rFonts w:hint="eastAsia"/>
        </w:rPr>
        <w:lastRenderedPageBreak/>
        <w:t>四、未被建设行政主管部门取消投标资格的情况说明</w:t>
      </w:r>
    </w:p>
    <w:p w:rsidR="008346E8" w:rsidRPr="00B132D1" w:rsidRDefault="008346E8">
      <w:pPr>
        <w:jc w:val="left"/>
        <w:rPr>
          <w:rFonts w:ascii="宋体" w:hAnsi="宋体"/>
          <w:szCs w:val="21"/>
        </w:rPr>
      </w:pPr>
    </w:p>
    <w:p w:rsidR="008346E8" w:rsidRPr="00B132D1" w:rsidRDefault="008346E8">
      <w:pPr>
        <w:jc w:val="left"/>
        <w:rPr>
          <w:rFonts w:ascii="宋体" w:hAnsi="宋体"/>
          <w:szCs w:val="21"/>
        </w:rPr>
      </w:pPr>
    </w:p>
    <w:p w:rsidR="008346E8" w:rsidRPr="00B132D1" w:rsidRDefault="00B92ED9">
      <w:pPr>
        <w:pStyle w:val="3"/>
        <w:keepNext w:val="0"/>
        <w:keepLines w:val="0"/>
        <w:jc w:val="center"/>
      </w:pPr>
      <w:r w:rsidRPr="00B132D1">
        <w:rPr>
          <w:b w:val="0"/>
          <w:bCs w:val="0"/>
          <w:kern w:val="0"/>
        </w:rPr>
        <w:br w:type="page"/>
      </w:r>
      <w:r w:rsidRPr="00B132D1">
        <w:rPr>
          <w:rFonts w:hint="eastAsia"/>
        </w:rPr>
        <w:lastRenderedPageBreak/>
        <w:t>五、项目负责人资格</w:t>
      </w:r>
    </w:p>
    <w:p w:rsidR="008346E8" w:rsidRPr="00B132D1" w:rsidRDefault="00B92ED9">
      <w:pPr>
        <w:jc w:val="center"/>
        <w:rPr>
          <w:rFonts w:ascii="黑体" w:eastAsia="黑体" w:hAnsi="宋体"/>
          <w:sz w:val="24"/>
        </w:rPr>
      </w:pPr>
      <w:r w:rsidRPr="00B132D1">
        <w:rPr>
          <w:rFonts w:ascii="黑体" w:eastAsia="黑体" w:hAnsi="宋体" w:hint="eastAsia"/>
          <w:sz w:val="24"/>
        </w:rPr>
        <w:t>项目负责人简历表</w:t>
      </w:r>
    </w:p>
    <w:p w:rsidR="008346E8" w:rsidRPr="00B132D1" w:rsidRDefault="00B92ED9">
      <w:pPr>
        <w:spacing w:line="420" w:lineRule="exact"/>
        <w:ind w:firstLineChars="200" w:firstLine="420"/>
        <w:jc w:val="left"/>
        <w:rPr>
          <w:rFonts w:ascii="宋体" w:hAnsi="宋体"/>
          <w:szCs w:val="21"/>
        </w:rPr>
      </w:pPr>
      <w:r w:rsidRPr="00B132D1">
        <w:rPr>
          <w:rFonts w:ascii="宋体" w:hAnsi="宋体" w:hint="eastAsia"/>
          <w:szCs w:val="21"/>
        </w:rPr>
        <w:t>项目负责人应附建造师执业资格证书、注册证书、安全生产考核合格证书、身份证、职称证、学历证、养老保险扫描件及未担任其他在建建设工程项目项目负责人的承诺书，管理过的项目业绩须附合同协议书和竣工验收备案登记表扫描件。类似项目限于以项目负责人身份参与的项目。</w:t>
      </w:r>
    </w:p>
    <w:tbl>
      <w:tblPr>
        <w:tblW w:w="9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73"/>
        <w:gridCol w:w="1124"/>
        <w:gridCol w:w="1229"/>
        <w:gridCol w:w="1378"/>
        <w:gridCol w:w="1005"/>
        <w:gridCol w:w="988"/>
        <w:gridCol w:w="1155"/>
        <w:gridCol w:w="1143"/>
      </w:tblGrid>
      <w:tr w:rsidR="002D61CB" w:rsidRPr="00B132D1">
        <w:trPr>
          <w:trHeight w:val="464"/>
        </w:trPr>
        <w:tc>
          <w:tcPr>
            <w:tcW w:w="1182"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姓  名</w:t>
            </w:r>
          </w:p>
        </w:tc>
        <w:tc>
          <w:tcPr>
            <w:tcW w:w="1124"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年  龄</w:t>
            </w: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学历</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r w:rsidR="002D61CB" w:rsidRPr="00B132D1">
        <w:trPr>
          <w:trHeight w:val="464"/>
        </w:trPr>
        <w:tc>
          <w:tcPr>
            <w:tcW w:w="1182"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职  称</w:t>
            </w:r>
          </w:p>
        </w:tc>
        <w:tc>
          <w:tcPr>
            <w:tcW w:w="1124"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 xml:space="preserve">职  </w:t>
            </w:r>
            <w:proofErr w:type="gramStart"/>
            <w:r w:rsidRPr="00B132D1">
              <w:rPr>
                <w:rFonts w:ascii="宋体" w:hAnsi="宋体" w:hint="eastAsia"/>
                <w:szCs w:val="21"/>
              </w:rPr>
              <w:t>务</w:t>
            </w:r>
            <w:proofErr w:type="gramEnd"/>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拟在本工程任职</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项目负责人</w:t>
            </w:r>
          </w:p>
        </w:tc>
      </w:tr>
      <w:tr w:rsidR="002D61CB" w:rsidRPr="00B132D1">
        <w:trPr>
          <w:trHeight w:val="464"/>
        </w:trPr>
        <w:tc>
          <w:tcPr>
            <w:tcW w:w="3535" w:type="dxa"/>
            <w:gridSpan w:val="4"/>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注册建造师执业资格等级</w:t>
            </w: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 xml:space="preserve">      级</w:t>
            </w: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建造师专业</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r w:rsidR="002D61CB" w:rsidRPr="00B132D1">
        <w:trPr>
          <w:trHeight w:val="464"/>
        </w:trPr>
        <w:tc>
          <w:tcPr>
            <w:tcW w:w="3535" w:type="dxa"/>
            <w:gridSpan w:val="4"/>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安全生产考核合格证书</w:t>
            </w: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注册单位</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r w:rsidR="002D61CB" w:rsidRPr="00B132D1">
        <w:trPr>
          <w:trHeight w:val="464"/>
        </w:trPr>
        <w:tc>
          <w:tcPr>
            <w:tcW w:w="1182"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毕业学校</w:t>
            </w:r>
          </w:p>
        </w:tc>
        <w:tc>
          <w:tcPr>
            <w:tcW w:w="8022" w:type="dxa"/>
            <w:gridSpan w:val="7"/>
            <w:tcBorders>
              <w:top w:val="single" w:sz="4" w:space="0" w:color="auto"/>
              <w:left w:val="single" w:sz="4" w:space="0" w:color="auto"/>
              <w:bottom w:val="single" w:sz="4" w:space="0" w:color="auto"/>
              <w:right w:val="single" w:sz="4" w:space="0" w:color="auto"/>
            </w:tcBorders>
            <w:vAlign w:val="center"/>
          </w:tcPr>
          <w:p w:rsidR="008346E8" w:rsidRPr="00B132D1" w:rsidRDefault="00B92ED9">
            <w:pPr>
              <w:ind w:firstLineChars="400" w:firstLine="840"/>
              <w:rPr>
                <w:rFonts w:ascii="宋体" w:hAnsi="宋体"/>
                <w:szCs w:val="21"/>
              </w:rPr>
            </w:pPr>
            <w:r w:rsidRPr="00B132D1">
              <w:rPr>
                <w:rFonts w:ascii="宋体" w:hAnsi="宋体" w:hint="eastAsia"/>
                <w:szCs w:val="21"/>
              </w:rPr>
              <w:t>年毕业于                  学校            专业</w:t>
            </w:r>
          </w:p>
        </w:tc>
      </w:tr>
      <w:tr w:rsidR="002D61CB" w:rsidRPr="00B132D1">
        <w:trPr>
          <w:trHeight w:val="464"/>
        </w:trPr>
        <w:tc>
          <w:tcPr>
            <w:tcW w:w="9204" w:type="dxa"/>
            <w:gridSpan w:val="9"/>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主要工作经历</w:t>
            </w:r>
          </w:p>
        </w:tc>
      </w:tr>
      <w:tr w:rsidR="002D61CB" w:rsidRPr="00B132D1">
        <w:trPr>
          <w:trHeight w:val="464"/>
        </w:trPr>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序号</w:t>
            </w: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参加过的类似项目名称</w:t>
            </w: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pStyle w:val="a3"/>
              <w:spacing w:line="360" w:lineRule="auto"/>
              <w:ind w:firstLine="0"/>
              <w:jc w:val="center"/>
              <w:rPr>
                <w:rFonts w:ascii="宋体" w:hAnsi="宋体"/>
                <w:kern w:val="2"/>
                <w:sz w:val="21"/>
                <w:szCs w:val="21"/>
              </w:rPr>
            </w:pPr>
            <w:r w:rsidRPr="00B132D1">
              <w:rPr>
                <w:rFonts w:ascii="宋体" w:hAnsi="宋体" w:hint="eastAsia"/>
                <w:kern w:val="2"/>
                <w:sz w:val="21"/>
                <w:szCs w:val="21"/>
              </w:rPr>
              <w:t>项目地址</w:t>
            </w: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pStyle w:val="a3"/>
              <w:spacing w:line="360" w:lineRule="auto"/>
              <w:ind w:firstLine="0"/>
              <w:jc w:val="center"/>
              <w:rPr>
                <w:rFonts w:ascii="宋体" w:hAnsi="宋体"/>
                <w:kern w:val="2"/>
                <w:sz w:val="21"/>
                <w:szCs w:val="21"/>
              </w:rPr>
            </w:pPr>
            <w:r w:rsidRPr="00B132D1">
              <w:rPr>
                <w:rFonts w:ascii="宋体" w:hAnsi="宋体" w:hint="eastAsia"/>
                <w:kern w:val="2"/>
                <w:sz w:val="21"/>
                <w:szCs w:val="21"/>
              </w:rPr>
              <w:t>业主名称</w:t>
            </w:r>
          </w:p>
        </w:tc>
        <w:tc>
          <w:tcPr>
            <w:tcW w:w="1005"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pStyle w:val="a3"/>
              <w:spacing w:line="360" w:lineRule="auto"/>
              <w:ind w:firstLine="0"/>
              <w:jc w:val="center"/>
              <w:rPr>
                <w:rFonts w:ascii="宋体" w:hAnsi="宋体"/>
                <w:kern w:val="2"/>
                <w:sz w:val="21"/>
                <w:szCs w:val="21"/>
              </w:rPr>
            </w:pPr>
            <w:r w:rsidRPr="00B132D1">
              <w:rPr>
                <w:rFonts w:ascii="宋体" w:hAnsi="宋体" w:hint="eastAsia"/>
                <w:kern w:val="2"/>
                <w:sz w:val="21"/>
                <w:szCs w:val="21"/>
              </w:rPr>
              <w:t>联系人姓名及电话</w:t>
            </w:r>
          </w:p>
        </w:tc>
        <w:tc>
          <w:tcPr>
            <w:tcW w:w="98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pStyle w:val="a3"/>
              <w:spacing w:line="360" w:lineRule="auto"/>
              <w:ind w:firstLine="0"/>
              <w:jc w:val="center"/>
              <w:rPr>
                <w:rFonts w:ascii="宋体" w:hAnsi="宋体"/>
                <w:kern w:val="2"/>
                <w:sz w:val="21"/>
                <w:szCs w:val="21"/>
              </w:rPr>
            </w:pPr>
            <w:r w:rsidRPr="00B132D1">
              <w:rPr>
                <w:rFonts w:ascii="宋体" w:hAnsi="宋体" w:hint="eastAsia"/>
                <w:kern w:val="2"/>
                <w:sz w:val="21"/>
                <w:szCs w:val="21"/>
              </w:rPr>
              <w:t>合同金额</w:t>
            </w:r>
          </w:p>
        </w:tc>
        <w:tc>
          <w:tcPr>
            <w:tcW w:w="1155"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pStyle w:val="a3"/>
              <w:spacing w:line="360" w:lineRule="auto"/>
              <w:ind w:firstLine="0"/>
              <w:jc w:val="center"/>
              <w:rPr>
                <w:rFonts w:ascii="宋体" w:hAnsi="宋体"/>
                <w:kern w:val="2"/>
                <w:sz w:val="21"/>
                <w:szCs w:val="21"/>
              </w:rPr>
            </w:pPr>
            <w:r w:rsidRPr="00B132D1">
              <w:rPr>
                <w:rFonts w:ascii="宋体" w:hAnsi="宋体" w:hint="eastAsia"/>
                <w:kern w:val="2"/>
                <w:sz w:val="21"/>
                <w:szCs w:val="21"/>
              </w:rPr>
              <w:t>完成时间</w:t>
            </w:r>
          </w:p>
        </w:tc>
        <w:tc>
          <w:tcPr>
            <w:tcW w:w="114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jc w:val="center"/>
              <w:rPr>
                <w:rFonts w:ascii="宋体" w:hAnsi="宋体"/>
                <w:szCs w:val="21"/>
              </w:rPr>
            </w:pPr>
            <w:r w:rsidRPr="00B132D1">
              <w:rPr>
                <w:rFonts w:ascii="宋体" w:hAnsi="宋体" w:hint="eastAsia"/>
                <w:szCs w:val="21"/>
              </w:rPr>
              <w:t>在项目中担任何种职务</w:t>
            </w:r>
          </w:p>
        </w:tc>
      </w:tr>
      <w:tr w:rsidR="002D61CB" w:rsidRPr="00B132D1">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r w:rsidR="002D61CB" w:rsidRPr="00B132D1">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r w:rsidR="002D61CB" w:rsidRPr="00B132D1">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r w:rsidR="002D61CB" w:rsidRPr="00B132D1">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r w:rsidR="002D61CB" w:rsidRPr="00B132D1">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jc w:val="center"/>
              <w:rPr>
                <w:rFonts w:ascii="宋体" w:hAnsi="宋体"/>
                <w:szCs w:val="21"/>
              </w:rPr>
            </w:pPr>
          </w:p>
        </w:tc>
      </w:tr>
    </w:tbl>
    <w:p w:rsidR="008346E8" w:rsidRPr="00B132D1" w:rsidRDefault="008346E8">
      <w:pPr>
        <w:autoSpaceDE w:val="0"/>
        <w:autoSpaceDN w:val="0"/>
        <w:adjustRightInd w:val="0"/>
        <w:spacing w:line="200" w:lineRule="exact"/>
        <w:jc w:val="left"/>
        <w:rPr>
          <w:rFonts w:ascii="Arial" w:hAnsi="Arial"/>
          <w:kern w:val="0"/>
          <w:sz w:val="20"/>
        </w:rPr>
      </w:pPr>
    </w:p>
    <w:p w:rsidR="008346E8" w:rsidRPr="00B132D1" w:rsidRDefault="00B92ED9">
      <w:pPr>
        <w:widowControl/>
        <w:jc w:val="left"/>
        <w:rPr>
          <w:rFonts w:ascii="黑体" w:eastAsia="黑体" w:hAnsi="宋体"/>
          <w:sz w:val="28"/>
          <w:szCs w:val="28"/>
        </w:rPr>
      </w:pPr>
      <w:r w:rsidRPr="00B132D1">
        <w:rPr>
          <w:rFonts w:ascii="黑体" w:eastAsia="黑体" w:hAnsi="宋体" w:hint="eastAsia"/>
          <w:kern w:val="0"/>
          <w:sz w:val="28"/>
          <w:szCs w:val="28"/>
        </w:rPr>
        <w:br w:type="page"/>
      </w:r>
    </w:p>
    <w:p w:rsidR="008346E8" w:rsidRPr="00B132D1" w:rsidRDefault="00B92ED9">
      <w:pPr>
        <w:jc w:val="center"/>
        <w:rPr>
          <w:rFonts w:ascii="黑体" w:eastAsia="黑体" w:hAnsi="宋体"/>
          <w:sz w:val="28"/>
          <w:szCs w:val="28"/>
        </w:rPr>
      </w:pPr>
      <w:r w:rsidRPr="00B132D1">
        <w:rPr>
          <w:rFonts w:ascii="黑体" w:eastAsia="黑体" w:hAnsi="宋体" w:hint="eastAsia"/>
          <w:sz w:val="28"/>
          <w:szCs w:val="28"/>
        </w:rPr>
        <w:lastRenderedPageBreak/>
        <w:t>承  诺  书</w:t>
      </w:r>
    </w:p>
    <w:p w:rsidR="008346E8" w:rsidRPr="00B132D1" w:rsidRDefault="008346E8">
      <w:pPr>
        <w:jc w:val="center"/>
        <w:rPr>
          <w:rFonts w:ascii="黑体" w:eastAsia="黑体" w:hAnsi="宋体"/>
          <w:sz w:val="28"/>
          <w:szCs w:val="28"/>
        </w:rPr>
      </w:pPr>
    </w:p>
    <w:p w:rsidR="008346E8" w:rsidRPr="00B132D1" w:rsidRDefault="00B92ED9" w:rsidP="00C01689">
      <w:pPr>
        <w:spacing w:afterLines="100" w:after="240" w:line="440" w:lineRule="exact"/>
        <w:jc w:val="left"/>
        <w:rPr>
          <w:rFonts w:ascii="宋体" w:hAnsi="宋体"/>
          <w:szCs w:val="21"/>
        </w:rPr>
      </w:pPr>
      <w:r w:rsidRPr="00B132D1">
        <w:rPr>
          <w:rFonts w:ascii="宋体" w:hAnsi="宋体" w:hint="eastAsia"/>
          <w:u w:val="single"/>
        </w:rPr>
        <w:t>________________________</w:t>
      </w:r>
      <w:r w:rsidRPr="00B132D1">
        <w:rPr>
          <w:rFonts w:ascii="宋体" w:hAnsi="宋体" w:hint="eastAsia"/>
          <w:szCs w:val="21"/>
        </w:rPr>
        <w:t>（招标人名称）：</w:t>
      </w:r>
    </w:p>
    <w:p w:rsidR="008346E8" w:rsidRPr="00B132D1" w:rsidRDefault="00B92ED9">
      <w:pPr>
        <w:spacing w:line="440" w:lineRule="exact"/>
        <w:ind w:firstLineChars="200" w:firstLine="420"/>
        <w:jc w:val="left"/>
        <w:rPr>
          <w:rFonts w:ascii="宋体" w:hAnsi="宋体"/>
          <w:szCs w:val="21"/>
        </w:rPr>
      </w:pPr>
      <w:r w:rsidRPr="00B132D1">
        <w:rPr>
          <w:rFonts w:ascii="宋体" w:hAnsi="宋体" w:hint="eastAsia"/>
          <w:szCs w:val="21"/>
        </w:rPr>
        <w:t>我方在此声明，我方拟派往</w:t>
      </w:r>
      <w:r w:rsidRPr="00B132D1">
        <w:rPr>
          <w:rFonts w:ascii="宋体" w:hAnsi="宋体" w:hint="eastAsia"/>
          <w:u w:val="single"/>
        </w:rPr>
        <w:t>_____________________</w:t>
      </w:r>
      <w:r w:rsidRPr="00B132D1">
        <w:rPr>
          <w:rFonts w:ascii="宋体" w:hAnsi="宋体" w:hint="eastAsia"/>
          <w:szCs w:val="21"/>
        </w:rPr>
        <w:t>（项目名称）</w:t>
      </w:r>
      <w:r w:rsidRPr="00B132D1">
        <w:rPr>
          <w:rFonts w:ascii="宋体" w:hAnsi="宋体" w:hint="eastAsia"/>
          <w:u w:val="single"/>
        </w:rPr>
        <w:t>______</w:t>
      </w:r>
      <w:r w:rsidRPr="00B132D1">
        <w:rPr>
          <w:rFonts w:ascii="宋体" w:hAnsi="宋体" w:hint="eastAsia"/>
          <w:szCs w:val="21"/>
        </w:rPr>
        <w:t>标段（以下简称“本工程”）的项目负责人</w:t>
      </w:r>
      <w:r w:rsidRPr="00B132D1">
        <w:rPr>
          <w:rFonts w:ascii="宋体" w:hAnsi="宋体" w:hint="eastAsia"/>
          <w:u w:val="single"/>
        </w:rPr>
        <w:t>_________</w:t>
      </w:r>
      <w:r w:rsidRPr="00B132D1">
        <w:rPr>
          <w:rFonts w:ascii="宋体" w:hAnsi="宋体" w:hint="eastAsia"/>
          <w:szCs w:val="21"/>
        </w:rPr>
        <w:t>（项目负责人姓名）现阶段没有担任任何在建建设工程项目的项目负责人。</w:t>
      </w:r>
    </w:p>
    <w:p w:rsidR="008346E8" w:rsidRPr="00B132D1" w:rsidRDefault="00B92ED9">
      <w:pPr>
        <w:spacing w:line="440" w:lineRule="exact"/>
        <w:ind w:firstLineChars="200" w:firstLine="420"/>
        <w:jc w:val="left"/>
        <w:rPr>
          <w:rFonts w:ascii="宋体" w:hAnsi="宋体"/>
          <w:szCs w:val="21"/>
        </w:rPr>
      </w:pPr>
      <w:r w:rsidRPr="00B132D1">
        <w:rPr>
          <w:rFonts w:ascii="宋体" w:hAnsi="宋体" w:hint="eastAsia"/>
          <w:szCs w:val="21"/>
        </w:rPr>
        <w:t>我方保证上述信息的真实和准确，并愿意承担因我方就此弄虚作假所引起的一切法律后果。</w:t>
      </w:r>
    </w:p>
    <w:p w:rsidR="008346E8" w:rsidRPr="00B132D1" w:rsidRDefault="008346E8">
      <w:pPr>
        <w:spacing w:line="440" w:lineRule="exact"/>
        <w:ind w:firstLineChars="200" w:firstLine="420"/>
        <w:jc w:val="left"/>
        <w:rPr>
          <w:rFonts w:ascii="宋体" w:hAnsi="宋体"/>
          <w:szCs w:val="21"/>
        </w:rPr>
      </w:pPr>
    </w:p>
    <w:p w:rsidR="008346E8" w:rsidRPr="00B132D1" w:rsidRDefault="00B92ED9">
      <w:pPr>
        <w:spacing w:line="440" w:lineRule="exact"/>
        <w:ind w:firstLineChars="200" w:firstLine="420"/>
        <w:jc w:val="left"/>
        <w:rPr>
          <w:rFonts w:ascii="宋体" w:hAnsi="宋体"/>
          <w:szCs w:val="21"/>
        </w:rPr>
      </w:pPr>
      <w:r w:rsidRPr="00B132D1">
        <w:rPr>
          <w:rFonts w:ascii="宋体" w:hAnsi="宋体" w:hint="eastAsia"/>
          <w:szCs w:val="21"/>
        </w:rPr>
        <w:t>特此承诺</w:t>
      </w:r>
    </w:p>
    <w:p w:rsidR="008346E8" w:rsidRPr="00B132D1" w:rsidRDefault="008346E8">
      <w:pPr>
        <w:spacing w:line="440" w:lineRule="exact"/>
        <w:ind w:firstLineChars="200" w:firstLine="420"/>
        <w:jc w:val="left"/>
        <w:rPr>
          <w:rFonts w:ascii="宋体" w:hAnsi="宋体"/>
          <w:szCs w:val="21"/>
        </w:rPr>
      </w:pPr>
    </w:p>
    <w:p w:rsidR="008346E8" w:rsidRPr="00B132D1" w:rsidRDefault="008346E8">
      <w:pPr>
        <w:spacing w:line="440" w:lineRule="exact"/>
        <w:ind w:firstLineChars="200" w:firstLine="420"/>
        <w:jc w:val="left"/>
        <w:rPr>
          <w:rFonts w:ascii="宋体" w:hAnsi="宋体"/>
          <w:szCs w:val="21"/>
        </w:rPr>
      </w:pPr>
    </w:p>
    <w:p w:rsidR="008346E8" w:rsidRPr="00B132D1" w:rsidRDefault="008346E8">
      <w:pPr>
        <w:spacing w:line="440" w:lineRule="exact"/>
        <w:ind w:firstLineChars="200" w:firstLine="420"/>
        <w:jc w:val="left"/>
        <w:rPr>
          <w:rFonts w:ascii="宋体" w:hAnsi="宋体"/>
          <w:szCs w:val="21"/>
        </w:rPr>
      </w:pPr>
    </w:p>
    <w:p w:rsidR="008346E8" w:rsidRPr="00B132D1" w:rsidRDefault="00B92ED9">
      <w:pPr>
        <w:spacing w:line="440" w:lineRule="exact"/>
        <w:jc w:val="right"/>
        <w:rPr>
          <w:rFonts w:ascii="宋体" w:hAnsi="宋体"/>
          <w:szCs w:val="21"/>
        </w:rPr>
      </w:pPr>
      <w:r w:rsidRPr="00B132D1">
        <w:rPr>
          <w:rFonts w:ascii="宋体" w:hAnsi="宋体" w:hint="eastAsia"/>
          <w:szCs w:val="21"/>
        </w:rPr>
        <w:t>投标人：</w:t>
      </w:r>
      <w:r w:rsidRPr="00B132D1">
        <w:rPr>
          <w:rFonts w:ascii="宋体" w:hAnsi="宋体" w:hint="eastAsia"/>
          <w:u w:val="single"/>
        </w:rPr>
        <w:t>______________________________</w:t>
      </w:r>
      <w:r w:rsidRPr="00B132D1">
        <w:rPr>
          <w:rFonts w:ascii="宋体" w:hAnsi="宋体" w:hint="eastAsia"/>
          <w:szCs w:val="21"/>
        </w:rPr>
        <w:t>（电子签章）</w:t>
      </w:r>
    </w:p>
    <w:p w:rsidR="008346E8" w:rsidRPr="00B132D1" w:rsidRDefault="00B92ED9">
      <w:pPr>
        <w:spacing w:line="440" w:lineRule="exact"/>
        <w:jc w:val="right"/>
        <w:rPr>
          <w:rFonts w:ascii="宋体" w:hAnsi="宋体"/>
          <w:szCs w:val="21"/>
        </w:rPr>
      </w:pPr>
      <w:r w:rsidRPr="00B132D1">
        <w:rPr>
          <w:rFonts w:ascii="宋体" w:hAnsi="宋体" w:hint="eastAsia"/>
          <w:szCs w:val="21"/>
        </w:rPr>
        <w:t>法定代表人：</w:t>
      </w:r>
      <w:r w:rsidRPr="00B132D1">
        <w:rPr>
          <w:rFonts w:ascii="宋体" w:hAnsi="宋体" w:hint="eastAsia"/>
          <w:u w:val="single"/>
        </w:rPr>
        <w:t>____________</w:t>
      </w:r>
      <w:r w:rsidRPr="00B132D1">
        <w:rPr>
          <w:rFonts w:ascii="宋体" w:hAnsi="宋体" w:hint="eastAsia"/>
          <w:szCs w:val="21"/>
        </w:rPr>
        <w:t>（电子签章）</w:t>
      </w:r>
    </w:p>
    <w:p w:rsidR="008346E8" w:rsidRPr="00B132D1" w:rsidRDefault="008346E8">
      <w:pPr>
        <w:spacing w:line="440" w:lineRule="exact"/>
        <w:jc w:val="right"/>
        <w:rPr>
          <w:rFonts w:ascii="宋体" w:hAnsi="宋体"/>
          <w:szCs w:val="21"/>
        </w:rPr>
      </w:pPr>
    </w:p>
    <w:p w:rsidR="008346E8" w:rsidRPr="00B132D1" w:rsidRDefault="00B92ED9">
      <w:pPr>
        <w:spacing w:line="440" w:lineRule="exact"/>
        <w:jc w:val="right"/>
        <w:rPr>
          <w:rFonts w:ascii="宋体" w:hAnsi="宋体"/>
          <w:szCs w:val="21"/>
        </w:rPr>
      </w:pPr>
      <w:r w:rsidRPr="00B132D1">
        <w:rPr>
          <w:rFonts w:ascii="宋体" w:hAnsi="宋体" w:hint="eastAsia"/>
          <w:u w:val="single"/>
        </w:rPr>
        <w:t>_________</w:t>
      </w:r>
      <w:r w:rsidRPr="00B132D1">
        <w:rPr>
          <w:rFonts w:ascii="宋体" w:hAnsi="宋体" w:hint="eastAsia"/>
          <w:szCs w:val="21"/>
        </w:rPr>
        <w:t>年</w:t>
      </w:r>
      <w:r w:rsidRPr="00B132D1">
        <w:rPr>
          <w:rFonts w:ascii="宋体" w:hAnsi="宋体" w:hint="eastAsia"/>
          <w:u w:val="single"/>
        </w:rPr>
        <w:t>______</w:t>
      </w:r>
      <w:r w:rsidRPr="00B132D1">
        <w:rPr>
          <w:rFonts w:ascii="宋体" w:hAnsi="宋体" w:hint="eastAsia"/>
          <w:szCs w:val="21"/>
        </w:rPr>
        <w:t>月</w:t>
      </w:r>
      <w:r w:rsidRPr="00B132D1">
        <w:rPr>
          <w:rFonts w:ascii="宋体" w:hAnsi="宋体" w:hint="eastAsia"/>
          <w:u w:val="single"/>
        </w:rPr>
        <w:t>______</w:t>
      </w:r>
      <w:r w:rsidRPr="00B132D1">
        <w:rPr>
          <w:rFonts w:ascii="宋体" w:hAnsi="宋体" w:hint="eastAsia"/>
          <w:szCs w:val="21"/>
        </w:rPr>
        <w:t>日</w:t>
      </w:r>
    </w:p>
    <w:p w:rsidR="008346E8" w:rsidRPr="00B132D1" w:rsidRDefault="00B92ED9">
      <w:pPr>
        <w:spacing w:line="360" w:lineRule="auto"/>
        <w:jc w:val="left"/>
      </w:pPr>
      <w:r w:rsidRPr="00B132D1">
        <w:rPr>
          <w:rFonts w:ascii="仿宋" w:eastAsia="仿宋" w:hAnsi="仿宋" w:hint="eastAsia"/>
          <w:szCs w:val="21"/>
        </w:rPr>
        <w:t xml:space="preserve"> </w:t>
      </w:r>
      <w:r w:rsidRPr="00B132D1">
        <w:br w:type="page"/>
      </w:r>
    </w:p>
    <w:p w:rsidR="008346E8" w:rsidRPr="00B132D1" w:rsidRDefault="00B92ED9">
      <w:pPr>
        <w:pStyle w:val="3"/>
        <w:keepNext w:val="0"/>
        <w:keepLines w:val="0"/>
        <w:jc w:val="center"/>
        <w:rPr>
          <w:szCs w:val="20"/>
        </w:rPr>
      </w:pPr>
      <w:r w:rsidRPr="00B132D1">
        <w:rPr>
          <w:rFonts w:hint="eastAsia"/>
        </w:rPr>
        <w:lastRenderedPageBreak/>
        <w:t>六、技术负责人</w:t>
      </w:r>
    </w:p>
    <w:p w:rsidR="008346E8" w:rsidRPr="00B132D1" w:rsidRDefault="00B92ED9">
      <w:pPr>
        <w:jc w:val="center"/>
        <w:rPr>
          <w:b/>
          <w:szCs w:val="21"/>
        </w:rPr>
      </w:pPr>
      <w:r w:rsidRPr="00B132D1">
        <w:rPr>
          <w:rFonts w:hint="eastAsia"/>
          <w:b/>
          <w:szCs w:val="21"/>
        </w:rPr>
        <w:t>技术负责人简历表</w:t>
      </w:r>
    </w:p>
    <w:tbl>
      <w:tblPr>
        <w:tblW w:w="9120" w:type="dxa"/>
        <w:jc w:val="center"/>
        <w:tblLayout w:type="fixed"/>
        <w:tblCellMar>
          <w:left w:w="0" w:type="dxa"/>
          <w:right w:w="0" w:type="dxa"/>
        </w:tblCellMar>
        <w:tblLook w:val="04A0" w:firstRow="1" w:lastRow="0" w:firstColumn="1" w:lastColumn="0" w:noHBand="0" w:noVBand="1"/>
      </w:tblPr>
      <w:tblGrid>
        <w:gridCol w:w="1560"/>
        <w:gridCol w:w="720"/>
        <w:gridCol w:w="600"/>
        <w:gridCol w:w="900"/>
        <w:gridCol w:w="300"/>
        <w:gridCol w:w="1048"/>
        <w:gridCol w:w="1532"/>
        <w:gridCol w:w="169"/>
        <w:gridCol w:w="731"/>
        <w:gridCol w:w="360"/>
        <w:gridCol w:w="1200"/>
      </w:tblGrid>
      <w:tr w:rsidR="002D61CB" w:rsidRPr="00B132D1">
        <w:trPr>
          <w:jc w:val="center"/>
        </w:trPr>
        <w:tc>
          <w:tcPr>
            <w:tcW w:w="1560" w:type="dxa"/>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姓名</w:t>
            </w:r>
          </w:p>
        </w:tc>
        <w:tc>
          <w:tcPr>
            <w:tcW w:w="2520" w:type="dxa"/>
            <w:gridSpan w:val="4"/>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048" w:type="dxa"/>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性别</w:t>
            </w:r>
          </w:p>
        </w:tc>
        <w:tc>
          <w:tcPr>
            <w:tcW w:w="1532" w:type="dxa"/>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9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年龄</w:t>
            </w:r>
          </w:p>
        </w:tc>
        <w:tc>
          <w:tcPr>
            <w:tcW w:w="156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1560" w:type="dxa"/>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职务</w:t>
            </w:r>
          </w:p>
        </w:tc>
        <w:tc>
          <w:tcPr>
            <w:tcW w:w="2520" w:type="dxa"/>
            <w:gridSpan w:val="4"/>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048" w:type="dxa"/>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职称</w:t>
            </w:r>
          </w:p>
        </w:tc>
        <w:tc>
          <w:tcPr>
            <w:tcW w:w="1532" w:type="dxa"/>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9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学历</w:t>
            </w:r>
          </w:p>
        </w:tc>
        <w:tc>
          <w:tcPr>
            <w:tcW w:w="156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880"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参加工作时间</w:t>
            </w:r>
          </w:p>
        </w:tc>
        <w:tc>
          <w:tcPr>
            <w:tcW w:w="2248"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792" w:type="dxa"/>
            <w:gridSpan w:val="4"/>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担任技术负责人年限</w:t>
            </w:r>
          </w:p>
        </w:tc>
        <w:tc>
          <w:tcPr>
            <w:tcW w:w="1200" w:type="dxa"/>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9120" w:type="dxa"/>
            <w:gridSpan w:val="11"/>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已完工程项目情况</w:t>
            </w: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建设单位</w:t>
            </w: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项目名称</w:t>
            </w: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建设规模</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开、竣工日期</w:t>
            </w: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B92ED9">
            <w:pPr>
              <w:spacing w:line="420" w:lineRule="exact"/>
              <w:jc w:val="center"/>
              <w:rPr>
                <w:rFonts w:ascii="宋体" w:hAnsi="宋体"/>
                <w:szCs w:val="21"/>
              </w:rPr>
            </w:pPr>
            <w:r w:rsidRPr="00B132D1">
              <w:rPr>
                <w:rFonts w:ascii="宋体" w:hAnsi="宋体" w:hint="eastAsia"/>
                <w:szCs w:val="21"/>
              </w:rPr>
              <w:t>工程质量</w:t>
            </w: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r w:rsidR="002D61CB" w:rsidRPr="00B132D1">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rsidRPr="00B132D1" w:rsidRDefault="008346E8">
            <w:pPr>
              <w:spacing w:line="420" w:lineRule="exact"/>
              <w:ind w:firstLineChars="200" w:firstLine="420"/>
              <w:jc w:val="center"/>
              <w:rPr>
                <w:rFonts w:ascii="宋体" w:hAnsi="宋体"/>
                <w:szCs w:val="21"/>
              </w:rPr>
            </w:pPr>
          </w:p>
        </w:tc>
      </w:tr>
    </w:tbl>
    <w:p w:rsidR="008346E8" w:rsidRPr="00B132D1" w:rsidRDefault="00B92ED9">
      <w:pPr>
        <w:spacing w:line="360" w:lineRule="auto"/>
        <w:ind w:firstLineChars="100" w:firstLine="210"/>
        <w:rPr>
          <w:rFonts w:ascii="宋体" w:hAnsi="宋体"/>
          <w:szCs w:val="21"/>
        </w:rPr>
      </w:pPr>
      <w:r w:rsidRPr="00B132D1">
        <w:rPr>
          <w:rFonts w:ascii="宋体" w:hAnsi="宋体" w:hint="eastAsia"/>
          <w:szCs w:val="21"/>
        </w:rPr>
        <w:t>说明：项目技术负责人应附</w:t>
      </w:r>
      <w:r w:rsidRPr="00B132D1">
        <w:rPr>
          <w:rFonts w:ascii="宋体" w:hAnsi="宋体"/>
          <w:szCs w:val="21"/>
          <w:u w:val="single"/>
        </w:rPr>
        <w:fldChar w:fldCharType="begin"/>
      </w:r>
      <w:r w:rsidRPr="00B132D1">
        <w:rPr>
          <w:rFonts w:ascii="宋体" w:hAnsi="宋体"/>
          <w:szCs w:val="21"/>
          <w:u w:val="single"/>
        </w:rPr>
        <w:instrText xml:space="preserve"> </w:instrText>
      </w:r>
      <w:r w:rsidRPr="00B132D1">
        <w:rPr>
          <w:rFonts w:ascii="宋体" w:hAnsi="宋体" w:hint="eastAsia"/>
          <w:szCs w:val="21"/>
          <w:u w:val="single"/>
        </w:rPr>
        <w:instrText>AUTOTEXT  input718 \* MERGEFORMAT</w:instrText>
      </w:r>
      <w:r w:rsidRPr="00B132D1">
        <w:rPr>
          <w:rFonts w:ascii="宋体" w:hAnsi="宋体"/>
          <w:szCs w:val="21"/>
          <w:u w:val="single"/>
        </w:rPr>
        <w:instrText xml:space="preserve"> </w:instrText>
      </w:r>
      <w:r w:rsidRPr="00B132D1">
        <w:rPr>
          <w:rFonts w:ascii="宋体" w:hAnsi="宋体"/>
          <w:szCs w:val="21"/>
          <w:u w:val="single"/>
        </w:rPr>
        <w:fldChar w:fldCharType="separate"/>
      </w:r>
      <w:r w:rsidRPr="00B132D1">
        <w:rPr>
          <w:rFonts w:ascii="宋体" w:hAnsi="宋体" w:hint="eastAsia"/>
          <w:szCs w:val="21"/>
          <w:u w:val="single"/>
        </w:rPr>
        <w:t>具备（建筑工程类专业）工程师及以上技术职称；须为投标人本单位人员，提供有效的劳动合同和单位为其购买的社保缴纳证明(2025年1月至今任意</w:t>
      </w:r>
      <w:r w:rsidR="008E4F4E">
        <w:rPr>
          <w:rFonts w:ascii="宋体" w:hAnsi="宋体" w:hint="eastAsia"/>
          <w:szCs w:val="21"/>
          <w:u w:val="single"/>
        </w:rPr>
        <w:t>连续3</w:t>
      </w:r>
      <w:r w:rsidRPr="00B132D1">
        <w:rPr>
          <w:rFonts w:ascii="宋体" w:hAnsi="宋体" w:hint="eastAsia"/>
          <w:szCs w:val="21"/>
          <w:u w:val="single"/>
        </w:rPr>
        <w:t>个月)</w:t>
      </w:r>
      <w:r w:rsidRPr="00B132D1">
        <w:rPr>
          <w:rFonts w:ascii="宋体" w:hAnsi="宋体"/>
          <w:szCs w:val="21"/>
          <w:u w:val="single"/>
        </w:rPr>
        <w:fldChar w:fldCharType="end"/>
      </w:r>
      <w:r w:rsidRPr="00B132D1">
        <w:rPr>
          <w:rFonts w:ascii="宋体" w:hAnsi="宋体" w:hint="eastAsia"/>
          <w:szCs w:val="21"/>
        </w:rPr>
        <w:t>等扫描件。</w:t>
      </w:r>
    </w:p>
    <w:p w:rsidR="008346E8" w:rsidRPr="00B132D1" w:rsidRDefault="008346E8">
      <w:pPr>
        <w:spacing w:line="360" w:lineRule="auto"/>
        <w:ind w:firstLineChars="100" w:firstLine="210"/>
        <w:rPr>
          <w:rFonts w:ascii="宋体" w:hAnsi="宋体"/>
          <w:szCs w:val="21"/>
        </w:rPr>
      </w:pPr>
    </w:p>
    <w:p w:rsidR="008346E8" w:rsidRPr="00B132D1" w:rsidRDefault="00B92ED9">
      <w:pPr>
        <w:spacing w:line="360" w:lineRule="auto"/>
        <w:ind w:firstLineChars="200" w:firstLine="420"/>
        <w:rPr>
          <w:rFonts w:ascii="宋体" w:hAnsi="宋体"/>
          <w:szCs w:val="21"/>
        </w:rPr>
      </w:pPr>
      <w:r w:rsidRPr="00B132D1">
        <w:rPr>
          <w:rFonts w:ascii="宋体" w:hAnsi="宋体" w:hint="eastAsia"/>
          <w:szCs w:val="21"/>
        </w:rPr>
        <w:t>投标人：</w:t>
      </w:r>
      <w:r w:rsidRPr="00B132D1">
        <w:rPr>
          <w:rFonts w:ascii="宋体" w:hAnsi="宋体" w:hint="eastAsia"/>
          <w:szCs w:val="21"/>
          <w:u w:val="single"/>
        </w:rPr>
        <w:t xml:space="preserve">               </w:t>
      </w:r>
      <w:r w:rsidRPr="00B132D1">
        <w:rPr>
          <w:rFonts w:ascii="宋体" w:hAnsi="宋体" w:hint="eastAsia"/>
          <w:szCs w:val="21"/>
          <w:u w:val="single"/>
        </w:rPr>
        <w:tab/>
      </w:r>
      <w:r w:rsidRPr="00B132D1">
        <w:rPr>
          <w:rFonts w:ascii="宋体" w:hAnsi="宋体" w:hint="eastAsia"/>
          <w:szCs w:val="21"/>
          <w:u w:val="single"/>
        </w:rPr>
        <w:tab/>
        <w:t xml:space="preserve">      （电子签章）</w:t>
      </w:r>
      <w:r w:rsidRPr="00B132D1">
        <w:rPr>
          <w:rFonts w:ascii="宋体" w:hAnsi="宋体" w:hint="eastAsia"/>
          <w:szCs w:val="21"/>
          <w:u w:val="single"/>
        </w:rPr>
        <w:tab/>
      </w:r>
    </w:p>
    <w:p w:rsidR="008346E8" w:rsidRPr="00B132D1" w:rsidRDefault="00B92ED9">
      <w:pPr>
        <w:spacing w:line="360" w:lineRule="auto"/>
        <w:ind w:firstLineChars="200" w:firstLine="420"/>
        <w:rPr>
          <w:rFonts w:ascii="宋体" w:hAnsi="宋体"/>
          <w:szCs w:val="21"/>
        </w:rPr>
      </w:pPr>
      <w:r w:rsidRPr="00B132D1">
        <w:rPr>
          <w:rFonts w:hint="eastAsia"/>
          <w:szCs w:val="21"/>
        </w:rPr>
        <w:t>法定代表人或其委托代理人：</w:t>
      </w:r>
      <w:r w:rsidRPr="00B132D1">
        <w:rPr>
          <w:szCs w:val="21"/>
          <w:u w:val="single"/>
        </w:rPr>
        <w:t xml:space="preserve">         </w:t>
      </w:r>
      <w:r w:rsidRPr="00B132D1">
        <w:rPr>
          <w:szCs w:val="21"/>
          <w:u w:val="single"/>
        </w:rPr>
        <w:tab/>
      </w:r>
      <w:r w:rsidRPr="00B132D1">
        <w:rPr>
          <w:szCs w:val="21"/>
          <w:u w:val="single"/>
        </w:rPr>
        <w:tab/>
      </w:r>
      <w:r w:rsidRPr="00B132D1">
        <w:rPr>
          <w:szCs w:val="21"/>
          <w:u w:val="single"/>
        </w:rPr>
        <w:tab/>
      </w:r>
      <w:r w:rsidRPr="00B132D1">
        <w:rPr>
          <w:szCs w:val="21"/>
          <w:u w:val="single"/>
        </w:rPr>
        <w:tab/>
      </w:r>
      <w:r w:rsidRPr="00B132D1">
        <w:rPr>
          <w:rFonts w:hint="eastAsia"/>
          <w:szCs w:val="21"/>
        </w:rPr>
        <w:t>（电子签章）</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u w:val="single"/>
        </w:rPr>
        <w:t xml:space="preserve">        </w:t>
      </w:r>
      <w:r w:rsidRPr="00B132D1">
        <w:rPr>
          <w:rFonts w:ascii="宋体" w:hAnsi="宋体" w:hint="eastAsia"/>
          <w:szCs w:val="21"/>
        </w:rPr>
        <w:t xml:space="preserve">年 </w:t>
      </w:r>
      <w:r w:rsidRPr="00B132D1">
        <w:rPr>
          <w:rFonts w:ascii="宋体" w:hAnsi="宋体" w:hint="eastAsia"/>
          <w:szCs w:val="21"/>
          <w:u w:val="single"/>
        </w:rPr>
        <w:t xml:space="preserve">   </w:t>
      </w:r>
      <w:r w:rsidRPr="00B132D1">
        <w:rPr>
          <w:rFonts w:ascii="宋体" w:hAnsi="宋体" w:hint="eastAsia"/>
          <w:szCs w:val="21"/>
        </w:rPr>
        <w:t>月</w:t>
      </w:r>
      <w:r w:rsidRPr="00B132D1">
        <w:rPr>
          <w:rFonts w:ascii="宋体" w:hAnsi="宋体" w:hint="eastAsia"/>
          <w:szCs w:val="21"/>
          <w:u w:val="single"/>
        </w:rPr>
        <w:t xml:space="preserve">    </w:t>
      </w:r>
      <w:r w:rsidRPr="00B132D1">
        <w:rPr>
          <w:rFonts w:ascii="宋体" w:hAnsi="宋体" w:hint="eastAsia"/>
          <w:szCs w:val="21"/>
        </w:rPr>
        <w:t>日</w:t>
      </w:r>
    </w:p>
    <w:p w:rsidR="008346E8" w:rsidRPr="00B132D1" w:rsidRDefault="008346E8">
      <w:pPr>
        <w:spacing w:line="360" w:lineRule="auto"/>
        <w:ind w:firstLineChars="200" w:firstLine="420"/>
        <w:jc w:val="left"/>
        <w:rPr>
          <w:rFonts w:ascii="宋体" w:hAnsi="宋体"/>
          <w:szCs w:val="21"/>
        </w:rPr>
      </w:pPr>
    </w:p>
    <w:p w:rsidR="008346E8" w:rsidRPr="00B132D1" w:rsidRDefault="008346E8">
      <w:pPr>
        <w:spacing w:line="360" w:lineRule="auto"/>
        <w:ind w:firstLineChars="200" w:firstLine="420"/>
        <w:jc w:val="left"/>
        <w:rPr>
          <w:rFonts w:ascii="宋体" w:hAnsi="宋体"/>
          <w:szCs w:val="21"/>
        </w:rPr>
      </w:pPr>
    </w:p>
    <w:p w:rsidR="008346E8" w:rsidRPr="00B132D1" w:rsidRDefault="00B92ED9">
      <w:pPr>
        <w:pStyle w:val="3"/>
        <w:keepNext w:val="0"/>
        <w:keepLines w:val="0"/>
        <w:jc w:val="center"/>
      </w:pPr>
      <w:r w:rsidRPr="00B132D1">
        <w:rPr>
          <w:rFonts w:ascii="宋体" w:hAnsi="宋体" w:hint="eastAsia"/>
          <w:b w:val="0"/>
          <w:bCs w:val="0"/>
          <w:kern w:val="0"/>
          <w:szCs w:val="21"/>
        </w:rPr>
        <w:br w:type="page"/>
      </w:r>
      <w:r w:rsidRPr="00B132D1">
        <w:rPr>
          <w:rFonts w:ascii="宋体" w:hAnsi="宋体" w:hint="eastAsia"/>
          <w:szCs w:val="21"/>
        </w:rPr>
        <w:lastRenderedPageBreak/>
        <w:t>七</w:t>
      </w:r>
      <w:r w:rsidRPr="00B132D1">
        <w:rPr>
          <w:rFonts w:hint="eastAsia"/>
        </w:rPr>
        <w:t>、财务要求</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对财务状况的要求见“投标人须知”3.5.2项规定。</w:t>
      </w:r>
    </w:p>
    <w:p w:rsidR="008346E8" w:rsidRPr="00B132D1" w:rsidRDefault="008346E8">
      <w:pPr>
        <w:rPr>
          <w:u w:val="single"/>
        </w:rPr>
      </w:pPr>
    </w:p>
    <w:p w:rsidR="008346E8" w:rsidRPr="00B132D1" w:rsidRDefault="008346E8">
      <w:pPr>
        <w:rPr>
          <w:u w:val="single"/>
          <w:lang w:val="zh-CN"/>
        </w:rPr>
      </w:pPr>
    </w:p>
    <w:p w:rsidR="008346E8" w:rsidRPr="00B132D1" w:rsidRDefault="008346E8">
      <w:pPr>
        <w:spacing w:line="360" w:lineRule="auto"/>
        <w:rPr>
          <w:rFonts w:ascii="宋体" w:hAnsi="宋体"/>
          <w:color w:val="000000"/>
          <w:szCs w:val="21"/>
        </w:rPr>
      </w:pPr>
    </w:p>
    <w:p w:rsidR="008346E8" w:rsidRPr="00B132D1" w:rsidRDefault="00B92ED9">
      <w:pPr>
        <w:pStyle w:val="3"/>
        <w:keepNext w:val="0"/>
        <w:keepLines w:val="0"/>
        <w:jc w:val="center"/>
      </w:pPr>
      <w:r w:rsidRPr="00B132D1">
        <w:rPr>
          <w:b w:val="0"/>
          <w:bCs w:val="0"/>
          <w:kern w:val="0"/>
        </w:rPr>
        <w:br w:type="page"/>
      </w:r>
      <w:r w:rsidRPr="00B132D1">
        <w:rPr>
          <w:rFonts w:hint="eastAsia"/>
        </w:rPr>
        <w:lastRenderedPageBreak/>
        <w:t>八、企业业绩要求</w:t>
      </w:r>
    </w:p>
    <w:p w:rsidR="008346E8" w:rsidRPr="00B132D1" w:rsidRDefault="008346E8">
      <w:pPr>
        <w:widowControl/>
        <w:ind w:firstLineChars="200" w:firstLine="420"/>
        <w:jc w:val="left"/>
        <w:rPr>
          <w:rFonts w:ascii="宋体" w:hAnsi="宋体"/>
          <w:szCs w:val="21"/>
        </w:rPr>
      </w:pPr>
    </w:p>
    <w:p w:rsidR="008346E8" w:rsidRPr="00B132D1" w:rsidRDefault="008346E8">
      <w:pPr>
        <w:widowControl/>
        <w:ind w:firstLineChars="200" w:firstLine="420"/>
        <w:jc w:val="left"/>
        <w:rPr>
          <w:rFonts w:ascii="宋体" w:hAnsi="宋体"/>
          <w:szCs w:val="21"/>
        </w:rPr>
      </w:pPr>
    </w:p>
    <w:p w:rsidR="008346E8" w:rsidRPr="00B132D1" w:rsidRDefault="008346E8">
      <w:pPr>
        <w:widowControl/>
        <w:ind w:firstLineChars="200" w:firstLine="420"/>
        <w:jc w:val="left"/>
        <w:rPr>
          <w:rFonts w:ascii="宋体" w:hAnsi="宋体"/>
          <w:szCs w:val="21"/>
        </w:rPr>
      </w:pPr>
    </w:p>
    <w:p w:rsidR="008346E8" w:rsidRPr="00B132D1" w:rsidRDefault="00B92ED9">
      <w:pPr>
        <w:widowControl/>
        <w:jc w:val="left"/>
        <w:rPr>
          <w:b/>
          <w:bCs/>
          <w:sz w:val="32"/>
          <w:szCs w:val="32"/>
        </w:rPr>
      </w:pPr>
      <w:r w:rsidRPr="00B132D1">
        <w:rPr>
          <w:kern w:val="0"/>
        </w:rPr>
        <w:br w:type="page"/>
      </w:r>
    </w:p>
    <w:p w:rsidR="008346E8" w:rsidRPr="00B132D1" w:rsidRDefault="00B92ED9">
      <w:pPr>
        <w:pStyle w:val="3"/>
        <w:keepNext w:val="0"/>
        <w:keepLines w:val="0"/>
        <w:jc w:val="center"/>
        <w:rPr>
          <w:szCs w:val="20"/>
        </w:rPr>
      </w:pPr>
      <w:r w:rsidRPr="00B132D1">
        <w:rPr>
          <w:rFonts w:hint="eastAsia"/>
        </w:rPr>
        <w:lastRenderedPageBreak/>
        <w:t>九、项目负责人业绩要求</w:t>
      </w:r>
    </w:p>
    <w:p w:rsidR="008346E8" w:rsidRPr="00B132D1" w:rsidRDefault="008346E8">
      <w:pPr>
        <w:autoSpaceDE w:val="0"/>
        <w:autoSpaceDN w:val="0"/>
        <w:adjustRightInd w:val="0"/>
        <w:spacing w:line="420" w:lineRule="exact"/>
        <w:jc w:val="left"/>
        <w:rPr>
          <w:rFonts w:ascii="黑体" w:eastAsia="黑体" w:hAnsi="新宋体" w:cs="黑体"/>
          <w:kern w:val="0"/>
          <w:sz w:val="28"/>
          <w:szCs w:val="28"/>
        </w:rPr>
      </w:pPr>
    </w:p>
    <w:p w:rsidR="008346E8" w:rsidRPr="00B132D1" w:rsidRDefault="008346E8">
      <w:pPr>
        <w:autoSpaceDE w:val="0"/>
        <w:autoSpaceDN w:val="0"/>
        <w:adjustRightInd w:val="0"/>
        <w:spacing w:line="420" w:lineRule="exact"/>
        <w:jc w:val="left"/>
        <w:rPr>
          <w:rFonts w:ascii="黑体" w:eastAsia="黑体" w:hAnsi="新宋体" w:cs="黑体"/>
          <w:kern w:val="0"/>
          <w:sz w:val="28"/>
          <w:szCs w:val="28"/>
        </w:rPr>
      </w:pPr>
    </w:p>
    <w:p w:rsidR="008346E8" w:rsidRPr="00B132D1" w:rsidRDefault="00B92ED9">
      <w:pPr>
        <w:pStyle w:val="3"/>
        <w:keepNext w:val="0"/>
        <w:keepLines w:val="0"/>
        <w:jc w:val="center"/>
      </w:pPr>
      <w:r w:rsidRPr="00B132D1">
        <w:rPr>
          <w:b w:val="0"/>
          <w:bCs w:val="0"/>
          <w:kern w:val="0"/>
        </w:rPr>
        <w:br w:type="page"/>
      </w:r>
      <w:r w:rsidRPr="00B132D1">
        <w:rPr>
          <w:rFonts w:hint="eastAsia"/>
        </w:rPr>
        <w:lastRenderedPageBreak/>
        <w:t>十、人员配备要求</w:t>
      </w:r>
    </w:p>
    <w:p w:rsidR="008346E8" w:rsidRPr="00B132D1" w:rsidRDefault="00B92ED9" w:rsidP="00C01689">
      <w:pPr>
        <w:spacing w:afterLines="100" w:after="240" w:line="420" w:lineRule="exact"/>
        <w:jc w:val="center"/>
        <w:rPr>
          <w:rFonts w:ascii="黑体" w:eastAsia="黑体" w:hAnsi="宋体"/>
          <w:sz w:val="24"/>
        </w:rPr>
      </w:pPr>
      <w:r w:rsidRPr="00B132D1">
        <w:rPr>
          <w:rFonts w:ascii="黑体" w:eastAsia="黑体" w:hAnsi="宋体" w:hint="eastAsia"/>
          <w:sz w:val="24"/>
        </w:rPr>
        <w:t>施工现场专业（管理）人员基本情况表</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4"/>
        <w:gridCol w:w="709"/>
        <w:gridCol w:w="709"/>
        <w:gridCol w:w="1276"/>
        <w:gridCol w:w="1135"/>
        <w:gridCol w:w="709"/>
        <w:gridCol w:w="803"/>
        <w:gridCol w:w="1702"/>
        <w:gridCol w:w="1403"/>
      </w:tblGrid>
      <w:tr w:rsidR="002D61CB" w:rsidRPr="00B132D1">
        <w:trPr>
          <w:trHeight w:val="853"/>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岗位</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性别</w:t>
            </w: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出生年月</w:t>
            </w: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工作年限</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职称</w:t>
            </w: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学历</w:t>
            </w: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岗位证书（资格证书）及编号</w:t>
            </w: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岗位要求</w:t>
            </w:r>
          </w:p>
        </w:tc>
      </w:tr>
      <w:tr w:rsidR="002D61CB" w:rsidRPr="00B132D1">
        <w:trPr>
          <w:trHeight w:val="607"/>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项目负责人</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jc w:val="cente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760"/>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技术负责人</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jc w:val="cente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施工员</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jc w:val="cente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安全员</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质量员（质检员）</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proofErr w:type="gramStart"/>
            <w:r w:rsidRPr="00B132D1">
              <w:rPr>
                <w:rFonts w:ascii="宋体" w:hAnsi="宋体" w:hint="eastAsia"/>
                <w:szCs w:val="21"/>
              </w:rPr>
              <w:t>标准员</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材料员</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jc w:val="cente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机械员</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jc w:val="cente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proofErr w:type="gramStart"/>
            <w:r w:rsidRPr="00B132D1">
              <w:rPr>
                <w:rFonts w:ascii="宋体" w:hAnsi="宋体" w:hint="eastAsia"/>
                <w:szCs w:val="21"/>
              </w:rPr>
              <w:t>劳务员</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 xml:space="preserve">专职：□ </w:t>
            </w:r>
          </w:p>
          <w:p w:rsidR="008346E8" w:rsidRPr="00B132D1" w:rsidRDefault="00B92ED9">
            <w:pPr>
              <w:autoSpaceDE w:val="0"/>
              <w:autoSpaceDN w:val="0"/>
              <w:adjustRightInd w:val="0"/>
              <w:jc w:val="cente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r w:rsidR="002D61CB" w:rsidRPr="00B132D1">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autoSpaceDE w:val="0"/>
              <w:autoSpaceDN w:val="0"/>
              <w:adjustRightInd w:val="0"/>
              <w:jc w:val="center"/>
              <w:rPr>
                <w:rFonts w:ascii="宋体" w:hAnsi="宋体"/>
                <w:szCs w:val="21"/>
              </w:rPr>
            </w:pPr>
            <w:r w:rsidRPr="00B132D1">
              <w:rPr>
                <w:rFonts w:ascii="宋体" w:hAnsi="宋体" w:hint="eastAsia"/>
                <w:szCs w:val="21"/>
              </w:rPr>
              <w:t>资料员</w:t>
            </w: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rPr>
                <w:rFonts w:ascii="宋体" w:hAnsi="宋体"/>
                <w:szCs w:val="21"/>
              </w:rPr>
            </w:pPr>
            <w:r w:rsidRPr="00B132D1">
              <w:rPr>
                <w:rFonts w:ascii="宋体" w:hAnsi="宋体" w:hint="eastAsia"/>
                <w:szCs w:val="21"/>
              </w:rPr>
              <w:t>专职：□</w:t>
            </w:r>
          </w:p>
          <w:p w:rsidR="008346E8" w:rsidRPr="00B132D1" w:rsidRDefault="00B92ED9">
            <w:pPr>
              <w:autoSpaceDE w:val="0"/>
              <w:autoSpaceDN w:val="0"/>
              <w:adjustRightInd w:val="0"/>
              <w:jc w:val="center"/>
              <w:rPr>
                <w:rFonts w:ascii="宋体" w:hAnsi="宋体"/>
                <w:szCs w:val="21"/>
              </w:rPr>
            </w:pPr>
            <w:r w:rsidRPr="00B132D1">
              <w:rPr>
                <w:rFonts w:ascii="宋体" w:hAnsi="宋体" w:hint="eastAsia"/>
                <w:sz w:val="24"/>
                <w:szCs w:val="32"/>
              </w:rPr>
              <w:t>可兼任</w:t>
            </w:r>
            <w:r w:rsidRPr="00B132D1">
              <w:rPr>
                <w:rFonts w:ascii="宋体" w:hAnsi="宋体" w:hint="eastAsia"/>
                <w:szCs w:val="21"/>
              </w:rPr>
              <w:t>：□</w:t>
            </w:r>
          </w:p>
        </w:tc>
      </w:tr>
    </w:tbl>
    <w:p w:rsidR="008346E8" w:rsidRPr="00B132D1" w:rsidRDefault="00B92ED9">
      <w:pPr>
        <w:rPr>
          <w:szCs w:val="21"/>
        </w:rPr>
      </w:pPr>
      <w:r w:rsidRPr="00B132D1">
        <w:rPr>
          <w:rFonts w:hint="eastAsia"/>
          <w:szCs w:val="21"/>
        </w:rPr>
        <w:t>注：</w:t>
      </w:r>
      <w:r w:rsidRPr="00B132D1">
        <w:rPr>
          <w:szCs w:val="21"/>
        </w:rPr>
        <w:t>1.</w:t>
      </w:r>
      <w:r w:rsidRPr="00B132D1">
        <w:rPr>
          <w:rFonts w:hint="eastAsia"/>
          <w:szCs w:val="21"/>
        </w:rPr>
        <w:t>此表须符合招标文件中“施工现场专业（管理）人员配备表”的要求；</w:t>
      </w:r>
    </w:p>
    <w:p w:rsidR="008346E8" w:rsidRPr="00B132D1" w:rsidRDefault="00B92ED9">
      <w:pPr>
        <w:ind w:firstLineChars="200" w:firstLine="420"/>
        <w:rPr>
          <w:szCs w:val="21"/>
        </w:rPr>
      </w:pPr>
      <w:r w:rsidRPr="00B132D1">
        <w:rPr>
          <w:szCs w:val="21"/>
        </w:rPr>
        <w:t>2.</w:t>
      </w:r>
      <w:r w:rsidRPr="00B132D1">
        <w:rPr>
          <w:rFonts w:hint="eastAsia"/>
          <w:szCs w:val="21"/>
        </w:rPr>
        <w:t>表中“岗位要求”一栏，“专职”“可兼任”由投标人在“□”内打“√”；</w:t>
      </w:r>
    </w:p>
    <w:p w:rsidR="008346E8" w:rsidRPr="00B132D1" w:rsidRDefault="00B92ED9">
      <w:pPr>
        <w:rPr>
          <w:szCs w:val="21"/>
        </w:rPr>
      </w:pPr>
      <w:r w:rsidRPr="00B132D1">
        <w:rPr>
          <w:szCs w:val="21"/>
        </w:rPr>
        <w:t>3.</w:t>
      </w:r>
      <w:r w:rsidRPr="00B132D1">
        <w:rPr>
          <w:rFonts w:hint="eastAsia"/>
          <w:szCs w:val="21"/>
        </w:rPr>
        <w:t>相关证书及资料附后。</w:t>
      </w:r>
    </w:p>
    <w:p w:rsidR="008346E8" w:rsidRPr="00B132D1" w:rsidRDefault="00B92ED9">
      <w:pPr>
        <w:widowControl/>
        <w:jc w:val="left"/>
        <w:rPr>
          <w:szCs w:val="21"/>
        </w:rPr>
      </w:pPr>
      <w:r w:rsidRPr="00B132D1">
        <w:rPr>
          <w:szCs w:val="21"/>
        </w:rPr>
        <w:br w:type="page"/>
      </w:r>
    </w:p>
    <w:p w:rsidR="008346E8" w:rsidRPr="00B132D1" w:rsidRDefault="00B92ED9">
      <w:pPr>
        <w:pStyle w:val="3"/>
        <w:keepNext w:val="0"/>
        <w:keepLines w:val="0"/>
        <w:jc w:val="center"/>
      </w:pPr>
      <w:r w:rsidRPr="00B132D1">
        <w:rPr>
          <w:rFonts w:hint="eastAsia"/>
        </w:rPr>
        <w:lastRenderedPageBreak/>
        <w:t>十一、其他要求</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kern w:val="0"/>
          <w:szCs w:val="21"/>
          <w:u w:val="single"/>
        </w:rPr>
        <w:fldChar w:fldCharType="begin"/>
      </w:r>
      <w:r w:rsidRPr="00B132D1">
        <w:rPr>
          <w:rFonts w:ascii="宋体" w:hAnsi="宋体" w:cs="黑体"/>
          <w:kern w:val="0"/>
          <w:szCs w:val="21"/>
          <w:u w:val="single"/>
        </w:rPr>
        <w:instrText xml:space="preserve"> </w:instrText>
      </w:r>
      <w:r w:rsidRPr="00B132D1">
        <w:rPr>
          <w:rFonts w:ascii="宋体" w:hAnsi="宋体" w:cs="黑体" w:hint="eastAsia"/>
          <w:kern w:val="0"/>
          <w:szCs w:val="21"/>
          <w:u w:val="single"/>
        </w:rPr>
        <w:instrText>AUTOTEXT  input537 \* MERGEFORMAT</w:instrText>
      </w:r>
      <w:r w:rsidRPr="00B132D1">
        <w:rPr>
          <w:rFonts w:ascii="宋体" w:hAnsi="宋体" w:cs="黑体"/>
          <w:kern w:val="0"/>
          <w:szCs w:val="21"/>
          <w:u w:val="single"/>
        </w:rPr>
        <w:instrText xml:space="preserve"> </w:instrText>
      </w:r>
      <w:r w:rsidRPr="00B132D1">
        <w:rPr>
          <w:rFonts w:ascii="宋体" w:hAnsi="宋体" w:cs="黑体"/>
          <w:kern w:val="0"/>
          <w:szCs w:val="21"/>
          <w:u w:val="single"/>
        </w:rPr>
        <w:fldChar w:fldCharType="separate"/>
      </w:r>
      <w:r w:rsidRPr="00B132D1">
        <w:rPr>
          <w:rFonts w:ascii="宋体" w:hAnsi="宋体" w:cs="黑体" w:hint="eastAsia"/>
          <w:kern w:val="0"/>
          <w:szCs w:val="21"/>
          <w:u w:val="single"/>
        </w:rPr>
        <w:t>（一）如造价工程师不是投标人本单位的，委托具有造价咨询能力的单位编制投标报价的，须附投标人与造价咨询单位签订的造价委托协议扫描件；</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（二）在中华人民共和国境内注册，具有独立承担民事责任的能力，具有合法有效的《营业执照》或其他组织证件或自然人身份证件；具备履行合同所必需的产品和专业技术能力、售后服务能力，提供承诺书；</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（三）具有依法缴纳税收和社会保障资金的良好记录，提供2025年1月至今任意连续3个月依法缴纳税收和缴纳社会保障资金的证明（依法免税或不需要缴纳社会保障资金的投标人，应提供相应文件证明）；</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（四）信誉要求：</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1.投标人没有处于破产、被责令停产、停业、资格被限制状态，提供承诺书；</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2.在《信用中国》网站查询未被列入“严重失信主体名单”“失信被执行人”重大税收违法失信主体、政府采购严重违法失信行为记录名单，提供网站截图；</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3.在《国家企业信用信息公示系统》查询未被列入“经营异常名录”、无“列入严重违法失信名单(黑名单)信息”，已经被移除的除外，提供网站截图；</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4.自2023年1月1日以来，在《中国裁判文书网》查询投标单位、法定代表人、主要负责人或实际控制人、本项目委托代理人（如有）、拟派出的项目负责人（如有）无行贿犯罪记录，提供网站截图；</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注：查询结果最终以招标人或招标代理机构在开标前查询结果为准，查询结果提交评标委员会。</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（五）投标人未被中国烟草总公司、云南省烟草公司、保山市烟草公司采取禁入措施或列入不良供应商，提供承诺书；</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（六）投标人须提供《无不良行为记录承诺书》《无违法犯罪行为记录承诺书》《廉政信用承诺书》；</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七）与招标人存在利害关系可能影响招标公正性的法人、其他组织或者个人，不得参加投标。单位负责人为同一人或者存在控股、管理关系的不同单位，不得参加同一标段投标或者未划分标段的同一招标项目投标，提供承诺书；</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（八）投标企业（施工方）在近三年内从事建筑活动中无“工资支付信用记录及劳动保障行政处理（处罚）记录”的证明材料（由招标代理公司向相关</w:t>
      </w:r>
      <w:proofErr w:type="gramStart"/>
      <w:r w:rsidRPr="00B132D1">
        <w:rPr>
          <w:rFonts w:ascii="宋体" w:hAnsi="宋体" w:cs="黑体" w:hint="eastAsia"/>
          <w:kern w:val="0"/>
          <w:szCs w:val="21"/>
          <w:u w:val="single"/>
        </w:rPr>
        <w:t>人社部门</w:t>
      </w:r>
      <w:proofErr w:type="gramEnd"/>
      <w:r w:rsidRPr="00B132D1">
        <w:rPr>
          <w:rFonts w:ascii="宋体" w:hAnsi="宋体" w:cs="黑体" w:hint="eastAsia"/>
          <w:kern w:val="0"/>
          <w:szCs w:val="21"/>
          <w:u w:val="single"/>
        </w:rPr>
        <w:t>查询），有不良记录的投标将被拒绝；</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（九）主材信息表（详见格式）；</w:t>
      </w:r>
    </w:p>
    <w:p w:rsidR="00A16F8D" w:rsidRPr="00B132D1" w:rsidRDefault="00A16F8D" w:rsidP="00A16F8D">
      <w:pPr>
        <w:autoSpaceDE w:val="0"/>
        <w:autoSpaceDN w:val="0"/>
        <w:adjustRightInd w:val="0"/>
        <w:spacing w:line="420" w:lineRule="exact"/>
        <w:jc w:val="left"/>
        <w:rPr>
          <w:rFonts w:ascii="宋体" w:hAnsi="宋体"/>
          <w:kern w:val="0"/>
          <w:szCs w:val="21"/>
          <w:u w:val="single"/>
        </w:rPr>
      </w:pPr>
      <w:r w:rsidRPr="00B132D1">
        <w:rPr>
          <w:rFonts w:ascii="宋体" w:hAnsi="宋体" w:cs="黑体"/>
          <w:kern w:val="0"/>
          <w:szCs w:val="21"/>
          <w:u w:val="single"/>
        </w:rPr>
        <w:t>（十）</w:t>
      </w:r>
      <w:r w:rsidRPr="00B132D1">
        <w:rPr>
          <w:rFonts w:ascii="宋体" w:hAnsi="宋体" w:hint="eastAsia"/>
          <w:kern w:val="0"/>
          <w:szCs w:val="21"/>
          <w:u w:val="single"/>
        </w:rPr>
        <w:t>现场踏勘证明书</w:t>
      </w:r>
    </w:p>
    <w:p w:rsidR="00A16F8D" w:rsidRPr="00B132D1" w:rsidRDefault="00A16F8D" w:rsidP="00A16F8D">
      <w:pPr>
        <w:autoSpaceDE w:val="0"/>
        <w:autoSpaceDN w:val="0"/>
        <w:adjustRightInd w:val="0"/>
        <w:spacing w:line="420" w:lineRule="exact"/>
        <w:jc w:val="left"/>
        <w:rPr>
          <w:rFonts w:ascii="宋体" w:hAnsi="宋体"/>
          <w:kern w:val="0"/>
          <w:szCs w:val="21"/>
          <w:u w:val="single"/>
        </w:rPr>
      </w:pPr>
      <w:r w:rsidRPr="00B132D1">
        <w:rPr>
          <w:rFonts w:ascii="宋体" w:hAnsi="宋体" w:cs="黑体" w:hint="eastAsia"/>
          <w:kern w:val="0"/>
          <w:szCs w:val="21"/>
          <w:u w:val="single"/>
        </w:rPr>
        <w:t>（十一）保山市公共</w:t>
      </w:r>
      <w:r w:rsidRPr="00B132D1">
        <w:rPr>
          <w:rFonts w:ascii="宋体" w:hAnsi="宋体" w:hint="eastAsia"/>
          <w:kern w:val="0"/>
          <w:szCs w:val="21"/>
          <w:u w:val="single"/>
        </w:rPr>
        <w:t>资源交易信用承诺书</w:t>
      </w:r>
    </w:p>
    <w:p w:rsidR="00A16F8D"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hint="eastAsia"/>
          <w:kern w:val="0"/>
          <w:szCs w:val="21"/>
          <w:u w:val="single"/>
        </w:rPr>
        <w:t>（十二）承诺书</w:t>
      </w:r>
    </w:p>
    <w:p w:rsidR="008346E8" w:rsidRPr="00B132D1" w:rsidRDefault="00A16F8D" w:rsidP="00A16F8D">
      <w:pPr>
        <w:autoSpaceDE w:val="0"/>
        <w:autoSpaceDN w:val="0"/>
        <w:adjustRightInd w:val="0"/>
        <w:spacing w:line="420" w:lineRule="exact"/>
        <w:jc w:val="left"/>
        <w:rPr>
          <w:rFonts w:ascii="宋体" w:hAnsi="宋体" w:cs="黑体"/>
          <w:kern w:val="0"/>
          <w:szCs w:val="21"/>
          <w:u w:val="single"/>
        </w:rPr>
      </w:pPr>
      <w:r w:rsidRPr="00B132D1">
        <w:rPr>
          <w:rFonts w:ascii="宋体" w:hAnsi="宋体" w:cs="黑体" w:hint="eastAsia"/>
          <w:kern w:val="0"/>
          <w:szCs w:val="21"/>
          <w:u w:val="single"/>
        </w:rPr>
        <w:t>（十三）投标人认为需要提供的其他资料</w:t>
      </w:r>
      <w:r w:rsidRPr="00B132D1">
        <w:rPr>
          <w:rFonts w:ascii="宋体" w:hAnsi="宋体" w:cs="黑体"/>
          <w:kern w:val="0"/>
          <w:szCs w:val="21"/>
          <w:u w:val="single"/>
        </w:rPr>
        <w:fldChar w:fldCharType="end"/>
      </w:r>
    </w:p>
    <w:p w:rsidR="008346E8" w:rsidRPr="00B132D1" w:rsidRDefault="00B92ED9">
      <w:pPr>
        <w:spacing w:line="400" w:lineRule="exact"/>
        <w:ind w:firstLine="437"/>
        <w:jc w:val="left"/>
        <w:rPr>
          <w:rFonts w:asciiTheme="minorEastAsia" w:eastAsiaTheme="minorEastAsia" w:hAnsiTheme="minorEastAsia"/>
          <w:szCs w:val="21"/>
        </w:rPr>
      </w:pPr>
      <w:r w:rsidRPr="00B132D1">
        <w:rPr>
          <w:rFonts w:asciiTheme="minorEastAsia" w:eastAsiaTheme="minorEastAsia" w:hAnsiTheme="minorEastAsia" w:hint="eastAsia"/>
          <w:szCs w:val="21"/>
        </w:rPr>
        <w:t>注：(1)招标人在编制招标文件时，除以上内容外，招标人还可以要求投标人提供其他材料。但不得与以上内容及本招标文件列出的选择项中招标人没有选择的项重复和抵触。</w:t>
      </w:r>
    </w:p>
    <w:p w:rsidR="008346E8" w:rsidRPr="00B132D1" w:rsidRDefault="00B92ED9">
      <w:pPr>
        <w:spacing w:line="400" w:lineRule="exact"/>
        <w:ind w:firstLine="437"/>
        <w:jc w:val="left"/>
        <w:rPr>
          <w:rFonts w:asciiTheme="minorEastAsia" w:eastAsiaTheme="minorEastAsia" w:hAnsiTheme="minorEastAsia"/>
          <w:szCs w:val="21"/>
        </w:rPr>
      </w:pPr>
      <w:r w:rsidRPr="00B132D1">
        <w:rPr>
          <w:rFonts w:asciiTheme="minorEastAsia" w:eastAsiaTheme="minorEastAsia" w:hAnsiTheme="minorEastAsia" w:hint="eastAsia"/>
          <w:szCs w:val="21"/>
        </w:rPr>
        <w:t>(2)招标人不得要求与本项目招投标和履行合同无关的材料。</w:t>
      </w:r>
    </w:p>
    <w:p w:rsidR="008346E8" w:rsidRPr="00B132D1" w:rsidRDefault="00B92ED9">
      <w:pPr>
        <w:jc w:val="left"/>
        <w:rPr>
          <w:rFonts w:asciiTheme="minorEastAsia" w:eastAsiaTheme="minorEastAsia" w:hAnsiTheme="minorEastAsia"/>
          <w:kern w:val="0"/>
          <w:szCs w:val="21"/>
        </w:rPr>
      </w:pPr>
      <w:r w:rsidRPr="00B132D1">
        <w:rPr>
          <w:rFonts w:asciiTheme="minorEastAsia" w:eastAsiaTheme="minorEastAsia" w:hAnsiTheme="minorEastAsia" w:hint="eastAsia"/>
          <w:kern w:val="0"/>
          <w:szCs w:val="21"/>
        </w:rPr>
        <w:t>(3)招标人在招标文件中没有要求的材料，投标人不需要提供，投标文件不得夹带宣传性材料。</w:t>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Theme="minorEastAsia" w:eastAsiaTheme="minorEastAsia" w:hAnsiTheme="minorEastAsia"/>
          <w:kern w:val="0"/>
          <w:szCs w:val="21"/>
        </w:rPr>
        <w:lastRenderedPageBreak/>
        <w:fldChar w:fldCharType="begin"/>
      </w:r>
      <w:r w:rsidRPr="00B132D1">
        <w:rPr>
          <w:rFonts w:asciiTheme="minorEastAsia" w:eastAsiaTheme="minorEastAsia" w:hAnsiTheme="minorEastAsia"/>
          <w:kern w:val="0"/>
          <w:szCs w:val="21"/>
        </w:rPr>
        <w:instrText xml:space="preserve"> </w:instrText>
      </w:r>
      <w:r w:rsidRPr="00B132D1">
        <w:rPr>
          <w:rFonts w:asciiTheme="minorEastAsia" w:eastAsiaTheme="minorEastAsia" w:hAnsiTheme="minorEastAsia" w:hint="eastAsia"/>
          <w:kern w:val="0"/>
          <w:szCs w:val="21"/>
        </w:rPr>
        <w:instrText>AUTOTEXT  其他要求 \* MERGEFORMAT</w:instrText>
      </w:r>
      <w:r w:rsidRPr="00B132D1">
        <w:rPr>
          <w:rFonts w:asciiTheme="minorEastAsia" w:eastAsiaTheme="minorEastAsia" w:hAnsiTheme="minorEastAsia"/>
          <w:kern w:val="0"/>
          <w:szCs w:val="21"/>
        </w:rPr>
        <w:instrText xml:space="preserve"> </w:instrText>
      </w:r>
      <w:r w:rsidRPr="00B132D1">
        <w:rPr>
          <w:rFonts w:asciiTheme="minorEastAsia" w:eastAsiaTheme="minorEastAsia" w:hAnsiTheme="minorEastAsia"/>
          <w:kern w:val="0"/>
          <w:szCs w:val="21"/>
        </w:rPr>
        <w:fldChar w:fldCharType="end"/>
      </w:r>
      <w:r w:rsidRPr="00B132D1">
        <w:rPr>
          <w:rFonts w:ascii="宋体" w:eastAsiaTheme="minorEastAsia" w:hAnsi="宋体" w:cs="宋体" w:hint="eastAsia"/>
          <w:b/>
          <w:kern w:val="0"/>
          <w:sz w:val="32"/>
          <w:szCs w:val="32"/>
          <w:shd w:val="clear" w:color="auto" w:fill="FFFFFF"/>
          <w:lang w:bidi="ar"/>
        </w:rPr>
        <w:t>（一）如造价工程师不是投标人本单位的，委托具有造价咨询能力的单位编制投标报价的，须附投标人与造价咨询单位签订的造价委托协议扫描件；</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（二）在中华人民共和国境内注册，具有独立承担民事责任的能力，具有合法有效的《营业执照》或其他组织证件或自然人身份证件；具备履行合同所必需的产品和专业技术能力、售后服务能力，提供承诺书；</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（三）具有依法缴纳税收和社会保障资金的良好记录，提供2025年1月至今任意</w:t>
      </w:r>
      <w:r w:rsidR="00A16F8D" w:rsidRPr="00B132D1">
        <w:rPr>
          <w:rFonts w:ascii="宋体" w:eastAsiaTheme="minorEastAsia" w:hAnsi="宋体" w:cs="宋体" w:hint="eastAsia"/>
          <w:b/>
          <w:kern w:val="0"/>
          <w:sz w:val="32"/>
          <w:szCs w:val="32"/>
          <w:shd w:val="clear" w:color="auto" w:fill="FFFFFF"/>
          <w:lang w:bidi="ar"/>
        </w:rPr>
        <w:t>连续3个月</w:t>
      </w:r>
      <w:r w:rsidRPr="00B132D1">
        <w:rPr>
          <w:rFonts w:ascii="宋体" w:eastAsiaTheme="minorEastAsia" w:hAnsi="宋体" w:cs="宋体" w:hint="eastAsia"/>
          <w:b/>
          <w:kern w:val="0"/>
          <w:sz w:val="32"/>
          <w:szCs w:val="32"/>
          <w:shd w:val="clear" w:color="auto" w:fill="FFFFFF"/>
          <w:lang w:bidi="ar"/>
        </w:rPr>
        <w:t>依法缴纳税收和缴纳社会保障资金的证明（依法免税或不需要缴纳社会保障资金的投标人，应提供相应文件证明）；</w:t>
      </w:r>
      <w:r w:rsidRPr="00B132D1">
        <w:rPr>
          <w:rFonts w:ascii="宋体" w:eastAsiaTheme="minorEastAsia" w:hAnsi="宋体" w:cs="宋体"/>
          <w:b/>
          <w:kern w:val="0"/>
          <w:sz w:val="32"/>
          <w:szCs w:val="32"/>
          <w:shd w:val="clear" w:color="auto" w:fill="FFFFFF"/>
          <w:lang w:bidi="ar"/>
        </w:rPr>
        <w:t xml:space="preserve"> </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（四）信誉要求：</w:t>
      </w:r>
    </w:p>
    <w:p w:rsidR="00353A09" w:rsidRPr="00B132D1" w:rsidRDefault="00B92ED9" w:rsidP="00353A09">
      <w:pPr>
        <w:widowControl/>
        <w:spacing w:line="500" w:lineRule="exact"/>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hint="eastAsia"/>
          <w:sz w:val="24"/>
          <w:szCs w:val="22"/>
        </w:rPr>
        <w:t>1.投标人没有处于破产、被责令停产、停业、资格被限制状态，提供承诺书；</w:t>
      </w:r>
    </w:p>
    <w:p w:rsidR="00353A09" w:rsidRPr="00B132D1" w:rsidRDefault="00B92ED9" w:rsidP="00353A09">
      <w:pPr>
        <w:widowControl/>
        <w:spacing w:line="500" w:lineRule="exact"/>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hint="eastAsia"/>
          <w:sz w:val="24"/>
          <w:szCs w:val="22"/>
        </w:rPr>
        <w:t>2.在《信用中国》网站查询未被列入“严重失信主体名单”“失信被执行人”重大税收违法失信主体、政府采购严重违法失信行为记录名单，提供网站截图；</w:t>
      </w:r>
    </w:p>
    <w:p w:rsidR="00353A09" w:rsidRPr="00B132D1" w:rsidRDefault="00B92ED9" w:rsidP="00353A09">
      <w:pPr>
        <w:widowControl/>
        <w:spacing w:line="500" w:lineRule="exact"/>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hint="eastAsia"/>
          <w:sz w:val="24"/>
          <w:szCs w:val="22"/>
        </w:rPr>
        <w:t>3.在《国家企业信用信息公示系统》查询未被列入“经营异常名录”、无“列入严重违法失信名单(黑名单)信息”，已经被移除的除外，提供网站截图；</w:t>
      </w:r>
    </w:p>
    <w:p w:rsidR="00353A09" w:rsidRPr="00B132D1" w:rsidRDefault="00B92ED9" w:rsidP="00353A09">
      <w:pPr>
        <w:widowControl/>
        <w:spacing w:line="500" w:lineRule="exact"/>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hint="eastAsia"/>
          <w:sz w:val="24"/>
          <w:szCs w:val="22"/>
        </w:rPr>
        <w:t>4.自202</w:t>
      </w:r>
      <w:r w:rsidR="00A16F8D" w:rsidRPr="00B132D1">
        <w:rPr>
          <w:rFonts w:asciiTheme="minorEastAsia" w:eastAsiaTheme="minorEastAsia" w:hAnsiTheme="minorEastAsia" w:cstheme="minorBidi" w:hint="eastAsia"/>
          <w:sz w:val="24"/>
          <w:szCs w:val="22"/>
        </w:rPr>
        <w:t>3</w:t>
      </w:r>
      <w:r w:rsidRPr="00B132D1">
        <w:rPr>
          <w:rFonts w:asciiTheme="minorEastAsia" w:eastAsiaTheme="minorEastAsia" w:hAnsiTheme="minorEastAsia" w:cstheme="minorBidi" w:hint="eastAsia"/>
          <w:sz w:val="24"/>
          <w:szCs w:val="22"/>
        </w:rPr>
        <w:t>年1月1日以来，在《中国裁判文书网》查询投标单位、法定代表人、主要负责人或实际控制人、本项目委托代理人（如有）、拟派出的项目负责人（如有）无行贿犯罪记录，提供网站截图；</w:t>
      </w:r>
    </w:p>
    <w:p w:rsidR="00353A09" w:rsidRPr="00B132D1" w:rsidRDefault="00B92ED9" w:rsidP="00353A09">
      <w:pPr>
        <w:widowControl/>
        <w:spacing w:line="500" w:lineRule="exact"/>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hint="eastAsia"/>
          <w:sz w:val="24"/>
          <w:szCs w:val="22"/>
        </w:rPr>
        <w:t>注：查询结果最终以招标人或招标代理机构在开标前查询结果为准，查询结果提交评标委员会。</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（五）投标人未被中国烟草总公司、云南省烟草公司、保山市烟草公司采取禁入措施或列入不良供应商，提供承诺书；</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（六）投标人须提供《无不良行为记录承诺书》《无违法犯罪行为记录承诺书》《廉政信用承诺书》；</w:t>
      </w:r>
    </w:p>
    <w:p w:rsidR="00353A09" w:rsidRPr="00B132D1" w:rsidRDefault="00B92ED9" w:rsidP="00353A09">
      <w:pPr>
        <w:widowControl/>
        <w:spacing w:line="500" w:lineRule="exact"/>
        <w:jc w:val="left"/>
        <w:rPr>
          <w:rFonts w:asciiTheme="minorEastAsia" w:eastAsiaTheme="minorEastAsia" w:hAnsiTheme="minorEastAsia" w:cstheme="minorBidi"/>
          <w:sz w:val="24"/>
          <w:szCs w:val="22"/>
        </w:rPr>
      </w:pPr>
      <w:r w:rsidRPr="00B132D1">
        <w:rPr>
          <w:rFonts w:ascii="宋体" w:eastAsiaTheme="minorEastAsia" w:hAnsi="宋体" w:cs="宋体" w:hint="eastAsia"/>
          <w:color w:val="000000" w:themeColor="text1"/>
          <w:sz w:val="24"/>
          <w:szCs w:val="22"/>
          <w:lang w:val="zh-CN"/>
        </w:rPr>
        <w:t>（1）</w:t>
      </w:r>
      <w:r w:rsidRPr="00B132D1">
        <w:rPr>
          <w:rFonts w:asciiTheme="minorEastAsia" w:eastAsiaTheme="minorEastAsia" w:hAnsiTheme="minorEastAsia" w:cstheme="minorBidi" w:hint="eastAsia"/>
          <w:sz w:val="24"/>
          <w:szCs w:val="22"/>
        </w:rPr>
        <w:t>《无不良行为记录承诺书》格式自拟</w:t>
      </w:r>
    </w:p>
    <w:p w:rsidR="00353A09" w:rsidRPr="00B132D1" w:rsidRDefault="00B92ED9" w:rsidP="00353A09">
      <w:pPr>
        <w:widowControl/>
        <w:spacing w:line="500" w:lineRule="exact"/>
        <w:jc w:val="left"/>
        <w:rPr>
          <w:rFonts w:ascii="宋体" w:eastAsiaTheme="minorEastAsia" w:hAnsi="宋体" w:cs="宋体"/>
          <w:color w:val="000000" w:themeColor="text1"/>
          <w:sz w:val="24"/>
          <w:szCs w:val="22"/>
          <w:lang w:val="zh-CN"/>
        </w:rPr>
      </w:pPr>
      <w:r w:rsidRPr="00B132D1">
        <w:rPr>
          <w:rFonts w:ascii="宋体" w:eastAsiaTheme="minorEastAsia" w:hAnsi="宋体" w:cs="宋体" w:hint="eastAsia"/>
          <w:color w:val="000000" w:themeColor="text1"/>
          <w:sz w:val="24"/>
          <w:szCs w:val="22"/>
          <w:lang w:val="zh-CN"/>
        </w:rPr>
        <w:t>（2）</w:t>
      </w:r>
      <w:r w:rsidRPr="00B132D1">
        <w:rPr>
          <w:rFonts w:asciiTheme="minorEastAsia" w:eastAsiaTheme="minorEastAsia" w:hAnsiTheme="minorEastAsia" w:cstheme="minorBidi" w:hint="eastAsia"/>
          <w:sz w:val="24"/>
          <w:szCs w:val="22"/>
        </w:rPr>
        <w:t>《无违法犯罪行为记录承诺书》格式自拟</w:t>
      </w:r>
    </w:p>
    <w:p w:rsidR="00353A09" w:rsidRPr="00B132D1" w:rsidRDefault="00B92ED9" w:rsidP="00353A09">
      <w:pPr>
        <w:widowControl/>
        <w:spacing w:line="500" w:lineRule="exact"/>
        <w:jc w:val="left"/>
        <w:rPr>
          <w:rFonts w:ascii="宋体" w:eastAsiaTheme="minorEastAsia" w:hAnsi="宋体" w:cs="宋体"/>
          <w:color w:val="000000" w:themeColor="text1"/>
          <w:sz w:val="24"/>
          <w:szCs w:val="22"/>
          <w:lang w:val="zh-CN"/>
        </w:rPr>
      </w:pPr>
      <w:r w:rsidRPr="00B132D1">
        <w:rPr>
          <w:rFonts w:ascii="宋体" w:eastAsiaTheme="minorEastAsia" w:hAnsi="宋体" w:cs="宋体" w:hint="eastAsia"/>
          <w:color w:val="000000" w:themeColor="text1"/>
          <w:sz w:val="24"/>
          <w:szCs w:val="22"/>
          <w:lang w:val="zh-CN"/>
        </w:rPr>
        <w:t>（3）廉政信用承诺书</w:t>
      </w:r>
    </w:p>
    <w:p w:rsidR="00353A09" w:rsidRPr="00B132D1" w:rsidRDefault="00353A09" w:rsidP="00353A09">
      <w:pPr>
        <w:autoSpaceDE w:val="0"/>
        <w:autoSpaceDN w:val="0"/>
        <w:spacing w:line="500" w:lineRule="exact"/>
        <w:rPr>
          <w:rFonts w:ascii="宋体" w:eastAsiaTheme="minorEastAsia" w:hAnsi="宋体" w:cs="宋体"/>
          <w:color w:val="000000" w:themeColor="text1"/>
          <w:sz w:val="24"/>
          <w:szCs w:val="22"/>
        </w:rPr>
      </w:pPr>
    </w:p>
    <w:p w:rsidR="00353A09" w:rsidRPr="00B132D1" w:rsidRDefault="00B92ED9" w:rsidP="00353A09">
      <w:pPr>
        <w:autoSpaceDE w:val="0"/>
        <w:autoSpaceDN w:val="0"/>
        <w:spacing w:line="500" w:lineRule="exact"/>
        <w:rPr>
          <w:rFonts w:ascii="宋体" w:eastAsiaTheme="minorEastAsia" w:hAnsi="宋体" w:cs="宋体"/>
          <w:color w:val="000000" w:themeColor="text1"/>
          <w:sz w:val="24"/>
          <w:szCs w:val="22"/>
          <w:lang w:val="zh-CN"/>
        </w:rPr>
      </w:pPr>
      <w:r w:rsidRPr="00B132D1">
        <w:rPr>
          <w:rFonts w:ascii="宋体" w:eastAsiaTheme="minorEastAsia" w:hAnsi="宋体" w:cs="宋体" w:hint="eastAsia"/>
          <w:color w:val="000000" w:themeColor="text1"/>
          <w:sz w:val="24"/>
          <w:szCs w:val="22"/>
          <w:u w:val="single"/>
        </w:rPr>
        <w:t>（招标人）</w:t>
      </w:r>
      <w:r w:rsidRPr="00B132D1">
        <w:rPr>
          <w:rFonts w:ascii="宋体" w:eastAsiaTheme="minorEastAsia" w:hAnsi="宋体" w:cs="宋体" w:hint="eastAsia"/>
          <w:color w:val="000000" w:themeColor="text1"/>
          <w:sz w:val="24"/>
          <w:szCs w:val="22"/>
          <w:lang w:val="zh-CN"/>
        </w:rPr>
        <w:t>：</w:t>
      </w:r>
    </w:p>
    <w:p w:rsidR="00353A09" w:rsidRPr="00B132D1" w:rsidRDefault="00B92ED9" w:rsidP="00353A09">
      <w:pPr>
        <w:spacing w:line="500" w:lineRule="exact"/>
        <w:ind w:left="431"/>
        <w:jc w:val="left"/>
        <w:rPr>
          <w:rFonts w:ascii="宋体" w:eastAsiaTheme="minorEastAsia" w:hAnsi="宋体" w:cstheme="minorBidi"/>
          <w:color w:val="000000" w:themeColor="text1"/>
          <w:sz w:val="24"/>
          <w:szCs w:val="22"/>
        </w:rPr>
      </w:pPr>
      <w:r w:rsidRPr="00B132D1">
        <w:rPr>
          <w:rFonts w:ascii="宋体" w:eastAsiaTheme="minorEastAsia" w:hAnsi="宋体" w:cstheme="minorBidi" w:hint="eastAsia"/>
          <w:color w:val="000000" w:themeColor="text1"/>
          <w:sz w:val="24"/>
          <w:szCs w:val="22"/>
        </w:rPr>
        <w:t>我公司</w:t>
      </w:r>
      <w:r w:rsidRPr="00B132D1">
        <w:rPr>
          <w:rFonts w:ascii="宋体" w:eastAsiaTheme="minorEastAsia" w:hAnsi="宋体" w:cstheme="minorBidi"/>
          <w:color w:val="000000" w:themeColor="text1"/>
          <w:sz w:val="24"/>
          <w:szCs w:val="22"/>
        </w:rPr>
        <w:t>(本人)已经被告知，本次招标过程中如提供虚假信息将依法依规承担不利后果，并赔偿招标方损失。</w:t>
      </w:r>
    </w:p>
    <w:p w:rsidR="00353A09" w:rsidRPr="00B132D1" w:rsidRDefault="00B92ED9" w:rsidP="00353A09">
      <w:pPr>
        <w:spacing w:line="500" w:lineRule="exact"/>
        <w:ind w:left="431"/>
        <w:jc w:val="center"/>
        <w:rPr>
          <w:rFonts w:ascii="宋体" w:eastAsiaTheme="minorEastAsia" w:hAnsi="宋体" w:cstheme="minorBidi"/>
          <w:color w:val="000000" w:themeColor="text1"/>
          <w:sz w:val="24"/>
          <w:szCs w:val="22"/>
        </w:rPr>
      </w:pPr>
      <w:r w:rsidRPr="00B132D1">
        <w:rPr>
          <w:rFonts w:ascii="宋体" w:eastAsiaTheme="minorEastAsia" w:hAnsi="宋体" w:cstheme="minorBidi" w:hint="eastAsia"/>
          <w:color w:val="000000" w:themeColor="text1"/>
          <w:sz w:val="24"/>
          <w:szCs w:val="22"/>
        </w:rPr>
        <w:t>我公司</w:t>
      </w:r>
      <w:r w:rsidRPr="00B132D1">
        <w:rPr>
          <w:rFonts w:ascii="宋体" w:eastAsiaTheme="minorEastAsia" w:hAnsi="宋体" w:cstheme="minorBidi"/>
          <w:color w:val="000000" w:themeColor="text1"/>
          <w:sz w:val="24"/>
          <w:szCs w:val="22"/>
        </w:rPr>
        <w:t>(本人)承诺：遵守国家法律法规、党纪党规和相关行业规定，依法管理、诚实守信、廉洁自律，不损害企业利益。尊重和理解云南省烟草专卖局(公司)系统的</w:t>
      </w:r>
      <w:proofErr w:type="gramStart"/>
      <w:r w:rsidRPr="00B132D1">
        <w:rPr>
          <w:rFonts w:ascii="宋体" w:eastAsiaTheme="minorEastAsia" w:hAnsi="宋体" w:cstheme="minorBidi" w:hint="eastAsia"/>
          <w:color w:val="000000" w:themeColor="text1"/>
          <w:sz w:val="24"/>
          <w:szCs w:val="22"/>
        </w:rPr>
        <w:t>廉洁管理</w:t>
      </w:r>
      <w:proofErr w:type="gramEnd"/>
      <w:r w:rsidRPr="00B132D1">
        <w:rPr>
          <w:rFonts w:ascii="宋体" w:eastAsiaTheme="minorEastAsia" w:hAnsi="宋体" w:cstheme="minorBidi" w:hint="eastAsia"/>
          <w:color w:val="000000" w:themeColor="text1"/>
          <w:sz w:val="24"/>
          <w:szCs w:val="22"/>
        </w:rPr>
        <w:t>制度及供应</w:t>
      </w:r>
      <w:proofErr w:type="gramStart"/>
      <w:r w:rsidRPr="00B132D1">
        <w:rPr>
          <w:rFonts w:ascii="宋体" w:eastAsiaTheme="minorEastAsia" w:hAnsi="宋体" w:cstheme="minorBidi" w:hint="eastAsia"/>
          <w:color w:val="000000" w:themeColor="text1"/>
          <w:sz w:val="24"/>
          <w:szCs w:val="22"/>
        </w:rPr>
        <w:t>商管理</w:t>
      </w:r>
      <w:proofErr w:type="gramEnd"/>
      <w:r w:rsidRPr="00B132D1">
        <w:rPr>
          <w:rFonts w:ascii="宋体" w:eastAsiaTheme="minorEastAsia" w:hAnsi="宋体" w:cstheme="minorBidi" w:hint="eastAsia"/>
          <w:color w:val="000000" w:themeColor="text1"/>
          <w:sz w:val="24"/>
          <w:szCs w:val="22"/>
        </w:rPr>
        <w:t>制度，从未与云南省烟草专卖局</w:t>
      </w:r>
      <w:r w:rsidRPr="00B132D1">
        <w:rPr>
          <w:rFonts w:ascii="宋体" w:eastAsiaTheme="minorEastAsia" w:hAnsi="宋体" w:cstheme="minorBidi"/>
          <w:color w:val="000000" w:themeColor="text1"/>
          <w:sz w:val="24"/>
          <w:szCs w:val="22"/>
        </w:rPr>
        <w:t>(公司)系统各单位及干部职工发生过任何不正当经济往来，在云南省烟草专卖局 (公司)系统组织的采购活动中也不存在违法、违规行为。同时在纪委监委、公安、检察院、法院等部门进行相关案件查办时，本公司(本人)将积极配合提供证据、作证，不发生拒不配合、敷衍了事、推诿塞责、失踪失联，致使相关工作无法正常开展的情况。如有以上情况，本公司(本人)将在投标文件中如实</w:t>
      </w:r>
      <w:proofErr w:type="gramStart"/>
      <w:r w:rsidRPr="00B132D1">
        <w:rPr>
          <w:rFonts w:ascii="宋体" w:eastAsiaTheme="minorEastAsia" w:hAnsi="宋体" w:cstheme="minorBidi" w:hint="eastAsia"/>
          <w:color w:val="000000" w:themeColor="text1"/>
          <w:sz w:val="24"/>
          <w:szCs w:val="22"/>
        </w:rPr>
        <w:t>作出</w:t>
      </w:r>
      <w:proofErr w:type="gramEnd"/>
      <w:r w:rsidRPr="00B132D1">
        <w:rPr>
          <w:rFonts w:ascii="宋体" w:eastAsiaTheme="minorEastAsia" w:hAnsi="宋体" w:cstheme="minorBidi" w:hint="eastAsia"/>
          <w:color w:val="000000" w:themeColor="text1"/>
          <w:sz w:val="24"/>
          <w:szCs w:val="22"/>
        </w:rPr>
        <w:t>说明。如本公司</w:t>
      </w:r>
      <w:r w:rsidRPr="00B132D1">
        <w:rPr>
          <w:rFonts w:ascii="宋体" w:eastAsiaTheme="minorEastAsia" w:hAnsi="宋体" w:cstheme="minorBidi"/>
          <w:color w:val="000000" w:themeColor="text1"/>
          <w:sz w:val="24"/>
          <w:szCs w:val="22"/>
        </w:rPr>
        <w:t>(个人)做出的承诺与实际情况不符的，本公司(本人)自愿承担相关不利后果，采购人有权取消本公司(本人)参与此次采购资格，相关损失由本公司依法赔偿。</w:t>
      </w:r>
    </w:p>
    <w:p w:rsidR="00353A09" w:rsidRPr="00B132D1" w:rsidRDefault="00B92ED9" w:rsidP="00353A09">
      <w:pPr>
        <w:spacing w:line="500" w:lineRule="exact"/>
        <w:ind w:left="431"/>
        <w:jc w:val="center"/>
        <w:rPr>
          <w:rFonts w:ascii="宋体" w:eastAsiaTheme="minorEastAsia" w:hAnsi="宋体" w:cstheme="minorBidi"/>
          <w:color w:val="000000" w:themeColor="text1"/>
          <w:sz w:val="24"/>
          <w:szCs w:val="22"/>
        </w:rPr>
      </w:pPr>
      <w:r w:rsidRPr="00B132D1">
        <w:rPr>
          <w:rFonts w:ascii="宋体" w:eastAsiaTheme="minorEastAsia" w:hAnsi="宋体" w:cstheme="minorBidi" w:hint="eastAsia"/>
          <w:color w:val="000000" w:themeColor="text1"/>
          <w:sz w:val="24"/>
          <w:szCs w:val="22"/>
        </w:rPr>
        <w:t>特此承诺</w:t>
      </w:r>
    </w:p>
    <w:p w:rsidR="00353A09" w:rsidRPr="00B132D1" w:rsidRDefault="00353A09" w:rsidP="00353A09">
      <w:pPr>
        <w:spacing w:line="500" w:lineRule="exact"/>
        <w:ind w:left="431"/>
        <w:jc w:val="center"/>
        <w:rPr>
          <w:rFonts w:ascii="宋体" w:eastAsiaTheme="minorEastAsia" w:hAnsi="宋体" w:cstheme="minorBidi"/>
          <w:color w:val="000000" w:themeColor="text1"/>
          <w:sz w:val="24"/>
          <w:szCs w:val="22"/>
        </w:rPr>
      </w:pPr>
    </w:p>
    <w:p w:rsidR="00353A09" w:rsidRPr="00B132D1" w:rsidRDefault="00B92ED9" w:rsidP="00353A09">
      <w:pPr>
        <w:spacing w:line="500" w:lineRule="exact"/>
        <w:ind w:left="431"/>
        <w:jc w:val="center"/>
        <w:rPr>
          <w:rFonts w:ascii="宋体" w:eastAsiaTheme="minorEastAsia" w:hAnsi="宋体" w:cstheme="minorBidi"/>
          <w:b/>
          <w:color w:val="000000" w:themeColor="text1"/>
          <w:sz w:val="24"/>
          <w:szCs w:val="22"/>
        </w:rPr>
      </w:pPr>
      <w:r w:rsidRPr="00B132D1">
        <w:rPr>
          <w:rFonts w:ascii="宋体" w:eastAsiaTheme="minorEastAsia" w:hAnsi="宋体" w:cstheme="minorBidi" w:hint="eastAsia"/>
          <w:b/>
          <w:color w:val="000000" w:themeColor="text1"/>
          <w:sz w:val="24"/>
          <w:szCs w:val="22"/>
        </w:rPr>
        <w:t>承诺单位</w:t>
      </w:r>
      <w:r w:rsidRPr="00B132D1">
        <w:rPr>
          <w:rFonts w:ascii="宋体" w:eastAsiaTheme="minorEastAsia" w:hAnsi="宋体" w:cstheme="minorBidi"/>
          <w:b/>
          <w:color w:val="000000" w:themeColor="text1"/>
          <w:sz w:val="24"/>
          <w:szCs w:val="22"/>
        </w:rPr>
        <w:t>(人)：</w:t>
      </w:r>
    </w:p>
    <w:p w:rsidR="00353A09" w:rsidRPr="00B132D1" w:rsidRDefault="00B92ED9" w:rsidP="00353A09">
      <w:pPr>
        <w:spacing w:line="500" w:lineRule="exact"/>
        <w:ind w:left="431"/>
        <w:jc w:val="center"/>
        <w:rPr>
          <w:rFonts w:ascii="宋体" w:eastAsiaTheme="minorEastAsia" w:hAnsi="宋体" w:cstheme="minorBidi"/>
          <w:b/>
          <w:color w:val="000000" w:themeColor="text1"/>
          <w:sz w:val="24"/>
          <w:szCs w:val="22"/>
        </w:rPr>
      </w:pPr>
      <w:r w:rsidRPr="00B132D1">
        <w:rPr>
          <w:rFonts w:ascii="宋体" w:eastAsiaTheme="minorEastAsia" w:hAnsi="宋体" w:cstheme="minorBidi" w:hint="eastAsia"/>
          <w:b/>
          <w:color w:val="000000" w:themeColor="text1"/>
          <w:sz w:val="24"/>
          <w:szCs w:val="22"/>
        </w:rPr>
        <w:t>法定代表人：</w:t>
      </w:r>
    </w:p>
    <w:p w:rsidR="00353A09" w:rsidRPr="00B132D1" w:rsidRDefault="00B92ED9" w:rsidP="00DE6AA1">
      <w:pPr>
        <w:spacing w:line="500" w:lineRule="exact"/>
        <w:ind w:left="431" w:right="723" w:firstLine="492"/>
        <w:jc w:val="right"/>
        <w:rPr>
          <w:rFonts w:ascii="宋体" w:eastAsiaTheme="minorEastAsia" w:hAnsi="宋体" w:cstheme="minorBidi"/>
          <w:b/>
          <w:color w:val="000000" w:themeColor="text1"/>
          <w:sz w:val="24"/>
          <w:szCs w:val="22"/>
        </w:rPr>
        <w:sectPr w:rsidR="00353A09" w:rsidRPr="00B132D1">
          <w:pgSz w:w="11906" w:h="16838"/>
          <w:pgMar w:top="1134" w:right="1134" w:bottom="1134" w:left="1134" w:header="851" w:footer="992" w:gutter="0"/>
          <w:cols w:space="720"/>
          <w:docGrid w:linePitch="312"/>
        </w:sectPr>
      </w:pPr>
      <w:r w:rsidRPr="00B132D1">
        <w:rPr>
          <w:rFonts w:ascii="宋体" w:eastAsiaTheme="minorEastAsia" w:hAnsi="宋体" w:cstheme="minorBidi"/>
          <w:b/>
          <w:color w:val="000000" w:themeColor="text1"/>
          <w:sz w:val="24"/>
          <w:szCs w:val="22"/>
        </w:rPr>
        <w:t>年</w:t>
      </w:r>
      <w:r w:rsidRPr="00B132D1">
        <w:rPr>
          <w:rFonts w:ascii="宋体" w:eastAsiaTheme="minorEastAsia" w:hAnsi="宋体" w:cstheme="minorBidi"/>
          <w:b/>
          <w:color w:val="000000" w:themeColor="text1"/>
          <w:sz w:val="24"/>
          <w:szCs w:val="22"/>
        </w:rPr>
        <w:tab/>
        <w:t xml:space="preserve">    月</w:t>
      </w:r>
      <w:r w:rsidR="00DE6AA1" w:rsidRPr="00B132D1">
        <w:rPr>
          <w:rFonts w:ascii="宋体" w:eastAsiaTheme="minorEastAsia" w:hAnsi="宋体" w:cstheme="minorBidi" w:hint="eastAsia"/>
          <w:b/>
          <w:color w:val="000000" w:themeColor="text1"/>
          <w:sz w:val="24"/>
          <w:szCs w:val="22"/>
        </w:rPr>
        <w:t xml:space="preserve">     </w:t>
      </w:r>
      <w:r w:rsidR="00DE6AA1" w:rsidRPr="00B132D1">
        <w:rPr>
          <w:rFonts w:ascii="宋体" w:eastAsiaTheme="minorEastAsia" w:hAnsi="宋体" w:cstheme="minorBidi"/>
          <w:b/>
          <w:color w:val="000000" w:themeColor="text1"/>
          <w:sz w:val="24"/>
          <w:szCs w:val="22"/>
        </w:rPr>
        <w:t>日</w:t>
      </w:r>
      <w:r w:rsidRPr="00B132D1">
        <w:rPr>
          <w:rFonts w:ascii="宋体" w:eastAsiaTheme="minorEastAsia" w:hAnsi="宋体" w:cstheme="minorBidi"/>
          <w:b/>
          <w:color w:val="000000" w:themeColor="text1"/>
          <w:sz w:val="24"/>
          <w:szCs w:val="22"/>
        </w:rPr>
        <w:tab/>
        <w:t xml:space="preserve">  </w:t>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七）与招标人存在利害关系可能影响招标公正性的法人、其他组织或者个人，不得参加投标。单位负责人为同一人或者存在控股、管理关系的不同单位，不得参加同一标段投标或者未划分标段的同一招标项目投标，提供承诺书；</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（八）投标企业（施工方）在近三年内从事建筑活动中无“工资支付信用记录及劳动保障行政处理（处罚）记录”的证明材料（由</w:t>
      </w:r>
      <w:r w:rsidR="00A16F8D" w:rsidRPr="00B132D1">
        <w:rPr>
          <w:rFonts w:ascii="宋体" w:eastAsiaTheme="minorEastAsia" w:hAnsi="宋体" w:cs="宋体" w:hint="eastAsia"/>
          <w:b/>
          <w:kern w:val="0"/>
          <w:sz w:val="32"/>
          <w:szCs w:val="32"/>
          <w:shd w:val="clear" w:color="auto" w:fill="FFFFFF"/>
          <w:lang w:bidi="ar"/>
        </w:rPr>
        <w:t>招标代理公司</w:t>
      </w:r>
      <w:r w:rsidRPr="00B132D1">
        <w:rPr>
          <w:rFonts w:ascii="宋体" w:eastAsiaTheme="minorEastAsia" w:hAnsi="宋体" w:cs="宋体" w:hint="eastAsia"/>
          <w:b/>
          <w:kern w:val="0"/>
          <w:sz w:val="32"/>
          <w:szCs w:val="32"/>
          <w:shd w:val="clear" w:color="auto" w:fill="FFFFFF"/>
          <w:lang w:bidi="ar"/>
        </w:rPr>
        <w:t>向相关</w:t>
      </w:r>
      <w:proofErr w:type="gramStart"/>
      <w:r w:rsidRPr="00B132D1">
        <w:rPr>
          <w:rFonts w:ascii="宋体" w:eastAsiaTheme="minorEastAsia" w:hAnsi="宋体" w:cs="宋体" w:hint="eastAsia"/>
          <w:b/>
          <w:kern w:val="0"/>
          <w:sz w:val="32"/>
          <w:szCs w:val="32"/>
          <w:shd w:val="clear" w:color="auto" w:fill="FFFFFF"/>
          <w:lang w:bidi="ar"/>
        </w:rPr>
        <w:t>人社部门</w:t>
      </w:r>
      <w:proofErr w:type="gramEnd"/>
      <w:r w:rsidRPr="00B132D1">
        <w:rPr>
          <w:rFonts w:ascii="宋体" w:eastAsiaTheme="minorEastAsia" w:hAnsi="宋体" w:cs="宋体" w:hint="eastAsia"/>
          <w:b/>
          <w:kern w:val="0"/>
          <w:sz w:val="32"/>
          <w:szCs w:val="32"/>
          <w:shd w:val="clear" w:color="auto" w:fill="FFFFFF"/>
          <w:lang w:bidi="ar"/>
        </w:rPr>
        <w:t>查询提供），有不良记录的投标将被拒绝；</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（九）主材信息表（详见格式）</w:t>
      </w:r>
    </w:p>
    <w:p w:rsidR="00353A09" w:rsidRPr="00B132D1" w:rsidRDefault="00B92ED9" w:rsidP="00353A09">
      <w:pPr>
        <w:spacing w:line="360" w:lineRule="exact"/>
        <w:ind w:firstLine="501"/>
        <w:jc w:val="center"/>
        <w:rPr>
          <w:rFonts w:ascii="宋体" w:eastAsiaTheme="minorEastAsia" w:hAnsi="宋体" w:cs="宋体"/>
          <w:kern w:val="0"/>
          <w:szCs w:val="21"/>
        </w:rPr>
      </w:pPr>
      <w:r w:rsidRPr="00B132D1">
        <w:rPr>
          <w:rFonts w:ascii="宋体" w:eastAsiaTheme="minorEastAsia" w:hAnsi="宋体" w:cs="宋体" w:hint="eastAsia"/>
          <w:kern w:val="0"/>
          <w:szCs w:val="21"/>
        </w:rPr>
        <w:t>主材信息表</w:t>
      </w:r>
    </w:p>
    <w:tbl>
      <w:tblPr>
        <w:tblW w:w="9286" w:type="dxa"/>
        <w:tblLayout w:type="fixed"/>
        <w:tblLook w:val="04A0" w:firstRow="1" w:lastRow="0" w:firstColumn="1" w:lastColumn="0" w:noHBand="0" w:noVBand="1"/>
      </w:tblPr>
      <w:tblGrid>
        <w:gridCol w:w="603"/>
        <w:gridCol w:w="1563"/>
        <w:gridCol w:w="2586"/>
        <w:gridCol w:w="919"/>
        <w:gridCol w:w="1191"/>
        <w:gridCol w:w="606"/>
        <w:gridCol w:w="606"/>
        <w:gridCol w:w="606"/>
        <w:gridCol w:w="606"/>
      </w:tblGrid>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编号</w:t>
            </w:r>
          </w:p>
        </w:tc>
        <w:tc>
          <w:tcPr>
            <w:tcW w:w="1563" w:type="dxa"/>
            <w:tcBorders>
              <w:top w:val="single" w:sz="4" w:space="0" w:color="262626"/>
              <w:left w:val="single" w:sz="4" w:space="0" w:color="262626"/>
              <w:bottom w:val="single" w:sz="4" w:space="0" w:color="262626"/>
              <w:right w:val="single" w:sz="4" w:space="0" w:color="262626"/>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材料名称</w:t>
            </w:r>
          </w:p>
        </w:tc>
        <w:tc>
          <w:tcPr>
            <w:tcW w:w="2586" w:type="dxa"/>
            <w:tcBorders>
              <w:top w:val="single" w:sz="4" w:space="0" w:color="262626"/>
              <w:left w:val="single" w:sz="4" w:space="0" w:color="262626"/>
              <w:bottom w:val="single" w:sz="4" w:space="0" w:color="262626"/>
              <w:right w:val="single" w:sz="4" w:space="0" w:color="262626"/>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规格型号</w:t>
            </w:r>
          </w:p>
        </w:tc>
        <w:tc>
          <w:tcPr>
            <w:tcW w:w="919" w:type="dxa"/>
            <w:tcBorders>
              <w:top w:val="single" w:sz="4" w:space="0" w:color="262626"/>
              <w:left w:val="single" w:sz="4" w:space="0" w:color="262626"/>
              <w:bottom w:val="single" w:sz="4" w:space="0" w:color="262626"/>
              <w:right w:val="single" w:sz="4" w:space="0" w:color="262626"/>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单位</w:t>
            </w:r>
          </w:p>
        </w:tc>
        <w:tc>
          <w:tcPr>
            <w:tcW w:w="1191" w:type="dxa"/>
            <w:tcBorders>
              <w:top w:val="single" w:sz="4" w:space="0" w:color="262626"/>
              <w:left w:val="single" w:sz="4" w:space="0" w:color="262626"/>
              <w:bottom w:val="single" w:sz="4" w:space="0" w:color="262626"/>
              <w:right w:val="single" w:sz="4" w:space="0" w:color="262626"/>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单价（元）</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产地</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厂家</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品牌</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备注</w:t>
            </w: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2</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3</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4</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5</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6</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7</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8</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9</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10</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11</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12</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13</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14</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15</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16</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17</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18</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19</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20</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r w:rsidR="002D61CB" w:rsidRPr="00B132D1" w:rsidTr="00CC64D3">
        <w:tc>
          <w:tcPr>
            <w:tcW w:w="60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B92ED9" w:rsidP="00CC64D3">
            <w:pPr>
              <w:snapToGrid w:val="0"/>
              <w:jc w:val="center"/>
              <w:rPr>
                <w:rFonts w:ascii="宋体" w:eastAsiaTheme="minorEastAsia" w:hAnsi="宋体" w:cs="宋体"/>
                <w:szCs w:val="21"/>
              </w:rPr>
            </w:pPr>
            <w:r w:rsidRPr="00B132D1">
              <w:rPr>
                <w:rFonts w:ascii="宋体" w:eastAsiaTheme="minorEastAsia" w:hAnsi="宋体" w:cs="宋体" w:hint="eastAsia"/>
                <w:szCs w:val="21"/>
              </w:rPr>
              <w:t>21</w:t>
            </w:r>
          </w:p>
        </w:tc>
        <w:tc>
          <w:tcPr>
            <w:tcW w:w="1563"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2586"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919"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1191" w:type="dxa"/>
            <w:tcBorders>
              <w:top w:val="single" w:sz="4" w:space="0" w:color="262626"/>
              <w:left w:val="single" w:sz="4" w:space="0" w:color="262626"/>
              <w:bottom w:val="single" w:sz="4" w:space="0" w:color="262626"/>
              <w:right w:val="single" w:sz="4" w:space="0" w:color="262626"/>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3A09" w:rsidRPr="00B132D1" w:rsidRDefault="00353A09" w:rsidP="00CC64D3">
            <w:pPr>
              <w:snapToGrid w:val="0"/>
              <w:jc w:val="center"/>
              <w:rPr>
                <w:rFonts w:ascii="宋体" w:eastAsiaTheme="minorEastAsia" w:hAnsi="宋体" w:cs="宋体"/>
                <w:szCs w:val="21"/>
              </w:rPr>
            </w:pPr>
          </w:p>
        </w:tc>
      </w:tr>
    </w:tbl>
    <w:p w:rsidR="00353A09" w:rsidRPr="00B132D1" w:rsidRDefault="00353A09" w:rsidP="00353A09">
      <w:pPr>
        <w:rPr>
          <w:rFonts w:ascii="宋体" w:eastAsiaTheme="minorEastAsia" w:hAnsi="宋体" w:cstheme="minorBidi"/>
          <w:b/>
          <w:bCs/>
          <w:sz w:val="24"/>
          <w:szCs w:val="22"/>
        </w:rPr>
      </w:pPr>
    </w:p>
    <w:p w:rsidR="00353A09" w:rsidRPr="00B132D1" w:rsidRDefault="00B92ED9" w:rsidP="00C01689">
      <w:pPr>
        <w:spacing w:line="360" w:lineRule="auto"/>
        <w:ind w:firstLineChars="200" w:firstLine="422"/>
        <w:rPr>
          <w:rFonts w:asciiTheme="minorHAnsi" w:eastAsiaTheme="minorEastAsia" w:hAnsiTheme="minorHAnsi" w:cstheme="minorBidi"/>
          <w:szCs w:val="22"/>
        </w:rPr>
      </w:pPr>
      <w:r w:rsidRPr="00B132D1">
        <w:rPr>
          <w:rFonts w:ascii="宋体" w:eastAsiaTheme="minorEastAsia" w:hAnsi="宋体" w:cstheme="minorBidi" w:hint="eastAsia"/>
          <w:b/>
          <w:bCs/>
          <w:szCs w:val="21"/>
        </w:rPr>
        <w:t>备注：投标人需填报“主材信息表”，包括但不限于填报主要材料的规格型号、价格、产地、厂家、品牌。未按照要求填写，视作未响应招标文件要求。</w:t>
      </w:r>
    </w:p>
    <w:p w:rsidR="00A16F8D" w:rsidRPr="00B132D1" w:rsidRDefault="00A16F8D">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A16F8D" w:rsidP="00A16F8D">
      <w:pPr>
        <w:shd w:val="clear" w:color="auto" w:fill="FFFFFF"/>
        <w:spacing w:line="440" w:lineRule="exact"/>
        <w:jc w:val="center"/>
        <w:outlineLvl w:val="2"/>
        <w:rPr>
          <w:rFonts w:asciiTheme="minorEastAsia" w:eastAsiaTheme="minorEastAsia" w:hAnsiTheme="minorEastAsia" w:cstheme="minorBidi"/>
          <w:sz w:val="24"/>
          <w:szCs w:val="22"/>
        </w:rPr>
      </w:pPr>
      <w:r w:rsidRPr="00B132D1">
        <w:rPr>
          <w:rFonts w:ascii="宋体" w:eastAsiaTheme="minorEastAsia" w:hAnsi="宋体" w:cs="宋体"/>
          <w:b/>
          <w:kern w:val="0"/>
          <w:sz w:val="32"/>
          <w:szCs w:val="32"/>
          <w:shd w:val="clear" w:color="auto" w:fill="FFFFFF"/>
          <w:lang w:bidi="ar"/>
        </w:rPr>
        <w:lastRenderedPageBreak/>
        <w:t>（十）</w:t>
      </w:r>
      <w:r w:rsidRPr="00B132D1">
        <w:rPr>
          <w:rFonts w:ascii="宋体" w:eastAsiaTheme="minorEastAsia" w:hAnsi="宋体" w:cs="宋体" w:hint="eastAsia"/>
          <w:b/>
          <w:kern w:val="0"/>
          <w:sz w:val="32"/>
          <w:szCs w:val="32"/>
          <w:shd w:val="clear" w:color="auto" w:fill="FFFFFF"/>
          <w:lang w:bidi="ar"/>
        </w:rPr>
        <w:t>现场踏勘证明书</w:t>
      </w:r>
      <w:r w:rsidR="00B92ED9" w:rsidRPr="00B132D1">
        <w:rPr>
          <w:rFonts w:asciiTheme="minorEastAsia" w:eastAsiaTheme="minorEastAsia" w:hAnsiTheme="minorEastAsia" w:cstheme="minorBidi"/>
          <w:sz w:val="24"/>
          <w:szCs w:val="22"/>
        </w:rPr>
        <w:br w:type="page"/>
      </w:r>
    </w:p>
    <w:p w:rsidR="00353A09" w:rsidRPr="00B132D1" w:rsidRDefault="00B92ED9" w:rsidP="00353A09">
      <w:pPr>
        <w:spacing w:line="440" w:lineRule="exact"/>
        <w:jc w:val="center"/>
        <w:outlineLvl w:val="2"/>
        <w:rPr>
          <w:rFonts w:ascii="宋体" w:eastAsiaTheme="minorEastAsia" w:hAnsi="宋体" w:cs="宋体"/>
          <w:sz w:val="40"/>
          <w:szCs w:val="40"/>
        </w:rPr>
      </w:pPr>
      <w:r w:rsidRPr="00B132D1">
        <w:rPr>
          <w:rFonts w:ascii="宋体" w:eastAsiaTheme="minorEastAsia" w:hAnsi="宋体" w:cs="宋体" w:hint="eastAsia"/>
          <w:b/>
          <w:bCs/>
          <w:kern w:val="0"/>
          <w:sz w:val="28"/>
          <w:szCs w:val="28"/>
        </w:rPr>
        <w:lastRenderedPageBreak/>
        <w:t>（十</w:t>
      </w:r>
      <w:r w:rsidR="00A16F8D" w:rsidRPr="00B132D1">
        <w:rPr>
          <w:rFonts w:ascii="宋体" w:eastAsiaTheme="minorEastAsia" w:hAnsi="宋体" w:cs="宋体" w:hint="eastAsia"/>
          <w:b/>
          <w:bCs/>
          <w:kern w:val="0"/>
          <w:sz w:val="28"/>
          <w:szCs w:val="28"/>
        </w:rPr>
        <w:t>一</w:t>
      </w:r>
      <w:r w:rsidRPr="00B132D1">
        <w:rPr>
          <w:rFonts w:ascii="宋体" w:eastAsiaTheme="minorEastAsia" w:hAnsi="宋体" w:cs="宋体" w:hint="eastAsia"/>
          <w:b/>
          <w:bCs/>
          <w:kern w:val="0"/>
          <w:sz w:val="28"/>
          <w:szCs w:val="28"/>
        </w:rPr>
        <w:t>）保山市公共资源交易信用承诺书</w:t>
      </w:r>
    </w:p>
    <w:p w:rsidR="00353A09" w:rsidRPr="00B132D1" w:rsidRDefault="00B92ED9" w:rsidP="00353A09">
      <w:pPr>
        <w:spacing w:line="360" w:lineRule="exact"/>
        <w:ind w:firstLineChars="200" w:firstLine="420"/>
        <w:rPr>
          <w:rFonts w:ascii="宋体" w:eastAsiaTheme="minorEastAsia" w:hAnsi="宋体" w:cs="宋体"/>
          <w:szCs w:val="21"/>
        </w:rPr>
      </w:pPr>
      <w:r w:rsidRPr="00B132D1">
        <w:rPr>
          <w:rFonts w:ascii="宋体" w:eastAsiaTheme="minorEastAsia" w:hAnsi="宋体" w:cs="宋体" w:hint="eastAsia"/>
          <w:kern w:val="0"/>
          <w:szCs w:val="21"/>
        </w:rPr>
        <w:t>为打造守法诚信、公平竞争、阳光透明的公共资源交易市场，树立守法诚信的交易形象。谨代表本单位（机构）自愿</w:t>
      </w:r>
      <w:proofErr w:type="gramStart"/>
      <w:r w:rsidRPr="00B132D1">
        <w:rPr>
          <w:rFonts w:ascii="宋体" w:eastAsiaTheme="minorEastAsia" w:hAnsi="宋体" w:cs="宋体" w:hint="eastAsia"/>
          <w:kern w:val="0"/>
          <w:szCs w:val="21"/>
        </w:rPr>
        <w:t>作出</w:t>
      </w:r>
      <w:proofErr w:type="gramEnd"/>
      <w:r w:rsidRPr="00B132D1">
        <w:rPr>
          <w:rFonts w:ascii="宋体" w:eastAsiaTheme="minorEastAsia" w:hAnsi="宋体" w:cs="宋体" w:hint="eastAsia"/>
          <w:kern w:val="0"/>
          <w:szCs w:val="21"/>
        </w:rPr>
        <w:t>以下信用承诺：</w:t>
      </w:r>
    </w:p>
    <w:p w:rsidR="00353A09" w:rsidRPr="00B132D1" w:rsidRDefault="00B92ED9" w:rsidP="00353A09">
      <w:pPr>
        <w:spacing w:line="360" w:lineRule="exact"/>
        <w:ind w:firstLine="501"/>
        <w:rPr>
          <w:rFonts w:ascii="宋体" w:eastAsiaTheme="minorEastAsia" w:hAnsi="宋体" w:cs="宋体"/>
          <w:szCs w:val="21"/>
        </w:rPr>
      </w:pPr>
      <w:r w:rsidRPr="00B132D1">
        <w:rPr>
          <w:rFonts w:ascii="宋体" w:eastAsiaTheme="minorEastAsia" w:hAnsi="宋体" w:cs="宋体" w:hint="eastAsia"/>
          <w:kern w:val="0"/>
          <w:szCs w:val="21"/>
        </w:rPr>
        <w:t>一、我单位（机构）_______________________，统一社会信用代码或身份证号码为________________________，投标项目名称___________________________，在保山市各级公共资源交易中心（以下简称“交易中心”）组织公共资源交易活动（以下简称“交易活动”）时发布或提交的单位信息、资料均真实、合法、有效、准确，无任何伪造、虚假内容，我单位对信息和资料的真实性、合法性、有效性、准确性负责。如提供伪造、虚假材料，同意依法依规没收投标保证金。</w:t>
      </w:r>
    </w:p>
    <w:p w:rsidR="00353A09" w:rsidRPr="00B132D1" w:rsidRDefault="00B92ED9" w:rsidP="00353A09">
      <w:pPr>
        <w:spacing w:line="360" w:lineRule="exact"/>
        <w:ind w:firstLine="501"/>
        <w:rPr>
          <w:rFonts w:ascii="宋体" w:eastAsiaTheme="minorEastAsia" w:hAnsi="宋体" w:cs="宋体"/>
          <w:szCs w:val="21"/>
        </w:rPr>
      </w:pPr>
      <w:r w:rsidRPr="00B132D1">
        <w:rPr>
          <w:rFonts w:ascii="宋体" w:eastAsiaTheme="minorEastAsia" w:hAnsi="宋体" w:cs="宋体" w:hint="eastAsia"/>
          <w:kern w:val="0"/>
          <w:szCs w:val="21"/>
        </w:rPr>
        <w:t>二、严格依照公共资源交易的法律法规、规章、规范性文件和制度性文件要求参加交易活动，不隐瞒失信信息和招标文件要求提供的其他信息，在交易活动前不存在被限制参加交易活动的失信信息。</w:t>
      </w:r>
    </w:p>
    <w:p w:rsidR="00353A09" w:rsidRPr="00B132D1" w:rsidRDefault="00B92ED9" w:rsidP="00353A09">
      <w:pPr>
        <w:spacing w:line="360" w:lineRule="exact"/>
        <w:ind w:firstLineChars="200" w:firstLine="420"/>
        <w:rPr>
          <w:rFonts w:ascii="宋体" w:eastAsiaTheme="minorEastAsia" w:hAnsi="宋体" w:cs="宋体"/>
          <w:szCs w:val="21"/>
        </w:rPr>
      </w:pPr>
      <w:r w:rsidRPr="00B132D1">
        <w:rPr>
          <w:rFonts w:ascii="宋体" w:eastAsiaTheme="minorEastAsia" w:hAnsi="宋体" w:cs="宋体" w:hint="eastAsia"/>
          <w:kern w:val="0"/>
          <w:szCs w:val="21"/>
        </w:rPr>
        <w:t>三、在交易活动开展过程中，发现公共资源交易法律法规规定需回避的情形时，主动向交易活动组织者提出。</w:t>
      </w:r>
    </w:p>
    <w:p w:rsidR="00353A09" w:rsidRPr="00B132D1" w:rsidRDefault="00B92ED9" w:rsidP="00353A09">
      <w:pPr>
        <w:spacing w:line="360" w:lineRule="exact"/>
        <w:ind w:firstLineChars="200" w:firstLine="420"/>
        <w:rPr>
          <w:rFonts w:ascii="宋体" w:eastAsiaTheme="minorEastAsia" w:hAnsi="宋体" w:cs="宋体"/>
          <w:szCs w:val="21"/>
        </w:rPr>
      </w:pPr>
      <w:r w:rsidRPr="00B132D1">
        <w:rPr>
          <w:rFonts w:ascii="宋体" w:eastAsiaTheme="minorEastAsia" w:hAnsi="宋体" w:cs="宋体" w:hint="eastAsia"/>
          <w:kern w:val="0"/>
          <w:szCs w:val="21"/>
        </w:rPr>
        <w:t>四、严格遵守行政监督管理部门及交易中心的开标会场纪律等管理规定，接受行政监督管理部门监督和交易中心现场管理，不干扰交易活动，自觉维护正常的公共资源交易秩序。</w:t>
      </w:r>
    </w:p>
    <w:p w:rsidR="00353A09" w:rsidRPr="00B132D1" w:rsidRDefault="00B92ED9" w:rsidP="00353A09">
      <w:pPr>
        <w:spacing w:line="360" w:lineRule="exact"/>
        <w:ind w:firstLineChars="200" w:firstLine="420"/>
        <w:rPr>
          <w:rFonts w:ascii="宋体" w:eastAsiaTheme="minorEastAsia" w:hAnsi="宋体" w:cs="宋体"/>
          <w:szCs w:val="21"/>
        </w:rPr>
      </w:pPr>
      <w:r w:rsidRPr="00B132D1">
        <w:rPr>
          <w:rFonts w:ascii="宋体" w:eastAsiaTheme="minorEastAsia" w:hAnsi="宋体" w:cs="宋体" w:hint="eastAsia"/>
          <w:kern w:val="0"/>
          <w:szCs w:val="21"/>
        </w:rPr>
        <w:t>五、</w:t>
      </w:r>
      <w:proofErr w:type="gramStart"/>
      <w:r w:rsidRPr="00B132D1">
        <w:rPr>
          <w:rFonts w:ascii="宋体" w:eastAsiaTheme="minorEastAsia" w:hAnsi="宋体" w:cs="宋体" w:hint="eastAsia"/>
          <w:kern w:val="0"/>
          <w:szCs w:val="21"/>
        </w:rPr>
        <w:t>不</w:t>
      </w:r>
      <w:proofErr w:type="gramEnd"/>
      <w:r w:rsidRPr="00B132D1">
        <w:rPr>
          <w:rFonts w:ascii="宋体" w:eastAsiaTheme="minorEastAsia" w:hAnsi="宋体" w:cs="宋体" w:hint="eastAsia"/>
          <w:kern w:val="0"/>
          <w:szCs w:val="21"/>
        </w:rPr>
        <w:t>与其他公共资源交易主体恶意串通，损害他人利益。不出借资质、借用资质参与交易活动，不弄虚作假，不通过非法手段向公共资源交易主体谋取利益。</w:t>
      </w:r>
    </w:p>
    <w:p w:rsidR="00353A09" w:rsidRPr="00B132D1" w:rsidRDefault="00B92ED9" w:rsidP="00353A09">
      <w:pPr>
        <w:spacing w:line="360" w:lineRule="exact"/>
        <w:ind w:firstLine="501"/>
        <w:rPr>
          <w:rFonts w:ascii="宋体" w:eastAsiaTheme="minorEastAsia" w:hAnsi="宋体" w:cs="宋体"/>
          <w:szCs w:val="21"/>
        </w:rPr>
      </w:pPr>
      <w:r w:rsidRPr="00B132D1">
        <w:rPr>
          <w:rFonts w:ascii="宋体" w:eastAsiaTheme="minorEastAsia" w:hAnsi="宋体" w:cs="宋体" w:hint="eastAsia"/>
          <w:kern w:val="0"/>
          <w:szCs w:val="21"/>
        </w:rPr>
        <w:t>六、在交易活动开始前已详细阅读公共资源交易有关文件，认可公共资源交易有关文件全部内容。中标后非因不可抗力因素不放弃中标，在规定期限内与招标人签订合同，并全面履行合同。竞得土地使用权（矿业权）后，我单位同意出让人对我单位（或个人）的竞买资格进行审查，如不符合要求，同意取消我单位（或个人）竞买资格，按规定及时和出让人签署成交确认书，及时支付全部出让金和税费。拍卖成交后，按要求签署成交确认书，并按照约定支付拍卖标的</w:t>
      </w:r>
      <w:proofErr w:type="gramStart"/>
      <w:r w:rsidRPr="00B132D1">
        <w:rPr>
          <w:rFonts w:ascii="宋体" w:eastAsiaTheme="minorEastAsia" w:hAnsi="宋体" w:cs="宋体" w:hint="eastAsia"/>
          <w:kern w:val="0"/>
          <w:szCs w:val="21"/>
        </w:rPr>
        <w:t>的</w:t>
      </w:r>
      <w:proofErr w:type="gramEnd"/>
      <w:r w:rsidRPr="00B132D1">
        <w:rPr>
          <w:rFonts w:ascii="宋体" w:eastAsiaTheme="minorEastAsia" w:hAnsi="宋体" w:cs="宋体" w:hint="eastAsia"/>
          <w:kern w:val="0"/>
          <w:szCs w:val="21"/>
        </w:rPr>
        <w:t>价款和佣金。否则，同意按国家有关法律法规规定承担相应责任。</w:t>
      </w:r>
    </w:p>
    <w:p w:rsidR="00353A09" w:rsidRPr="00B132D1" w:rsidRDefault="00B92ED9" w:rsidP="00353A09">
      <w:pPr>
        <w:spacing w:line="360" w:lineRule="exact"/>
        <w:ind w:firstLine="501"/>
        <w:rPr>
          <w:rFonts w:ascii="宋体" w:eastAsiaTheme="minorEastAsia" w:hAnsi="宋体" w:cs="宋体"/>
          <w:szCs w:val="21"/>
        </w:rPr>
      </w:pPr>
      <w:r w:rsidRPr="00B132D1">
        <w:rPr>
          <w:rFonts w:ascii="宋体" w:eastAsiaTheme="minorEastAsia" w:hAnsi="宋体" w:cs="宋体" w:hint="eastAsia"/>
          <w:kern w:val="0"/>
          <w:szCs w:val="21"/>
        </w:rPr>
        <w:t>七、如发生违法违规或违反承诺的不良行为，自愿接受有关行政监督部门和公共资源管理部门依法依规给予的行政处罚和信用惩戒，自愿接受交易中心的评价。</w:t>
      </w:r>
    </w:p>
    <w:p w:rsidR="00353A09" w:rsidRPr="00B132D1" w:rsidRDefault="00B92ED9" w:rsidP="00353A09">
      <w:pPr>
        <w:spacing w:line="360" w:lineRule="exact"/>
        <w:ind w:firstLine="499"/>
        <w:rPr>
          <w:rFonts w:ascii="宋体" w:eastAsiaTheme="minorEastAsia" w:hAnsi="宋体" w:cs="宋体"/>
          <w:szCs w:val="21"/>
        </w:rPr>
      </w:pPr>
      <w:r w:rsidRPr="00B132D1">
        <w:rPr>
          <w:rFonts w:ascii="宋体" w:eastAsiaTheme="minorEastAsia" w:hAnsi="宋体" w:cs="宋体" w:hint="eastAsia"/>
          <w:kern w:val="0"/>
          <w:szCs w:val="21"/>
        </w:rPr>
        <w:t>八、同意将本单位（机构）信用信息纳入全市信用信息平台，同意在保山市公共资源交易电子服务系统和行政监督管理部门网站公示，同意共享给全国公共资源交易平台和各级信用平台。</w:t>
      </w:r>
    </w:p>
    <w:p w:rsidR="00353A09" w:rsidRPr="00B132D1" w:rsidRDefault="00B92ED9" w:rsidP="00353A09">
      <w:pPr>
        <w:spacing w:line="360" w:lineRule="exact"/>
        <w:ind w:firstLine="499"/>
        <w:rPr>
          <w:rFonts w:ascii="宋体" w:eastAsiaTheme="minorEastAsia" w:hAnsi="宋体" w:cs="宋体"/>
          <w:szCs w:val="21"/>
        </w:rPr>
      </w:pPr>
      <w:r w:rsidRPr="00B132D1">
        <w:rPr>
          <w:rFonts w:ascii="宋体" w:eastAsiaTheme="minorEastAsia" w:hAnsi="宋体" w:cs="宋体" w:hint="eastAsia"/>
          <w:kern w:val="0"/>
          <w:szCs w:val="21"/>
        </w:rPr>
        <w:t>九、本人已认真阅读了上述承诺，并向本单位负责相关工作的人员做了宣传教育。</w:t>
      </w:r>
    </w:p>
    <w:p w:rsidR="00353A09" w:rsidRPr="00B132D1" w:rsidRDefault="00B92ED9" w:rsidP="00353A09">
      <w:pPr>
        <w:spacing w:line="360" w:lineRule="exact"/>
        <w:ind w:firstLine="499"/>
        <w:rPr>
          <w:rFonts w:ascii="宋体" w:eastAsiaTheme="minorEastAsia" w:hAnsi="宋体" w:cs="宋体"/>
          <w:szCs w:val="21"/>
        </w:rPr>
      </w:pPr>
      <w:r w:rsidRPr="00B132D1">
        <w:rPr>
          <w:rFonts w:ascii="宋体" w:eastAsiaTheme="minorEastAsia" w:hAnsi="宋体" w:cs="宋体" w:hint="eastAsia"/>
          <w:kern w:val="0"/>
          <w:szCs w:val="21"/>
        </w:rPr>
        <w:t>十、承诺本单位（或个人）与招标人不存在可能影响招标公正性的利害关系。</w:t>
      </w:r>
    </w:p>
    <w:p w:rsidR="00353A09" w:rsidRPr="00B132D1" w:rsidRDefault="00B92ED9" w:rsidP="00353A09">
      <w:pPr>
        <w:spacing w:line="360" w:lineRule="exact"/>
        <w:ind w:firstLineChars="200" w:firstLine="420"/>
        <w:rPr>
          <w:rFonts w:ascii="宋体" w:eastAsiaTheme="minorEastAsia" w:hAnsi="宋体" w:cs="宋体"/>
          <w:szCs w:val="21"/>
          <w:lang w:bidi="ar"/>
        </w:rPr>
      </w:pPr>
      <w:r w:rsidRPr="00B132D1">
        <w:rPr>
          <w:rFonts w:ascii="宋体" w:eastAsiaTheme="minorEastAsia" w:hAnsi="宋体" w:cs="宋体" w:hint="eastAsia"/>
          <w:szCs w:val="21"/>
        </w:rPr>
        <w:t>十一、</w:t>
      </w:r>
      <w:proofErr w:type="gramStart"/>
      <w:r w:rsidRPr="00B132D1">
        <w:rPr>
          <w:rFonts w:ascii="宋体" w:eastAsiaTheme="minorEastAsia" w:hAnsi="宋体" w:cs="宋体" w:hint="eastAsia"/>
          <w:szCs w:val="21"/>
        </w:rPr>
        <w:t>本承诺</w:t>
      </w:r>
      <w:proofErr w:type="gramEnd"/>
      <w:r w:rsidRPr="00B132D1">
        <w:rPr>
          <w:rFonts w:ascii="宋体" w:eastAsiaTheme="minorEastAsia" w:hAnsi="宋体" w:cs="宋体" w:hint="eastAsia"/>
          <w:szCs w:val="21"/>
        </w:rPr>
        <w:t>适用于投标人、供应商、受让方、竞买人。</w:t>
      </w:r>
    </w:p>
    <w:p w:rsidR="00353A09" w:rsidRPr="00B132D1" w:rsidRDefault="00B92ED9" w:rsidP="00C01689">
      <w:pPr>
        <w:spacing w:line="360" w:lineRule="exact"/>
        <w:ind w:firstLineChars="2704" w:firstLine="5701"/>
        <w:rPr>
          <w:rFonts w:ascii="宋体" w:eastAsiaTheme="minorEastAsia" w:hAnsi="宋体" w:cs="宋体"/>
          <w:b/>
          <w:bCs/>
          <w:szCs w:val="21"/>
          <w:lang w:bidi="ar"/>
        </w:rPr>
      </w:pPr>
      <w:r w:rsidRPr="00B132D1">
        <w:rPr>
          <w:rFonts w:ascii="宋体" w:eastAsiaTheme="minorEastAsia" w:hAnsi="宋体" w:cs="宋体" w:hint="eastAsia"/>
          <w:b/>
          <w:bCs/>
          <w:kern w:val="0"/>
          <w:szCs w:val="21"/>
          <w:lang w:bidi="ar"/>
        </w:rPr>
        <w:t>投标单位：（公章）</w:t>
      </w:r>
    </w:p>
    <w:p w:rsidR="00353A09" w:rsidRPr="00B132D1" w:rsidRDefault="00B92ED9" w:rsidP="00353A09">
      <w:pPr>
        <w:spacing w:line="360" w:lineRule="exact"/>
        <w:ind w:firstLine="2742"/>
        <w:jc w:val="center"/>
        <w:rPr>
          <w:rFonts w:ascii="宋体" w:eastAsiaTheme="minorEastAsia" w:hAnsi="宋体" w:cs="宋体"/>
          <w:b/>
          <w:bCs/>
          <w:szCs w:val="21"/>
          <w:lang w:bidi="ar"/>
        </w:rPr>
      </w:pPr>
      <w:r w:rsidRPr="00B132D1">
        <w:rPr>
          <w:rFonts w:ascii="宋体" w:eastAsiaTheme="minorEastAsia" w:hAnsi="宋体" w:cs="宋体" w:hint="eastAsia"/>
          <w:b/>
          <w:bCs/>
          <w:kern w:val="0"/>
          <w:szCs w:val="21"/>
          <w:lang w:bidi="ar"/>
        </w:rPr>
        <w:t xml:space="preserve">                            法定代表人：（签名或印鉴）</w:t>
      </w:r>
    </w:p>
    <w:p w:rsidR="00353A09" w:rsidRPr="00B132D1" w:rsidRDefault="00B92ED9" w:rsidP="00353A09">
      <w:pPr>
        <w:spacing w:line="360" w:lineRule="exact"/>
        <w:jc w:val="center"/>
        <w:rPr>
          <w:rFonts w:ascii="宋体" w:eastAsiaTheme="minorEastAsia" w:hAnsi="宋体" w:cs="宋体"/>
          <w:b/>
          <w:szCs w:val="21"/>
          <w:shd w:val="clear" w:color="auto" w:fill="FFFFFF"/>
        </w:rPr>
      </w:pPr>
      <w:r w:rsidRPr="00B132D1">
        <w:rPr>
          <w:rFonts w:ascii="宋体" w:eastAsiaTheme="minorEastAsia" w:hAnsi="宋体" w:cs="宋体" w:hint="eastAsia"/>
          <w:b/>
          <w:bCs/>
          <w:szCs w:val="21"/>
        </w:rPr>
        <w:t xml:space="preserve">                                            年  月  日</w:t>
      </w:r>
    </w:p>
    <w:p w:rsidR="00353A09" w:rsidRPr="00B132D1" w:rsidRDefault="00B92ED9" w:rsidP="00353A09">
      <w:pPr>
        <w:rPr>
          <w:rFonts w:ascii="宋体" w:eastAsiaTheme="minorEastAsia" w:hAnsi="宋体" w:cs="宋体"/>
          <w:b/>
          <w:szCs w:val="21"/>
          <w:shd w:val="clear" w:color="auto" w:fill="FFFFFF"/>
        </w:rPr>
      </w:pPr>
      <w:r w:rsidRPr="00B132D1">
        <w:rPr>
          <w:rFonts w:ascii="宋体" w:eastAsiaTheme="minorEastAsia" w:hAnsi="宋体" w:cs="宋体" w:hint="eastAsia"/>
          <w:b/>
          <w:szCs w:val="21"/>
          <w:shd w:val="clear" w:color="auto" w:fill="FFFFFF"/>
        </w:rPr>
        <w:br w:type="page"/>
      </w:r>
    </w:p>
    <w:p w:rsidR="00353A09" w:rsidRPr="00B132D1" w:rsidRDefault="00B92ED9" w:rsidP="00353A09">
      <w:pPr>
        <w:shd w:val="clear" w:color="auto" w:fill="FFFFFF"/>
        <w:spacing w:line="440" w:lineRule="exact"/>
        <w:jc w:val="center"/>
        <w:outlineLvl w:val="2"/>
        <w:rPr>
          <w:rFonts w:ascii="宋体" w:eastAsiaTheme="minorEastAsia" w:hAnsi="宋体" w:cs="宋体"/>
          <w:b/>
          <w:sz w:val="24"/>
          <w:szCs w:val="2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（十</w:t>
      </w:r>
      <w:r w:rsidR="00A16F8D" w:rsidRPr="00B132D1">
        <w:rPr>
          <w:rFonts w:ascii="宋体" w:eastAsiaTheme="minorEastAsia" w:hAnsi="宋体" w:cs="宋体" w:hint="eastAsia"/>
          <w:b/>
          <w:kern w:val="0"/>
          <w:sz w:val="32"/>
          <w:szCs w:val="32"/>
          <w:shd w:val="clear" w:color="auto" w:fill="FFFFFF"/>
          <w:lang w:bidi="ar"/>
        </w:rPr>
        <w:t>二</w:t>
      </w:r>
      <w:r w:rsidRPr="00B132D1">
        <w:rPr>
          <w:rFonts w:ascii="宋体" w:eastAsiaTheme="minorEastAsia" w:hAnsi="宋体" w:cs="宋体" w:hint="eastAsia"/>
          <w:b/>
          <w:kern w:val="0"/>
          <w:sz w:val="32"/>
          <w:szCs w:val="32"/>
          <w:shd w:val="clear" w:color="auto" w:fill="FFFFFF"/>
          <w:lang w:bidi="ar"/>
        </w:rPr>
        <w:t>）承诺书</w:t>
      </w:r>
    </w:p>
    <w:p w:rsidR="00353A09" w:rsidRPr="00B132D1" w:rsidRDefault="00B92ED9" w:rsidP="00353A09">
      <w:pPr>
        <w:shd w:val="clear" w:color="auto" w:fill="FFFFFF"/>
        <w:spacing w:line="440" w:lineRule="exact"/>
        <w:jc w:val="center"/>
        <w:rPr>
          <w:rFonts w:ascii="宋体" w:eastAsiaTheme="minorEastAsia" w:hAnsi="宋体" w:cs="宋体"/>
          <w:szCs w:val="21"/>
          <w:lang w:bidi="ar"/>
        </w:rPr>
      </w:pPr>
      <w:r w:rsidRPr="00B132D1">
        <w:rPr>
          <w:rFonts w:ascii="宋体" w:eastAsiaTheme="minorEastAsia" w:hAnsi="宋体" w:cs="宋体" w:hint="eastAsia"/>
          <w:kern w:val="0"/>
          <w:szCs w:val="21"/>
          <w:shd w:val="clear" w:color="auto" w:fill="FFFFFF"/>
          <w:lang w:bidi="ar"/>
        </w:rPr>
        <w:t>（投标人）</w:t>
      </w:r>
    </w:p>
    <w:p w:rsidR="00353A09" w:rsidRPr="00B132D1" w:rsidRDefault="00B92ED9" w:rsidP="00353A09">
      <w:pPr>
        <w:shd w:val="clear" w:color="auto" w:fill="FFFFFF"/>
        <w:spacing w:line="440" w:lineRule="exact"/>
        <w:rPr>
          <w:rFonts w:ascii="宋体" w:eastAsiaTheme="minorEastAsia" w:hAnsi="宋体" w:cs="宋体"/>
          <w:szCs w:val="21"/>
          <w:lang w:bidi="ar"/>
        </w:rPr>
      </w:pPr>
      <w:r w:rsidRPr="00B132D1">
        <w:rPr>
          <w:rFonts w:ascii="宋体" w:eastAsiaTheme="minorEastAsia" w:hAnsi="宋体" w:cs="宋体" w:hint="eastAsia"/>
          <w:kern w:val="0"/>
          <w:szCs w:val="21"/>
          <w:shd w:val="clear" w:color="auto" w:fill="FFFFFF"/>
          <w:lang w:bidi="ar"/>
        </w:rPr>
        <w:t>我单位作为项目的投标人,现</w:t>
      </w:r>
      <w:proofErr w:type="gramStart"/>
      <w:r w:rsidRPr="00B132D1">
        <w:rPr>
          <w:rFonts w:ascii="宋体" w:eastAsiaTheme="minorEastAsia" w:hAnsi="宋体" w:cs="宋体" w:hint="eastAsia"/>
          <w:kern w:val="0"/>
          <w:szCs w:val="21"/>
          <w:shd w:val="clear" w:color="auto" w:fill="FFFFFF"/>
          <w:lang w:bidi="ar"/>
        </w:rPr>
        <w:t>作出</w:t>
      </w:r>
      <w:proofErr w:type="gramEnd"/>
      <w:r w:rsidRPr="00B132D1">
        <w:rPr>
          <w:rFonts w:ascii="宋体" w:eastAsiaTheme="minorEastAsia" w:hAnsi="宋体" w:cs="宋体" w:hint="eastAsia"/>
          <w:kern w:val="0"/>
          <w:szCs w:val="21"/>
          <w:shd w:val="clear" w:color="auto" w:fill="FFFFFF"/>
          <w:lang w:bidi="ar"/>
        </w:rPr>
        <w:t>如下承诺:</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1.坚决贯彻落</w:t>
      </w:r>
      <w:proofErr w:type="gramStart"/>
      <w:r w:rsidRPr="00B132D1">
        <w:rPr>
          <w:rFonts w:ascii="宋体" w:eastAsiaTheme="minorEastAsia" w:hAnsi="宋体" w:cs="宋体" w:hint="eastAsia"/>
          <w:kern w:val="0"/>
          <w:szCs w:val="21"/>
          <w:shd w:val="clear" w:color="auto" w:fill="FFFFFF"/>
          <w:lang w:bidi="ar"/>
        </w:rPr>
        <w:t>实习近</w:t>
      </w:r>
      <w:proofErr w:type="gramEnd"/>
      <w:r w:rsidRPr="00B132D1">
        <w:rPr>
          <w:rFonts w:ascii="宋体" w:eastAsiaTheme="minorEastAsia" w:hAnsi="宋体" w:cs="宋体" w:hint="eastAsia"/>
          <w:kern w:val="0"/>
          <w:szCs w:val="21"/>
          <w:shd w:val="clear" w:color="auto" w:fill="FFFFFF"/>
          <w:lang w:bidi="ar"/>
        </w:rPr>
        <w:t>平总书记关于扫黑除黑专项斗争的重要指示精神，按照党中央国务院、省委省政府的决策部署，严格遵守《住房和城乡建设部关于进一步加强房屋建筑和市政基础设施工程招标投标监管的指导意见》（建市</w:t>
      </w:r>
      <w:proofErr w:type="gramStart"/>
      <w:r w:rsidRPr="00B132D1">
        <w:rPr>
          <w:rFonts w:ascii="宋体" w:eastAsiaTheme="minorEastAsia" w:hAnsi="宋体" w:cs="宋体" w:hint="eastAsia"/>
          <w:kern w:val="0"/>
          <w:szCs w:val="21"/>
          <w:shd w:val="clear" w:color="auto" w:fill="FFFFFF"/>
          <w:lang w:bidi="ar"/>
        </w:rPr>
        <w:t>规</w:t>
      </w:r>
      <w:proofErr w:type="gramEnd"/>
      <w:r w:rsidRPr="00B132D1">
        <w:rPr>
          <w:rFonts w:ascii="宋体" w:eastAsiaTheme="minorEastAsia" w:hAnsi="宋体" w:cs="宋体" w:hint="eastAsia"/>
          <w:kern w:val="0"/>
          <w:szCs w:val="21"/>
          <w:shd w:val="clear" w:color="auto" w:fill="FFFFFF"/>
          <w:lang w:bidi="ar"/>
        </w:rPr>
        <w:t>[2019]11号）文件要求，扎实开展好</w:t>
      </w:r>
      <w:proofErr w:type="gramStart"/>
      <w:r w:rsidRPr="00B132D1">
        <w:rPr>
          <w:rFonts w:ascii="宋体" w:eastAsiaTheme="minorEastAsia" w:hAnsi="宋体" w:cs="宋体" w:hint="eastAsia"/>
          <w:kern w:val="0"/>
          <w:szCs w:val="21"/>
          <w:shd w:val="clear" w:color="auto" w:fill="FFFFFF"/>
          <w:lang w:bidi="ar"/>
        </w:rPr>
        <w:t>全省住</w:t>
      </w:r>
      <w:proofErr w:type="gramEnd"/>
      <w:r w:rsidRPr="00B132D1">
        <w:rPr>
          <w:rFonts w:ascii="宋体" w:eastAsiaTheme="minorEastAsia" w:hAnsi="宋体" w:cs="宋体" w:hint="eastAsia"/>
          <w:kern w:val="0"/>
          <w:szCs w:val="21"/>
          <w:shd w:val="clear" w:color="auto" w:fill="FFFFFF"/>
          <w:lang w:bidi="ar"/>
        </w:rPr>
        <w:t>建系统扫黑除恶专项斗争，营造良好的建筑市场秩序，促进建筑业高质量发展；</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2.严格遵守《中华人民共和国招标投标法》等有关法律法规 ，公开、公平、公正和诚实信用参加工程项目投标；</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3.</w:t>
      </w:r>
      <w:proofErr w:type="gramStart"/>
      <w:r w:rsidRPr="00B132D1">
        <w:rPr>
          <w:rFonts w:ascii="宋体" w:eastAsiaTheme="minorEastAsia" w:hAnsi="宋体" w:cs="宋体" w:hint="eastAsia"/>
          <w:kern w:val="0"/>
          <w:szCs w:val="21"/>
          <w:shd w:val="clear" w:color="auto" w:fill="FFFFFF"/>
          <w:lang w:bidi="ar"/>
        </w:rPr>
        <w:t>不</w:t>
      </w:r>
      <w:proofErr w:type="gramEnd"/>
      <w:r w:rsidRPr="00B132D1">
        <w:rPr>
          <w:rFonts w:ascii="宋体" w:eastAsiaTheme="minorEastAsia" w:hAnsi="宋体" w:cs="宋体" w:hint="eastAsia"/>
          <w:kern w:val="0"/>
          <w:szCs w:val="21"/>
          <w:shd w:val="clear" w:color="auto" w:fill="FFFFFF"/>
          <w:lang w:bidi="ar"/>
        </w:rPr>
        <w:t>与其他投标人相互串通投标或者与招标人、招标代理机构串通投标；</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4.不向招标人、招标代理机构或者评标委员会成员行贿谋取中标；</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5.不以他人名义投标，挂靠、借用资质投标或者以其他方式弄虚作假，骗取中标；</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6.不以暴力手段胁迫其他潜在投标人放弃投标，或胁迫中标人放弃中标，强揽工程；</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7.</w:t>
      </w:r>
      <w:proofErr w:type="gramStart"/>
      <w:r w:rsidRPr="00B132D1">
        <w:rPr>
          <w:rFonts w:ascii="宋体" w:eastAsiaTheme="minorEastAsia" w:hAnsi="宋体" w:cs="宋体" w:hint="eastAsia"/>
          <w:kern w:val="0"/>
          <w:szCs w:val="21"/>
          <w:shd w:val="clear" w:color="auto" w:fill="FFFFFF"/>
          <w:lang w:bidi="ar"/>
        </w:rPr>
        <w:t>不</w:t>
      </w:r>
      <w:proofErr w:type="gramEnd"/>
      <w:r w:rsidRPr="00B132D1">
        <w:rPr>
          <w:rFonts w:ascii="宋体" w:eastAsiaTheme="minorEastAsia" w:hAnsi="宋体" w:cs="宋体" w:hint="eastAsia"/>
          <w:kern w:val="0"/>
          <w:szCs w:val="21"/>
          <w:shd w:val="clear" w:color="auto" w:fill="FFFFFF"/>
          <w:lang w:bidi="ar"/>
        </w:rPr>
        <w:t>恶意举报投诉中标人或其他潜在投标人，干扰招标投标正常秩序；</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shd w:val="clear" w:color="auto" w:fill="FFFFFF"/>
          <w:lang w:bidi="ar"/>
        </w:rPr>
      </w:pPr>
      <w:r w:rsidRPr="00B132D1">
        <w:rPr>
          <w:rFonts w:ascii="宋体" w:eastAsiaTheme="minorEastAsia" w:hAnsi="宋体" w:cs="宋体" w:hint="eastAsia"/>
          <w:kern w:val="0"/>
          <w:szCs w:val="21"/>
          <w:shd w:val="clear" w:color="auto" w:fill="FFFFFF"/>
          <w:lang w:bidi="ar"/>
        </w:rPr>
        <w:t>8.不将中标项目转让给他人，不将中标项目肢解分别转让给他人，不将中标项目违法分包给他人；</w:t>
      </w:r>
    </w:p>
    <w:p w:rsidR="00353A09" w:rsidRPr="00B132D1" w:rsidRDefault="00B92ED9" w:rsidP="00353A09">
      <w:pPr>
        <w:shd w:val="clear" w:color="auto" w:fill="FFFFFF"/>
        <w:spacing w:line="440" w:lineRule="exact"/>
        <w:ind w:firstLineChars="200" w:firstLine="420"/>
        <w:rPr>
          <w:rFonts w:ascii="宋体" w:eastAsiaTheme="minorEastAsia" w:hAnsi="宋体" w:cs="宋体"/>
          <w:szCs w:val="21"/>
          <w:lang w:bidi="ar"/>
        </w:rPr>
      </w:pPr>
      <w:r w:rsidRPr="00B132D1">
        <w:rPr>
          <w:rFonts w:ascii="宋体" w:eastAsiaTheme="minorEastAsia" w:hAnsi="宋体" w:cs="宋体" w:hint="eastAsia"/>
          <w:kern w:val="0"/>
          <w:szCs w:val="21"/>
          <w:shd w:val="clear" w:color="auto" w:fill="FFFFFF"/>
          <w:lang w:bidi="ar"/>
        </w:rPr>
        <w:t>9.在投标过程中，秉承诚实、信用、公平、公正的原则开展工作，出具的各类书面文件、证件及资料均真实、有效，不弄虚作假。</w:t>
      </w:r>
    </w:p>
    <w:p w:rsidR="00353A09" w:rsidRPr="00B132D1" w:rsidRDefault="00B92ED9" w:rsidP="00353A09">
      <w:pPr>
        <w:shd w:val="clear" w:color="auto" w:fill="FFFFFF"/>
        <w:spacing w:line="440" w:lineRule="exact"/>
        <w:ind w:firstLine="640"/>
        <w:rPr>
          <w:rFonts w:ascii="宋体" w:eastAsiaTheme="minorEastAsia" w:hAnsi="宋体" w:cs="宋体"/>
          <w:szCs w:val="21"/>
          <w:lang w:bidi="ar"/>
        </w:rPr>
      </w:pPr>
      <w:r w:rsidRPr="00B132D1">
        <w:rPr>
          <w:rFonts w:ascii="宋体" w:eastAsiaTheme="minorEastAsia" w:hAnsi="宋体" w:cs="宋体" w:hint="eastAsia"/>
          <w:kern w:val="0"/>
          <w:szCs w:val="21"/>
          <w:shd w:val="clear" w:color="auto" w:fill="FFFFFF"/>
          <w:lang w:bidi="ar"/>
        </w:rPr>
        <w:t>若违反上述行为，本投标人自愿承担相关责任，接受招标投标监督管理部门、纪检监察部门或司法机关调查处理。</w:t>
      </w:r>
    </w:p>
    <w:p w:rsidR="00353A09" w:rsidRPr="00B132D1" w:rsidRDefault="00353A09" w:rsidP="00353A09">
      <w:pPr>
        <w:shd w:val="clear" w:color="auto" w:fill="FFFFFF"/>
        <w:spacing w:line="440" w:lineRule="exact"/>
        <w:ind w:firstLine="600"/>
        <w:rPr>
          <w:rFonts w:ascii="宋体" w:eastAsiaTheme="minorEastAsia" w:hAnsi="宋体" w:cs="宋体"/>
          <w:szCs w:val="21"/>
          <w:shd w:val="clear" w:color="auto" w:fill="FFFFFF"/>
          <w:lang w:bidi="ar"/>
        </w:rPr>
      </w:pPr>
    </w:p>
    <w:p w:rsidR="00353A09" w:rsidRPr="00B132D1" w:rsidRDefault="00B92ED9" w:rsidP="00C01689">
      <w:pPr>
        <w:wordWrap w:val="0"/>
        <w:topLinePunct/>
        <w:adjustRightInd w:val="0"/>
        <w:snapToGrid w:val="0"/>
        <w:spacing w:line="480" w:lineRule="exact"/>
        <w:ind w:firstLineChars="200" w:firstLine="422"/>
        <w:rPr>
          <w:rFonts w:ascii="宋体" w:eastAsiaTheme="minorEastAsia" w:hAnsi="宋体" w:cs="宋体"/>
          <w:b/>
          <w:bCs/>
          <w:szCs w:val="21"/>
          <w:u w:val="single"/>
        </w:rPr>
      </w:pPr>
      <w:r w:rsidRPr="00B132D1">
        <w:rPr>
          <w:rFonts w:ascii="宋体" w:eastAsiaTheme="minorEastAsia" w:hAnsi="宋体" w:cs="宋体" w:hint="eastAsia"/>
          <w:b/>
          <w:bCs/>
          <w:szCs w:val="21"/>
        </w:rPr>
        <w:t>投标人：</w:t>
      </w:r>
      <w:r w:rsidRPr="00B132D1">
        <w:rPr>
          <w:rFonts w:ascii="宋体" w:eastAsiaTheme="minorEastAsia" w:hAnsi="宋体" w:cs="宋体" w:hint="eastAsia"/>
          <w:b/>
          <w:bCs/>
          <w:szCs w:val="21"/>
          <w:u w:val="single"/>
        </w:rPr>
        <w:t xml:space="preserve">                                （电子签章或盖章）</w:t>
      </w:r>
    </w:p>
    <w:p w:rsidR="00353A09" w:rsidRPr="00B132D1" w:rsidRDefault="00B92ED9" w:rsidP="00C01689">
      <w:pPr>
        <w:wordWrap w:val="0"/>
        <w:topLinePunct/>
        <w:adjustRightInd w:val="0"/>
        <w:snapToGrid w:val="0"/>
        <w:spacing w:line="480" w:lineRule="exact"/>
        <w:ind w:firstLineChars="200" w:firstLine="422"/>
        <w:rPr>
          <w:rFonts w:ascii="宋体" w:eastAsiaTheme="minorEastAsia" w:hAnsi="宋体" w:cs="宋体"/>
          <w:b/>
          <w:bCs/>
          <w:szCs w:val="21"/>
        </w:rPr>
      </w:pPr>
      <w:r w:rsidRPr="00B132D1">
        <w:rPr>
          <w:rFonts w:ascii="宋体" w:eastAsiaTheme="minorEastAsia" w:hAnsi="宋体" w:cs="宋体" w:hint="eastAsia"/>
          <w:b/>
          <w:bCs/>
          <w:szCs w:val="21"/>
        </w:rPr>
        <w:t>法定代表人或其委托代理人：</w:t>
      </w:r>
      <w:r w:rsidRPr="00B132D1">
        <w:rPr>
          <w:rFonts w:ascii="宋体" w:eastAsiaTheme="minorEastAsia" w:hAnsi="宋体" w:cs="宋体" w:hint="eastAsia"/>
          <w:b/>
          <w:bCs/>
          <w:szCs w:val="21"/>
          <w:u w:val="single"/>
        </w:rPr>
        <w:t xml:space="preserve">          （电子签章或签名）</w:t>
      </w:r>
    </w:p>
    <w:p w:rsidR="00353A09" w:rsidRPr="00B132D1" w:rsidRDefault="00B92ED9" w:rsidP="00C01689">
      <w:pPr>
        <w:ind w:firstLineChars="200" w:firstLine="422"/>
        <w:rPr>
          <w:rFonts w:ascii="宋体" w:eastAsiaTheme="minorEastAsia" w:hAnsi="宋体" w:cs="宋体"/>
          <w:szCs w:val="21"/>
        </w:rPr>
      </w:pPr>
      <w:r w:rsidRPr="00B132D1">
        <w:rPr>
          <w:rFonts w:ascii="宋体" w:eastAsiaTheme="minorEastAsia" w:hAnsi="宋体" w:cs="宋体" w:hint="eastAsia"/>
          <w:b/>
          <w:bCs/>
          <w:szCs w:val="21"/>
        </w:rPr>
        <w:t>日  期：</w:t>
      </w:r>
      <w:r w:rsidRPr="00B132D1">
        <w:rPr>
          <w:rFonts w:ascii="宋体" w:eastAsiaTheme="minorEastAsia" w:hAnsi="宋体" w:cs="宋体" w:hint="eastAsia"/>
          <w:b/>
          <w:bCs/>
          <w:szCs w:val="21"/>
          <w:u w:val="single"/>
        </w:rPr>
        <w:t xml:space="preserve">      </w:t>
      </w:r>
      <w:r w:rsidRPr="00B132D1">
        <w:rPr>
          <w:rFonts w:ascii="宋体" w:eastAsiaTheme="minorEastAsia" w:hAnsi="宋体" w:cs="宋体" w:hint="eastAsia"/>
          <w:b/>
          <w:bCs/>
          <w:szCs w:val="21"/>
        </w:rPr>
        <w:t xml:space="preserve"> 年</w:t>
      </w:r>
      <w:r w:rsidRPr="00B132D1">
        <w:rPr>
          <w:rFonts w:ascii="宋体" w:eastAsiaTheme="minorEastAsia" w:hAnsi="宋体" w:cs="宋体" w:hint="eastAsia"/>
          <w:b/>
          <w:bCs/>
          <w:szCs w:val="21"/>
          <w:u w:val="single"/>
        </w:rPr>
        <w:t xml:space="preserve">     </w:t>
      </w:r>
      <w:r w:rsidRPr="00B132D1">
        <w:rPr>
          <w:rFonts w:ascii="宋体" w:eastAsiaTheme="minorEastAsia" w:hAnsi="宋体" w:cs="宋体" w:hint="eastAsia"/>
          <w:b/>
          <w:bCs/>
          <w:szCs w:val="21"/>
        </w:rPr>
        <w:t xml:space="preserve"> 月</w:t>
      </w:r>
      <w:r w:rsidRPr="00B132D1">
        <w:rPr>
          <w:rFonts w:ascii="宋体" w:eastAsiaTheme="minorEastAsia" w:hAnsi="宋体" w:cs="宋体" w:hint="eastAsia"/>
          <w:b/>
          <w:bCs/>
          <w:szCs w:val="21"/>
          <w:u w:val="single"/>
        </w:rPr>
        <w:t xml:space="preserve">     </w:t>
      </w:r>
      <w:r w:rsidRPr="00B132D1">
        <w:rPr>
          <w:rFonts w:ascii="宋体" w:eastAsiaTheme="minorEastAsia" w:hAnsi="宋体" w:cs="宋体" w:hint="eastAsia"/>
          <w:b/>
          <w:bCs/>
          <w:szCs w:val="21"/>
        </w:rPr>
        <w:t>日</w:t>
      </w:r>
    </w:p>
    <w:p w:rsidR="00353A09" w:rsidRPr="00B132D1" w:rsidRDefault="00B92ED9" w:rsidP="00353A09">
      <w:pPr>
        <w:widowControl/>
        <w:jc w:val="left"/>
        <w:rPr>
          <w:rFonts w:asciiTheme="minorEastAsia" w:eastAsiaTheme="minorEastAsia" w:hAnsiTheme="minorEastAsia" w:cstheme="minorBidi"/>
          <w:sz w:val="24"/>
          <w:szCs w:val="22"/>
        </w:rPr>
      </w:pPr>
      <w:r w:rsidRPr="00B132D1">
        <w:rPr>
          <w:rFonts w:asciiTheme="minorEastAsia" w:eastAsiaTheme="minorEastAsia" w:hAnsiTheme="minorEastAsia" w:cstheme="minorBidi"/>
          <w:sz w:val="24"/>
          <w:szCs w:val="22"/>
        </w:rPr>
        <w:br w:type="page"/>
      </w:r>
    </w:p>
    <w:p w:rsidR="00353A09" w:rsidRPr="00B132D1" w:rsidRDefault="00B92ED9" w:rsidP="00A16F8D">
      <w:pPr>
        <w:shd w:val="clear" w:color="auto" w:fill="FFFFFF"/>
        <w:spacing w:line="440" w:lineRule="exact"/>
        <w:jc w:val="center"/>
        <w:outlineLvl w:val="2"/>
        <w:rPr>
          <w:rFonts w:ascii="宋体" w:eastAsiaTheme="minorEastAsia" w:hAnsi="宋体" w:cs="宋体"/>
          <w:b/>
          <w:kern w:val="0"/>
          <w:sz w:val="32"/>
          <w:szCs w:val="32"/>
          <w:shd w:val="clear" w:color="auto" w:fill="FFFFFF"/>
          <w:lang w:bidi="ar"/>
        </w:rPr>
      </w:pPr>
      <w:r w:rsidRPr="00B132D1">
        <w:rPr>
          <w:rFonts w:ascii="宋体" w:eastAsiaTheme="minorEastAsia" w:hAnsi="宋体" w:cs="宋体" w:hint="eastAsia"/>
          <w:b/>
          <w:kern w:val="0"/>
          <w:sz w:val="32"/>
          <w:szCs w:val="32"/>
          <w:shd w:val="clear" w:color="auto" w:fill="FFFFFF"/>
          <w:lang w:bidi="ar"/>
        </w:rPr>
        <w:lastRenderedPageBreak/>
        <w:t>（十</w:t>
      </w:r>
      <w:r w:rsidR="00A16F8D" w:rsidRPr="00B132D1">
        <w:rPr>
          <w:rFonts w:ascii="宋体" w:eastAsiaTheme="minorEastAsia" w:hAnsi="宋体" w:cs="宋体" w:hint="eastAsia"/>
          <w:b/>
          <w:kern w:val="0"/>
          <w:sz w:val="32"/>
          <w:szCs w:val="32"/>
          <w:shd w:val="clear" w:color="auto" w:fill="FFFFFF"/>
          <w:lang w:bidi="ar"/>
        </w:rPr>
        <w:t>三</w:t>
      </w:r>
      <w:r w:rsidRPr="00B132D1">
        <w:rPr>
          <w:rFonts w:ascii="宋体" w:eastAsiaTheme="minorEastAsia" w:hAnsi="宋体" w:cs="宋体" w:hint="eastAsia"/>
          <w:b/>
          <w:kern w:val="0"/>
          <w:sz w:val="32"/>
          <w:szCs w:val="32"/>
          <w:shd w:val="clear" w:color="auto" w:fill="FFFFFF"/>
          <w:lang w:bidi="ar"/>
        </w:rPr>
        <w:t>）投标人认为需要提供的其他资料</w:t>
      </w:r>
    </w:p>
    <w:p w:rsidR="008346E8" w:rsidRPr="00B132D1" w:rsidRDefault="008346E8">
      <w:pPr>
        <w:jc w:val="left"/>
        <w:rPr>
          <w:rFonts w:asciiTheme="minorEastAsia" w:eastAsiaTheme="minorEastAsia" w:hAnsiTheme="minorEastAsia"/>
          <w:szCs w:val="21"/>
        </w:rPr>
      </w:pPr>
    </w:p>
    <w:p w:rsidR="008346E8" w:rsidRPr="00B132D1" w:rsidRDefault="00B92ED9">
      <w:pPr>
        <w:widowControl/>
        <w:jc w:val="left"/>
        <w:rPr>
          <w:rFonts w:ascii="宋体" w:hAnsi="宋体"/>
          <w:szCs w:val="21"/>
        </w:rPr>
      </w:pPr>
      <w:r w:rsidRPr="00B132D1">
        <w:rPr>
          <w:rFonts w:ascii="宋体" w:hAnsi="宋体"/>
          <w:szCs w:val="21"/>
        </w:rPr>
        <w:br w:type="page"/>
      </w:r>
    </w:p>
    <w:p w:rsidR="008346E8" w:rsidRPr="00B132D1" w:rsidRDefault="00B92ED9">
      <w:pPr>
        <w:pStyle w:val="2"/>
        <w:keepNext w:val="0"/>
        <w:keepLines w:val="0"/>
        <w:jc w:val="center"/>
        <w:rPr>
          <w:rFonts w:hAnsi="Times New Roman"/>
          <w:szCs w:val="20"/>
        </w:rPr>
      </w:pPr>
      <w:r w:rsidRPr="00B132D1">
        <w:rPr>
          <w:rFonts w:hint="eastAsia"/>
        </w:rPr>
        <w:lastRenderedPageBreak/>
        <w:t>技术标部分</w:t>
      </w:r>
    </w:p>
    <w:p w:rsidR="008346E8" w:rsidRPr="00B132D1" w:rsidRDefault="00B92ED9">
      <w:pPr>
        <w:pStyle w:val="3"/>
        <w:keepNext w:val="0"/>
        <w:keepLines w:val="0"/>
        <w:jc w:val="center"/>
      </w:pPr>
      <w:r w:rsidRPr="00B132D1">
        <w:rPr>
          <w:b w:val="0"/>
          <w:bCs w:val="0"/>
          <w:kern w:val="0"/>
        </w:rPr>
        <w:br w:type="page"/>
      </w:r>
      <w:r w:rsidRPr="00B132D1">
        <w:rPr>
          <w:rFonts w:hint="eastAsia"/>
        </w:rPr>
        <w:lastRenderedPageBreak/>
        <w:t>一、技术部分</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一、技术部分</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1.投标人编制技术部分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技术部分应包括以下内容：</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（一）使用综合评估法工程施工总承包的</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（1） 施工总承包管理方案与措施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 xml:space="preserve">（2） 施工方案与技术措施     </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（3） 质量管理体系与措施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（4） 安全管理体系与措施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（5） 环境保护管理体系与措施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（6） 工程进度计划与保证措施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（7） 资源配备计划</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（8） 项目管理机构配置（对项目管理人员没有说明的本项不得分）</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（9）</w:t>
      </w:r>
      <w:r w:rsidRPr="00B132D1">
        <w:rPr>
          <w:rFonts w:ascii="宋体" w:hAnsi="宋体"/>
          <w:szCs w:val="21"/>
        </w:rPr>
        <w:t xml:space="preserve"> </w:t>
      </w:r>
      <w:r w:rsidRPr="00B132D1">
        <w:rPr>
          <w:rFonts w:ascii="宋体" w:hAnsi="宋体" w:hint="eastAsia"/>
          <w:szCs w:val="21"/>
        </w:rPr>
        <w:t>施工总平面布置图</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w:t>
      </w:r>
      <w:r w:rsidRPr="00B132D1">
        <w:rPr>
          <w:rFonts w:ascii="宋体" w:hAnsi="宋体"/>
          <w:szCs w:val="21"/>
        </w:rPr>
        <w:t>10</w:t>
      </w:r>
      <w:r w:rsidRPr="00B132D1">
        <w:rPr>
          <w:rFonts w:ascii="宋体" w:hAnsi="宋体" w:hint="eastAsia"/>
          <w:szCs w:val="21"/>
        </w:rPr>
        <w:t>）</w:t>
      </w:r>
      <w:r w:rsidRPr="00B132D1">
        <w:rPr>
          <w:rFonts w:ascii="宋体" w:hAnsi="宋体"/>
          <w:szCs w:val="21"/>
        </w:rPr>
        <w:t xml:space="preserve"> </w:t>
      </w:r>
      <w:r w:rsidRPr="00B132D1">
        <w:rPr>
          <w:rFonts w:ascii="宋体" w:hAnsi="宋体" w:hint="eastAsia"/>
          <w:szCs w:val="21"/>
        </w:rPr>
        <w:t>其他需说明的内容</w:t>
      </w:r>
    </w:p>
    <w:p w:rsidR="008346E8" w:rsidRPr="00B132D1" w:rsidRDefault="008346E8">
      <w:pPr>
        <w:spacing w:line="360" w:lineRule="auto"/>
        <w:ind w:firstLineChars="350" w:firstLine="735"/>
        <w:jc w:val="left"/>
        <w:rPr>
          <w:rFonts w:ascii="宋体" w:hAnsi="宋体"/>
          <w:szCs w:val="21"/>
        </w:rPr>
      </w:pP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（二）使用综合评估法工程施工专业承包的</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（1） 对项目的理解、重难点分析及合理化建议</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（2） 施工方案与技术措施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（3） 质量管理体系与措施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（4） 环境保护安全管理体系与措施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（5） 工程进度计划与保证措施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（6） 资源配备计划</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（7） 项目管理机构配置（对项目管理人员没有说明的本项不得分）</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w:t>
      </w:r>
      <w:r w:rsidRPr="00B132D1">
        <w:rPr>
          <w:rFonts w:ascii="宋体" w:hAnsi="宋体"/>
          <w:szCs w:val="21"/>
        </w:rPr>
        <w:t>8</w:t>
      </w:r>
      <w:r w:rsidRPr="00B132D1">
        <w:rPr>
          <w:rFonts w:ascii="宋体" w:hAnsi="宋体" w:hint="eastAsia"/>
          <w:szCs w:val="21"/>
        </w:rPr>
        <w:t>） 其他需说明的内容</w:t>
      </w:r>
    </w:p>
    <w:p w:rsidR="008346E8" w:rsidRPr="00B132D1" w:rsidRDefault="008346E8">
      <w:pPr>
        <w:spacing w:line="360" w:lineRule="auto"/>
        <w:ind w:firstLineChars="350" w:firstLine="735"/>
        <w:jc w:val="left"/>
        <w:rPr>
          <w:rFonts w:ascii="宋体" w:hAnsi="宋体"/>
          <w:szCs w:val="21"/>
        </w:rPr>
      </w:pP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（三）使用经评审最低投标价法的</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（1） 施工方案与技术措施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（2） 质量管理体系与措施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（3） 环境保护安全管理体系与措施</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（4） 项目管理机构配置（对项目管理人员没有说明的本项不得分）</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（5） 其他需说明的内容</w:t>
      </w:r>
    </w:p>
    <w:p w:rsidR="008346E8" w:rsidRPr="00B132D1" w:rsidRDefault="008346E8">
      <w:pPr>
        <w:spacing w:line="360" w:lineRule="auto"/>
        <w:ind w:firstLineChars="350" w:firstLine="735"/>
        <w:jc w:val="left"/>
        <w:rPr>
          <w:rFonts w:ascii="宋体" w:hAnsi="宋体"/>
          <w:szCs w:val="21"/>
        </w:rPr>
      </w:pP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2.施工组织设计除采用文字表述外可参考附下列图表，图表及格式，投标人根据其施工组织设计的要求可自行把下列图表添加到相应的项目中。</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附表</w:t>
      </w:r>
      <w:proofErr w:type="gramStart"/>
      <w:r w:rsidRPr="00B132D1">
        <w:rPr>
          <w:rFonts w:ascii="宋体" w:hAnsi="宋体" w:hint="eastAsia"/>
          <w:szCs w:val="21"/>
        </w:rPr>
        <w:t>一</w:t>
      </w:r>
      <w:proofErr w:type="gramEnd"/>
      <w:r w:rsidRPr="00B132D1">
        <w:rPr>
          <w:rFonts w:ascii="宋体" w:hAnsi="宋体" w:hint="eastAsia"/>
          <w:szCs w:val="21"/>
        </w:rPr>
        <w:t xml:space="preserve"> 拟投入本标段的主要施工设备表</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附表二 拟配备本标段的试验和检测仪器设备表</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附表三 劳动力计划表</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附表四 计划开、竣工日期和施工进度网络图</w:t>
      </w:r>
    </w:p>
    <w:p w:rsidR="008346E8" w:rsidRPr="00B132D1" w:rsidRDefault="00B92ED9">
      <w:pPr>
        <w:spacing w:line="360" w:lineRule="auto"/>
        <w:ind w:firstLineChars="350" w:firstLine="735"/>
        <w:jc w:val="left"/>
        <w:rPr>
          <w:rFonts w:ascii="宋体" w:hAnsi="宋体"/>
          <w:szCs w:val="21"/>
        </w:rPr>
      </w:pPr>
      <w:r w:rsidRPr="00B132D1">
        <w:rPr>
          <w:rFonts w:ascii="宋体" w:hAnsi="宋体" w:hint="eastAsia"/>
          <w:szCs w:val="21"/>
        </w:rPr>
        <w:t>附表五 施工总平面图</w:t>
      </w:r>
    </w:p>
    <w:p w:rsidR="008346E8" w:rsidRPr="00B132D1" w:rsidRDefault="00B92ED9">
      <w:pPr>
        <w:spacing w:line="360" w:lineRule="auto"/>
        <w:ind w:firstLineChars="350" w:firstLine="735"/>
        <w:jc w:val="left"/>
        <w:rPr>
          <w:rFonts w:ascii="黑体" w:eastAsia="黑体" w:hAnsi="宋体"/>
          <w:sz w:val="27"/>
          <w:szCs w:val="21"/>
        </w:rPr>
      </w:pPr>
      <w:r w:rsidRPr="00B132D1">
        <w:rPr>
          <w:rFonts w:ascii="宋体" w:hAnsi="宋体" w:hint="eastAsia"/>
          <w:szCs w:val="21"/>
        </w:rPr>
        <w:t>附表六 临时用地表</w:t>
      </w:r>
      <w:r w:rsidRPr="00B132D1">
        <w:rPr>
          <w:kern w:val="0"/>
        </w:rPr>
        <w:br w:type="page"/>
      </w:r>
      <w:r w:rsidRPr="00B132D1">
        <w:rPr>
          <w:rFonts w:ascii="黑体" w:eastAsia="黑体" w:hAnsi="宋体" w:hint="eastAsia"/>
          <w:sz w:val="27"/>
          <w:szCs w:val="21"/>
        </w:rPr>
        <w:lastRenderedPageBreak/>
        <w:t>附表</w:t>
      </w:r>
      <w:proofErr w:type="gramStart"/>
      <w:r w:rsidRPr="00B132D1">
        <w:rPr>
          <w:rFonts w:ascii="黑体" w:eastAsia="黑体" w:hAnsi="宋体" w:hint="eastAsia"/>
          <w:sz w:val="27"/>
          <w:szCs w:val="21"/>
        </w:rPr>
        <w:t>一</w:t>
      </w:r>
      <w:proofErr w:type="gramEnd"/>
      <w:r w:rsidRPr="00B132D1">
        <w:rPr>
          <w:rFonts w:ascii="黑体" w:eastAsia="黑体" w:hAnsi="宋体" w:hint="eastAsia"/>
          <w:sz w:val="27"/>
          <w:szCs w:val="21"/>
        </w:rPr>
        <w:t>：拟投入本标段的主要施工设备表</w:t>
      </w:r>
    </w:p>
    <w:p w:rsidR="008346E8" w:rsidRPr="00B132D1" w:rsidRDefault="008346E8">
      <w:pPr>
        <w:jc w:val="left"/>
        <w:rPr>
          <w:rFonts w:ascii="宋体" w:hAnsi="宋体"/>
          <w:szCs w:val="21"/>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7"/>
        <w:gridCol w:w="1432"/>
        <w:gridCol w:w="838"/>
        <w:gridCol w:w="1229"/>
        <w:gridCol w:w="795"/>
        <w:gridCol w:w="843"/>
        <w:gridCol w:w="955"/>
        <w:gridCol w:w="955"/>
        <w:gridCol w:w="956"/>
        <w:gridCol w:w="806"/>
      </w:tblGrid>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序号</w:t>
            </w:r>
          </w:p>
        </w:tc>
        <w:tc>
          <w:tcPr>
            <w:tcW w:w="1432"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设备名称</w:t>
            </w:r>
          </w:p>
        </w:tc>
        <w:tc>
          <w:tcPr>
            <w:tcW w:w="838"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型号规格</w:t>
            </w:r>
          </w:p>
        </w:tc>
        <w:tc>
          <w:tcPr>
            <w:tcW w:w="1229"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数量</w:t>
            </w:r>
          </w:p>
        </w:tc>
        <w:tc>
          <w:tcPr>
            <w:tcW w:w="795"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国别产地</w:t>
            </w:r>
          </w:p>
        </w:tc>
        <w:tc>
          <w:tcPr>
            <w:tcW w:w="843"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制造年份</w:t>
            </w:r>
          </w:p>
        </w:tc>
        <w:tc>
          <w:tcPr>
            <w:tcW w:w="955"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额定功率（KW）</w:t>
            </w:r>
          </w:p>
        </w:tc>
        <w:tc>
          <w:tcPr>
            <w:tcW w:w="955"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生产能力</w:t>
            </w:r>
          </w:p>
        </w:tc>
        <w:tc>
          <w:tcPr>
            <w:tcW w:w="956"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用于施工部位</w:t>
            </w:r>
          </w:p>
        </w:tc>
        <w:tc>
          <w:tcPr>
            <w:tcW w:w="806"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备注</w:t>
            </w: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bl>
    <w:p w:rsidR="008346E8" w:rsidRPr="00B132D1" w:rsidRDefault="00B92ED9">
      <w:pPr>
        <w:rPr>
          <w:rFonts w:ascii="黑体" w:eastAsia="黑体" w:hAnsi="宋体"/>
          <w:sz w:val="27"/>
          <w:szCs w:val="21"/>
        </w:rPr>
      </w:pPr>
      <w:r w:rsidRPr="00B132D1">
        <w:rPr>
          <w:kern w:val="0"/>
        </w:rPr>
        <w:br w:type="page"/>
      </w:r>
      <w:r w:rsidRPr="00B132D1">
        <w:rPr>
          <w:rFonts w:ascii="黑体" w:eastAsia="黑体" w:hAnsi="宋体" w:hint="eastAsia"/>
          <w:sz w:val="27"/>
          <w:szCs w:val="21"/>
        </w:rPr>
        <w:lastRenderedPageBreak/>
        <w:t>附表二：拟配备本标段的试验和检测仪器设备表</w:t>
      </w:r>
    </w:p>
    <w:p w:rsidR="008346E8" w:rsidRPr="00B132D1" w:rsidRDefault="008346E8">
      <w:pPr>
        <w:jc w:val="left"/>
        <w:rPr>
          <w:rFonts w:ascii="宋体" w:hAnsi="宋体"/>
          <w:szCs w:val="21"/>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4"/>
        <w:gridCol w:w="1051"/>
        <w:gridCol w:w="1216"/>
        <w:gridCol w:w="886"/>
        <w:gridCol w:w="1229"/>
        <w:gridCol w:w="873"/>
        <w:gridCol w:w="1051"/>
        <w:gridCol w:w="1053"/>
        <w:gridCol w:w="1053"/>
      </w:tblGrid>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序号</w:t>
            </w:r>
          </w:p>
        </w:tc>
        <w:tc>
          <w:tcPr>
            <w:tcW w:w="1051"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仪器设备名称</w:t>
            </w:r>
          </w:p>
        </w:tc>
        <w:tc>
          <w:tcPr>
            <w:tcW w:w="1216"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型号规格</w:t>
            </w:r>
          </w:p>
        </w:tc>
        <w:tc>
          <w:tcPr>
            <w:tcW w:w="886"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数量</w:t>
            </w:r>
          </w:p>
        </w:tc>
        <w:tc>
          <w:tcPr>
            <w:tcW w:w="1229"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国别产地</w:t>
            </w:r>
          </w:p>
        </w:tc>
        <w:tc>
          <w:tcPr>
            <w:tcW w:w="873"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制造年份</w:t>
            </w:r>
          </w:p>
        </w:tc>
        <w:tc>
          <w:tcPr>
            <w:tcW w:w="1051"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已使用台数</w:t>
            </w:r>
          </w:p>
        </w:tc>
        <w:tc>
          <w:tcPr>
            <w:tcW w:w="1053"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用途</w:t>
            </w:r>
          </w:p>
        </w:tc>
        <w:tc>
          <w:tcPr>
            <w:tcW w:w="1053"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备注</w:t>
            </w: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bl>
    <w:p w:rsidR="008346E8" w:rsidRPr="00B132D1" w:rsidRDefault="00B92ED9">
      <w:pPr>
        <w:rPr>
          <w:rFonts w:ascii="黑体" w:eastAsia="黑体" w:hAnsi="宋体"/>
          <w:sz w:val="27"/>
          <w:szCs w:val="21"/>
        </w:rPr>
      </w:pPr>
      <w:r w:rsidRPr="00B132D1">
        <w:rPr>
          <w:kern w:val="0"/>
        </w:rPr>
        <w:br w:type="page"/>
      </w:r>
      <w:r w:rsidRPr="00B132D1">
        <w:rPr>
          <w:rFonts w:ascii="黑体" w:eastAsia="黑体" w:hAnsi="宋体" w:hint="eastAsia"/>
          <w:sz w:val="27"/>
          <w:szCs w:val="21"/>
        </w:rPr>
        <w:lastRenderedPageBreak/>
        <w:t>附表三：劳动力计划表</w:t>
      </w:r>
    </w:p>
    <w:p w:rsidR="008346E8" w:rsidRPr="00B132D1" w:rsidRDefault="008346E8">
      <w:pPr>
        <w:jc w:val="left"/>
        <w:rPr>
          <w:rFonts w:ascii="宋体" w:hAnsi="宋体"/>
          <w:szCs w:val="21"/>
        </w:rPr>
      </w:pPr>
    </w:p>
    <w:p w:rsidR="008346E8" w:rsidRPr="00B132D1" w:rsidRDefault="00B92ED9">
      <w:pPr>
        <w:ind w:firstLineChars="3200" w:firstLine="6720"/>
        <w:jc w:val="left"/>
        <w:rPr>
          <w:rFonts w:ascii="宋体" w:hAnsi="宋体"/>
          <w:szCs w:val="21"/>
        </w:rPr>
      </w:pPr>
      <w:r w:rsidRPr="00B132D1">
        <w:rPr>
          <w:rFonts w:ascii="宋体" w:hAnsi="宋体" w:hint="eastAsia"/>
          <w:szCs w:val="21"/>
        </w:rPr>
        <w:t>单位：人</w:t>
      </w: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8"/>
        <w:gridCol w:w="1194"/>
        <w:gridCol w:w="1194"/>
        <w:gridCol w:w="1194"/>
        <w:gridCol w:w="1194"/>
        <w:gridCol w:w="1194"/>
        <w:gridCol w:w="1196"/>
        <w:gridCol w:w="1042"/>
      </w:tblGrid>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工种</w:t>
            </w:r>
          </w:p>
        </w:tc>
        <w:tc>
          <w:tcPr>
            <w:tcW w:w="8208" w:type="dxa"/>
            <w:gridSpan w:val="7"/>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按工程施工阶段投入劳动力情况</w:t>
            </w: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bl>
    <w:p w:rsidR="008346E8" w:rsidRPr="00B132D1" w:rsidRDefault="00B92ED9">
      <w:pPr>
        <w:rPr>
          <w:rFonts w:ascii="黑体" w:eastAsia="黑体" w:hAnsi="宋体"/>
          <w:sz w:val="27"/>
          <w:szCs w:val="21"/>
        </w:rPr>
      </w:pPr>
      <w:r w:rsidRPr="00B132D1">
        <w:rPr>
          <w:kern w:val="0"/>
        </w:rPr>
        <w:br w:type="page"/>
      </w:r>
      <w:r w:rsidRPr="00B132D1">
        <w:rPr>
          <w:rFonts w:ascii="黑体" w:eastAsia="黑体" w:hAnsi="宋体" w:hint="eastAsia"/>
          <w:sz w:val="27"/>
          <w:szCs w:val="21"/>
        </w:rPr>
        <w:lastRenderedPageBreak/>
        <w:t>附表四：计划开、竣工日期和施工进度网络图</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1.投标人应递交施工进度网络图或施工进度表，说明按招标文件要求的计划工期进行施工的各个关键日期。</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2.施工进度表可采用网络图（或横道图）表示。</w:t>
      </w:r>
    </w:p>
    <w:p w:rsidR="008346E8" w:rsidRPr="00B132D1" w:rsidRDefault="00B92ED9">
      <w:pPr>
        <w:rPr>
          <w:rFonts w:ascii="黑体" w:eastAsia="黑体" w:hAnsi="宋体"/>
          <w:sz w:val="25"/>
          <w:szCs w:val="21"/>
        </w:rPr>
      </w:pPr>
      <w:r w:rsidRPr="00B132D1">
        <w:rPr>
          <w:kern w:val="0"/>
        </w:rPr>
        <w:br w:type="page"/>
      </w:r>
      <w:r w:rsidRPr="00B132D1">
        <w:rPr>
          <w:rFonts w:ascii="黑体" w:eastAsia="黑体" w:hAnsi="宋体" w:hint="eastAsia"/>
          <w:sz w:val="25"/>
          <w:szCs w:val="21"/>
        </w:rPr>
        <w:lastRenderedPageBreak/>
        <w:t>附表五：施工总平面图</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投标人应递交一份施工总平面图，绘出现场临时设施布置图表并附文字说明，说明临时设施、加工车间、现场办公、设备及仓储、供电、供水、卫生、生活、道路、消防等设施的情况和布置。</w:t>
      </w:r>
    </w:p>
    <w:p w:rsidR="008346E8" w:rsidRPr="00B132D1" w:rsidRDefault="00B92ED9">
      <w:pPr>
        <w:rPr>
          <w:rFonts w:ascii="黑体" w:eastAsia="黑体" w:hAnsi="宋体"/>
          <w:sz w:val="25"/>
          <w:szCs w:val="21"/>
        </w:rPr>
      </w:pPr>
      <w:r w:rsidRPr="00B132D1">
        <w:rPr>
          <w:kern w:val="0"/>
        </w:rPr>
        <w:br w:type="page"/>
      </w:r>
      <w:r w:rsidRPr="00B132D1">
        <w:rPr>
          <w:rFonts w:ascii="黑体" w:eastAsia="黑体" w:hAnsi="宋体" w:hint="eastAsia"/>
          <w:sz w:val="25"/>
          <w:szCs w:val="21"/>
        </w:rPr>
        <w:lastRenderedPageBreak/>
        <w:t>附表六：临时用地表</w:t>
      </w: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3"/>
        <w:gridCol w:w="2443"/>
        <w:gridCol w:w="2442"/>
        <w:gridCol w:w="2288"/>
      </w:tblGrid>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用途</w:t>
            </w:r>
          </w:p>
        </w:tc>
        <w:tc>
          <w:tcPr>
            <w:tcW w:w="2443"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面积（平方米）</w:t>
            </w:r>
          </w:p>
        </w:tc>
        <w:tc>
          <w:tcPr>
            <w:tcW w:w="2442"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位置</w:t>
            </w:r>
          </w:p>
        </w:tc>
        <w:tc>
          <w:tcPr>
            <w:tcW w:w="2288" w:type="dxa"/>
            <w:tcBorders>
              <w:top w:val="single" w:sz="4" w:space="0" w:color="000000"/>
              <w:left w:val="single" w:sz="4" w:space="0" w:color="000000"/>
              <w:bottom w:val="single" w:sz="4" w:space="0" w:color="000000"/>
              <w:right w:val="single" w:sz="4" w:space="0" w:color="000000"/>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需用时间</w:t>
            </w: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r w:rsidR="002D61CB" w:rsidRPr="00B132D1">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rsidRPr="00B132D1" w:rsidRDefault="008346E8">
            <w:pPr>
              <w:spacing w:line="360" w:lineRule="auto"/>
              <w:jc w:val="left"/>
              <w:rPr>
                <w:rFonts w:ascii="宋体" w:hAnsi="宋体"/>
                <w:szCs w:val="21"/>
              </w:rPr>
            </w:pPr>
          </w:p>
        </w:tc>
      </w:tr>
    </w:tbl>
    <w:p w:rsidR="008346E8" w:rsidRPr="00B132D1" w:rsidRDefault="00B92ED9">
      <w:pPr>
        <w:adjustRightInd w:val="0"/>
        <w:snapToGrid w:val="0"/>
        <w:spacing w:line="360" w:lineRule="auto"/>
        <w:ind w:firstLineChars="200" w:firstLine="420"/>
        <w:jc w:val="left"/>
        <w:rPr>
          <w:rFonts w:ascii="宋体" w:hAnsi="宋体"/>
          <w:kern w:val="0"/>
          <w:szCs w:val="21"/>
        </w:rPr>
      </w:pPr>
      <w:r w:rsidRPr="00B132D1">
        <w:rPr>
          <w:kern w:val="0"/>
        </w:rPr>
        <w:br w:type="page"/>
      </w:r>
    </w:p>
    <w:p w:rsidR="008346E8" w:rsidRPr="00B132D1" w:rsidRDefault="00B92ED9">
      <w:pPr>
        <w:pStyle w:val="3"/>
        <w:keepNext w:val="0"/>
        <w:keepLines w:val="0"/>
        <w:jc w:val="center"/>
      </w:pPr>
      <w:r w:rsidRPr="00B132D1">
        <w:rPr>
          <w:rFonts w:ascii="宋体" w:hAnsi="宋体" w:hint="eastAsia"/>
          <w:szCs w:val="21"/>
        </w:rPr>
        <w:lastRenderedPageBreak/>
        <w:t>二</w:t>
      </w:r>
      <w:r w:rsidRPr="00B132D1">
        <w:rPr>
          <w:rFonts w:hint="eastAsia"/>
        </w:rPr>
        <w:t>、拟分包计划表（如有）</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2012"/>
        <w:gridCol w:w="737"/>
        <w:gridCol w:w="1122"/>
        <w:gridCol w:w="1226"/>
        <w:gridCol w:w="1190"/>
        <w:gridCol w:w="1307"/>
        <w:gridCol w:w="1073"/>
      </w:tblGrid>
      <w:tr w:rsidR="002D61CB" w:rsidRPr="00B132D1">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序</w:t>
            </w:r>
          </w:p>
          <w:p w:rsidR="008346E8" w:rsidRPr="00B132D1" w:rsidRDefault="00B92ED9">
            <w:pPr>
              <w:spacing w:line="360" w:lineRule="auto"/>
              <w:jc w:val="center"/>
              <w:rPr>
                <w:rFonts w:ascii="宋体" w:hAnsi="宋体"/>
                <w:szCs w:val="21"/>
              </w:rPr>
            </w:pPr>
            <w:r w:rsidRPr="00B132D1">
              <w:rPr>
                <w:rFonts w:ascii="宋体" w:hAnsi="宋体" w:hint="eastAsia"/>
                <w:szCs w:val="21"/>
              </w:rPr>
              <w:t>号</w:t>
            </w: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拟分包项目名称、范围及理由</w:t>
            </w:r>
          </w:p>
        </w:tc>
        <w:tc>
          <w:tcPr>
            <w:tcW w:w="5582" w:type="dxa"/>
            <w:gridSpan w:val="5"/>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拟选分包人</w:t>
            </w:r>
          </w:p>
        </w:tc>
        <w:tc>
          <w:tcPr>
            <w:tcW w:w="1073"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备注</w:t>
            </w: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1859" w:type="dxa"/>
            <w:gridSpan w:val="2"/>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拟选分包人名称</w:t>
            </w: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注册地点</w:t>
            </w: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企业资质</w:t>
            </w: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有关业绩</w:t>
            </w:r>
          </w:p>
        </w:tc>
        <w:tc>
          <w:tcPr>
            <w:tcW w:w="1073"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r>
      <w:tr w:rsidR="002D61CB" w:rsidRPr="00B132D1">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rsidRPr="00B132D1" w:rsidRDefault="008346E8">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黑体" w:eastAsia="黑体" w:hAnsi="宋体"/>
                <w:szCs w:val="21"/>
              </w:rPr>
            </w:pPr>
            <w:r w:rsidRPr="00B132D1">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bl>
    <w:p w:rsidR="008346E8" w:rsidRPr="00B132D1" w:rsidRDefault="00B92ED9">
      <w:pPr>
        <w:spacing w:line="440" w:lineRule="exact"/>
        <w:ind w:right="420"/>
        <w:jc w:val="left"/>
        <w:rPr>
          <w:rFonts w:ascii="宋体" w:hAnsi="宋体"/>
          <w:szCs w:val="21"/>
        </w:rPr>
      </w:pPr>
      <w:r w:rsidRPr="00B132D1">
        <w:rPr>
          <w:rFonts w:ascii="黑体" w:eastAsia="黑体" w:hAnsi="宋体" w:hint="eastAsia"/>
          <w:szCs w:val="21"/>
        </w:rPr>
        <w:t>备注：</w:t>
      </w:r>
      <w:r w:rsidRPr="00B132D1">
        <w:rPr>
          <w:rFonts w:ascii="宋体" w:hAnsi="宋体" w:hint="eastAsia"/>
          <w:szCs w:val="21"/>
        </w:rPr>
        <w:t>本表所列分包仅限于承包人自行施工范围内的非主体、非关键工程。</w:t>
      </w:r>
    </w:p>
    <w:p w:rsidR="008346E8" w:rsidRPr="00B132D1" w:rsidRDefault="00B92ED9">
      <w:pPr>
        <w:spacing w:line="440" w:lineRule="exact"/>
        <w:ind w:right="420"/>
        <w:jc w:val="right"/>
        <w:rPr>
          <w:rFonts w:ascii="宋体" w:hAnsi="宋体"/>
          <w:szCs w:val="21"/>
        </w:rPr>
      </w:pPr>
      <w:r w:rsidRPr="00B132D1">
        <w:rPr>
          <w:rFonts w:ascii="宋体" w:hAnsi="宋体" w:hint="eastAsia"/>
          <w:szCs w:val="21"/>
        </w:rPr>
        <w:t>日    期：       年     月     日</w:t>
      </w:r>
    </w:p>
    <w:p w:rsidR="008346E8" w:rsidRPr="00B132D1" w:rsidRDefault="008346E8">
      <w:pPr>
        <w:jc w:val="left"/>
        <w:rPr>
          <w:rFonts w:ascii="宋体" w:hAnsi="宋体"/>
          <w:szCs w:val="21"/>
        </w:rPr>
      </w:pPr>
    </w:p>
    <w:p w:rsidR="008346E8" w:rsidRPr="00B132D1" w:rsidRDefault="00B92ED9">
      <w:pPr>
        <w:ind w:firstLineChars="199" w:firstLine="418"/>
        <w:jc w:val="left"/>
        <w:rPr>
          <w:rFonts w:ascii="仿宋" w:eastAsia="仿宋" w:hAnsi="仿宋"/>
          <w:szCs w:val="21"/>
        </w:rPr>
      </w:pPr>
      <w:r w:rsidRPr="00B132D1">
        <w:rPr>
          <w:rFonts w:ascii="仿宋" w:eastAsia="仿宋" w:hAnsi="仿宋" w:hint="eastAsia"/>
          <w:kern w:val="0"/>
          <w:position w:val="-1"/>
          <w:szCs w:val="21"/>
        </w:rPr>
        <w:t>注：附分包人的</w:t>
      </w:r>
      <w:r w:rsidRPr="00B132D1">
        <w:rPr>
          <w:rFonts w:ascii="仿宋" w:eastAsia="仿宋" w:hAnsi="仿宋" w:hint="eastAsia"/>
          <w:spacing w:val="5"/>
          <w:kern w:val="0"/>
          <w:position w:val="-1"/>
          <w:szCs w:val="21"/>
        </w:rPr>
        <w:t>营</w:t>
      </w:r>
      <w:r w:rsidRPr="00B132D1">
        <w:rPr>
          <w:rFonts w:ascii="仿宋" w:eastAsia="仿宋" w:hAnsi="仿宋" w:hint="eastAsia"/>
          <w:kern w:val="0"/>
          <w:position w:val="-1"/>
          <w:szCs w:val="21"/>
        </w:rPr>
        <w:t>业执</w:t>
      </w:r>
      <w:r w:rsidRPr="00B132D1">
        <w:rPr>
          <w:rFonts w:ascii="仿宋" w:eastAsia="仿宋" w:hAnsi="仿宋" w:hint="eastAsia"/>
          <w:spacing w:val="5"/>
          <w:kern w:val="0"/>
          <w:position w:val="-1"/>
          <w:szCs w:val="21"/>
        </w:rPr>
        <w:t>照、资</w:t>
      </w:r>
      <w:r w:rsidRPr="00B132D1">
        <w:rPr>
          <w:rFonts w:ascii="仿宋" w:eastAsia="仿宋" w:hAnsi="仿宋" w:hint="eastAsia"/>
          <w:kern w:val="0"/>
          <w:position w:val="-1"/>
          <w:szCs w:val="21"/>
        </w:rPr>
        <w:t>质证书扫描件。</w:t>
      </w:r>
    </w:p>
    <w:p w:rsidR="008346E8" w:rsidRPr="00B132D1" w:rsidRDefault="00B92ED9">
      <w:pPr>
        <w:widowControl/>
        <w:jc w:val="left"/>
      </w:pPr>
      <w:r w:rsidRPr="00B132D1">
        <w:rPr>
          <w:kern w:val="0"/>
        </w:rPr>
        <w:br w:type="page"/>
      </w:r>
    </w:p>
    <w:p w:rsidR="008346E8" w:rsidRPr="00B132D1" w:rsidRDefault="00B92ED9">
      <w:pPr>
        <w:pStyle w:val="2"/>
        <w:keepNext w:val="0"/>
        <w:keepLines w:val="0"/>
        <w:jc w:val="center"/>
        <w:rPr>
          <w:szCs w:val="20"/>
        </w:rPr>
      </w:pPr>
      <w:r w:rsidRPr="00B132D1">
        <w:rPr>
          <w:rFonts w:hint="eastAsia"/>
        </w:rPr>
        <w:lastRenderedPageBreak/>
        <w:t>商务标部分</w:t>
      </w:r>
    </w:p>
    <w:p w:rsidR="008346E8" w:rsidRPr="00B132D1" w:rsidRDefault="00B92ED9">
      <w:pPr>
        <w:pStyle w:val="3"/>
        <w:keepNext w:val="0"/>
        <w:keepLines w:val="0"/>
        <w:jc w:val="center"/>
      </w:pPr>
      <w:r w:rsidRPr="00B132D1">
        <w:rPr>
          <w:b w:val="0"/>
          <w:bCs w:val="0"/>
          <w:kern w:val="0"/>
        </w:rPr>
        <w:br w:type="page"/>
      </w:r>
      <w:r w:rsidRPr="00B132D1">
        <w:rPr>
          <w:rFonts w:hint="eastAsia"/>
        </w:rPr>
        <w:lastRenderedPageBreak/>
        <w:t>一、投标函及投标函附录</w:t>
      </w:r>
    </w:p>
    <w:p w:rsidR="008346E8" w:rsidRPr="00B132D1" w:rsidRDefault="00B92ED9">
      <w:pPr>
        <w:spacing w:beforeLines="50" w:before="156" w:line="360" w:lineRule="auto"/>
        <w:jc w:val="center"/>
        <w:rPr>
          <w:rFonts w:ascii="黑体" w:eastAsia="黑体" w:hAnsi="宋体"/>
          <w:sz w:val="28"/>
          <w:szCs w:val="28"/>
        </w:rPr>
      </w:pPr>
      <w:r w:rsidRPr="00B132D1">
        <w:rPr>
          <w:rFonts w:ascii="黑体" w:eastAsia="黑体" w:hAnsi="宋体" w:hint="eastAsia"/>
          <w:sz w:val="28"/>
          <w:szCs w:val="28"/>
        </w:rPr>
        <w:t>（一）投标函</w:t>
      </w:r>
    </w:p>
    <w:p w:rsidR="008346E8" w:rsidRPr="00B132D1" w:rsidRDefault="00B92ED9">
      <w:pPr>
        <w:spacing w:line="360" w:lineRule="auto"/>
        <w:jc w:val="left"/>
        <w:rPr>
          <w:rFonts w:ascii="宋体" w:hAnsi="宋体"/>
          <w:szCs w:val="21"/>
        </w:rPr>
      </w:pPr>
      <w:r w:rsidRPr="00B132D1">
        <w:rPr>
          <w:rFonts w:ascii="宋体" w:hAnsi="宋体" w:hint="eastAsia"/>
          <w:u w:val="single"/>
        </w:rPr>
        <w:t>________________________</w:t>
      </w:r>
      <w:r w:rsidRPr="00B132D1">
        <w:rPr>
          <w:rFonts w:ascii="宋体" w:hAnsi="宋体" w:hint="eastAsia"/>
          <w:szCs w:val="21"/>
        </w:rPr>
        <w:t>（招标人名称）：</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1．我方已仔细研究了</w:t>
      </w:r>
      <w:r w:rsidRPr="00B132D1">
        <w:rPr>
          <w:rFonts w:ascii="宋体" w:hAnsi="宋体" w:hint="eastAsia"/>
          <w:u w:val="single"/>
        </w:rPr>
        <w:t>________________________</w:t>
      </w:r>
      <w:r w:rsidRPr="00B132D1">
        <w:rPr>
          <w:rFonts w:ascii="宋体" w:hAnsi="宋体" w:hint="eastAsia"/>
          <w:szCs w:val="21"/>
        </w:rPr>
        <w:t>（项目名称）</w:t>
      </w:r>
      <w:r w:rsidRPr="00B132D1">
        <w:rPr>
          <w:rFonts w:ascii="宋体" w:hAnsi="宋体" w:hint="eastAsia"/>
          <w:u w:val="single"/>
        </w:rPr>
        <w:t>______</w:t>
      </w:r>
      <w:r w:rsidRPr="00B132D1">
        <w:rPr>
          <w:rFonts w:ascii="宋体" w:hAnsi="宋体" w:hint="eastAsia"/>
          <w:szCs w:val="21"/>
        </w:rPr>
        <w:t>标段施工招标文件的全部内容，</w:t>
      </w:r>
      <w:r w:rsidRPr="00B132D1">
        <w:rPr>
          <w:rFonts w:ascii="宋体" w:hAnsi="宋体" w:cs="宋体" w:hint="eastAsia"/>
          <w:kern w:val="0"/>
          <w:szCs w:val="21"/>
        </w:rPr>
        <w:t>愿意以人民币（大写）</w:t>
      </w:r>
      <w:r w:rsidRPr="00B132D1">
        <w:rPr>
          <w:rFonts w:ascii="宋体" w:hAnsi="宋体" w:hint="eastAsia"/>
          <w:u w:val="single"/>
        </w:rPr>
        <w:t>___</w:t>
      </w:r>
      <w:r w:rsidRPr="00B132D1">
        <w:rPr>
          <w:rFonts w:ascii="宋体" w:hAnsi="宋体" w:cs="宋体" w:hint="eastAsia"/>
          <w:kern w:val="0"/>
          <w:szCs w:val="21"/>
        </w:rPr>
        <w:t>拾（亿）</w:t>
      </w:r>
      <w:r w:rsidRPr="00B132D1">
        <w:rPr>
          <w:rFonts w:ascii="宋体" w:hAnsi="宋体" w:hint="eastAsia"/>
          <w:u w:val="single"/>
        </w:rPr>
        <w:t>___</w:t>
      </w:r>
      <w:r w:rsidRPr="00B132D1">
        <w:rPr>
          <w:rFonts w:ascii="宋体" w:hAnsi="宋体" w:cs="宋体" w:hint="eastAsia"/>
          <w:kern w:val="0"/>
          <w:szCs w:val="21"/>
        </w:rPr>
        <w:t>亿</w:t>
      </w:r>
      <w:r w:rsidRPr="00B132D1">
        <w:rPr>
          <w:rFonts w:ascii="宋体" w:hAnsi="宋体" w:hint="eastAsia"/>
          <w:u w:val="single"/>
        </w:rPr>
        <w:t>___</w:t>
      </w:r>
      <w:r w:rsidRPr="00B132D1">
        <w:rPr>
          <w:rFonts w:ascii="宋体" w:hAnsi="宋体" w:cs="宋体" w:hint="eastAsia"/>
          <w:kern w:val="0"/>
          <w:szCs w:val="21"/>
        </w:rPr>
        <w:t>仟（万）</w:t>
      </w:r>
      <w:r w:rsidRPr="00B132D1">
        <w:rPr>
          <w:rFonts w:ascii="宋体" w:hAnsi="宋体" w:hint="eastAsia"/>
          <w:u w:val="single"/>
        </w:rPr>
        <w:t>___</w:t>
      </w:r>
      <w:r w:rsidRPr="00B132D1">
        <w:rPr>
          <w:rFonts w:ascii="宋体" w:hAnsi="宋体" w:cs="宋体" w:hint="eastAsia"/>
          <w:kern w:val="0"/>
          <w:szCs w:val="21"/>
        </w:rPr>
        <w:t>佰（万）</w:t>
      </w:r>
      <w:r w:rsidRPr="00B132D1">
        <w:rPr>
          <w:rFonts w:ascii="宋体" w:hAnsi="宋体" w:hint="eastAsia"/>
          <w:u w:val="single"/>
        </w:rPr>
        <w:t>___</w:t>
      </w:r>
      <w:r w:rsidRPr="00B132D1">
        <w:rPr>
          <w:rFonts w:ascii="宋体" w:hAnsi="宋体" w:cs="宋体" w:hint="eastAsia"/>
          <w:kern w:val="0"/>
          <w:szCs w:val="21"/>
        </w:rPr>
        <w:t>拾（万）</w:t>
      </w:r>
      <w:r w:rsidRPr="00B132D1">
        <w:rPr>
          <w:rFonts w:ascii="宋体" w:hAnsi="宋体" w:hint="eastAsia"/>
          <w:u w:val="single"/>
        </w:rPr>
        <w:t>___</w:t>
      </w:r>
      <w:r w:rsidRPr="00B132D1">
        <w:rPr>
          <w:rFonts w:ascii="宋体" w:hAnsi="宋体" w:cs="宋体" w:hint="eastAsia"/>
          <w:kern w:val="0"/>
          <w:szCs w:val="21"/>
        </w:rPr>
        <w:t>万</w:t>
      </w:r>
      <w:r w:rsidRPr="00B132D1">
        <w:rPr>
          <w:rFonts w:ascii="宋体" w:hAnsi="宋体" w:hint="eastAsia"/>
          <w:u w:val="single"/>
        </w:rPr>
        <w:t>___</w:t>
      </w:r>
      <w:proofErr w:type="gramStart"/>
      <w:r w:rsidRPr="00B132D1">
        <w:rPr>
          <w:rFonts w:ascii="宋体" w:hAnsi="宋体" w:cs="宋体" w:hint="eastAsia"/>
          <w:kern w:val="0"/>
          <w:szCs w:val="21"/>
        </w:rPr>
        <w:t>仟</w:t>
      </w:r>
      <w:proofErr w:type="gramEnd"/>
      <w:r w:rsidRPr="00B132D1">
        <w:rPr>
          <w:rFonts w:ascii="宋体" w:hAnsi="宋体" w:hint="eastAsia"/>
          <w:u w:val="single"/>
        </w:rPr>
        <w:t>___</w:t>
      </w:r>
      <w:proofErr w:type="gramStart"/>
      <w:r w:rsidRPr="00B132D1">
        <w:rPr>
          <w:rFonts w:ascii="宋体" w:hAnsi="宋体" w:cs="宋体" w:hint="eastAsia"/>
          <w:kern w:val="0"/>
          <w:szCs w:val="21"/>
        </w:rPr>
        <w:t>佰</w:t>
      </w:r>
      <w:proofErr w:type="gramEnd"/>
      <w:r w:rsidRPr="00B132D1">
        <w:rPr>
          <w:rFonts w:ascii="宋体" w:hAnsi="宋体" w:hint="eastAsia"/>
          <w:u w:val="single"/>
        </w:rPr>
        <w:t>___</w:t>
      </w:r>
      <w:r w:rsidRPr="00B132D1">
        <w:rPr>
          <w:rFonts w:ascii="宋体" w:hAnsi="宋体" w:cs="宋体" w:hint="eastAsia"/>
          <w:kern w:val="0"/>
          <w:szCs w:val="21"/>
        </w:rPr>
        <w:t>拾</w:t>
      </w:r>
      <w:r w:rsidRPr="00B132D1">
        <w:rPr>
          <w:rFonts w:ascii="宋体" w:hAnsi="宋体" w:hint="eastAsia"/>
          <w:u w:val="single"/>
        </w:rPr>
        <w:t>___</w:t>
      </w:r>
      <w:r w:rsidRPr="00B132D1">
        <w:rPr>
          <w:rFonts w:ascii="宋体" w:hAnsi="宋体" w:cs="宋体" w:hint="eastAsia"/>
          <w:kern w:val="0"/>
          <w:szCs w:val="21"/>
        </w:rPr>
        <w:t>元（￥</w:t>
      </w:r>
      <w:r w:rsidRPr="00B132D1">
        <w:rPr>
          <w:rFonts w:ascii="宋体" w:hAnsi="宋体" w:hint="eastAsia"/>
          <w:u w:val="single"/>
        </w:rPr>
        <w:t>______</w:t>
      </w:r>
      <w:r w:rsidRPr="00B132D1">
        <w:rPr>
          <w:rFonts w:ascii="宋体" w:hAnsi="宋体" w:cs="宋体" w:hint="eastAsia"/>
          <w:kern w:val="0"/>
          <w:szCs w:val="21"/>
        </w:rPr>
        <w:t>）的投标总报价，其中人工费合计</w:t>
      </w:r>
      <w:r w:rsidRPr="00B132D1">
        <w:rPr>
          <w:rFonts w:ascii="宋体" w:hAnsi="宋体" w:hint="eastAsia"/>
          <w:u w:val="single"/>
        </w:rPr>
        <w:t>______</w:t>
      </w:r>
      <w:r w:rsidRPr="00B132D1">
        <w:rPr>
          <w:rFonts w:ascii="宋体" w:hAnsi="宋体" w:hint="eastAsia"/>
        </w:rPr>
        <w:t>元，人工占比</w:t>
      </w:r>
      <w:r w:rsidRPr="00B132D1">
        <w:rPr>
          <w:rFonts w:ascii="宋体" w:hAnsi="宋体" w:hint="eastAsia"/>
          <w:u w:val="single"/>
        </w:rPr>
        <w:t>______</w:t>
      </w:r>
      <w:r w:rsidRPr="00B132D1">
        <w:rPr>
          <w:rFonts w:ascii="宋体" w:hAnsi="宋体" w:hint="eastAsia"/>
        </w:rPr>
        <w:t>%</w:t>
      </w:r>
      <w:r w:rsidRPr="00B132D1">
        <w:rPr>
          <w:rFonts w:ascii="宋体" w:hAnsi="宋体" w:hint="eastAsia"/>
          <w:szCs w:val="21"/>
        </w:rPr>
        <w:t>，工期</w:t>
      </w:r>
      <w:r w:rsidRPr="00B132D1">
        <w:rPr>
          <w:rFonts w:ascii="宋体" w:hAnsi="宋体" w:hint="eastAsia"/>
          <w:u w:val="single"/>
        </w:rPr>
        <w:t>______</w:t>
      </w:r>
      <w:r w:rsidRPr="00B132D1">
        <w:rPr>
          <w:rFonts w:ascii="宋体" w:hAnsi="宋体" w:hint="eastAsia"/>
          <w:szCs w:val="21"/>
        </w:rPr>
        <w:t>日历天，按合同约定实施和完成承包工程，修补工程中的任何缺陷，工程质量达到</w:t>
      </w:r>
      <w:r w:rsidRPr="00B132D1">
        <w:rPr>
          <w:rFonts w:ascii="宋体" w:hAnsi="宋体" w:hint="eastAsia"/>
          <w:u w:val="single"/>
        </w:rPr>
        <w:t>_________</w:t>
      </w:r>
      <w:r w:rsidRPr="00B132D1">
        <w:rPr>
          <w:rFonts w:ascii="宋体" w:hAnsi="宋体" w:hint="eastAsia"/>
          <w:szCs w:val="21"/>
        </w:rPr>
        <w:t>。</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2．我方承诺在投标有效期内不修改、撤销投标文件。</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3．随同本投标函提交投标保证金一份，金额为人民币（大写）</w:t>
      </w:r>
      <w:r w:rsidRPr="00B132D1">
        <w:rPr>
          <w:rFonts w:ascii="宋体" w:hAnsi="宋体" w:hint="eastAsia"/>
          <w:u w:val="single"/>
        </w:rPr>
        <w:t>________</w:t>
      </w:r>
      <w:r w:rsidRPr="00B132D1">
        <w:rPr>
          <w:rFonts w:ascii="宋体" w:hAnsi="宋体" w:hint="eastAsia"/>
          <w:szCs w:val="21"/>
        </w:rPr>
        <w:t>元（</w:t>
      </w:r>
      <w:r w:rsidRPr="00B132D1">
        <w:rPr>
          <w:rFonts w:ascii="宋体" w:hAnsi="宋体" w:cs="宋体" w:hint="eastAsia"/>
          <w:kern w:val="0"/>
          <w:szCs w:val="21"/>
        </w:rPr>
        <w:t>￥</w:t>
      </w:r>
      <w:r w:rsidRPr="00B132D1">
        <w:rPr>
          <w:rFonts w:ascii="宋体" w:hAnsi="宋体" w:hint="eastAsia"/>
          <w:u w:val="single"/>
        </w:rPr>
        <w:t>_____</w:t>
      </w:r>
      <w:r w:rsidRPr="00B132D1">
        <w:rPr>
          <w:rFonts w:ascii="宋体" w:hAnsi="宋体" w:hint="eastAsia"/>
          <w:szCs w:val="21"/>
        </w:rPr>
        <w:t>）。</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4．如我方中标：</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(1)我方承诺在收到中标通知书后，在中标通知书规定的期限内，与你方按照招标文件和我方的投标文件签订合同。</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(2)随同本投标函递交的投标函附录属于合同文件的组成部分。</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(3)我方承诺按照招标文件规定向你方递交履约担保。</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(4)我方承诺在合同约定的期限内完成并移交全部合同工程。</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(5)我方承诺不因施工组织设计方案发生变更而增加工程造价。</w:t>
      </w:r>
    </w:p>
    <w:p w:rsidR="008346E8" w:rsidRPr="00B132D1" w:rsidRDefault="00B92ED9">
      <w:pPr>
        <w:spacing w:line="360" w:lineRule="auto"/>
        <w:ind w:firstLineChars="200" w:firstLine="420"/>
        <w:jc w:val="left"/>
        <w:rPr>
          <w:rFonts w:ascii="宋体" w:hAnsi="宋体"/>
          <w:szCs w:val="21"/>
        </w:rPr>
      </w:pPr>
      <w:r w:rsidRPr="00B132D1">
        <w:rPr>
          <w:rFonts w:ascii="宋体" w:hAnsi="宋体" w:hint="eastAsia"/>
          <w:szCs w:val="21"/>
        </w:rPr>
        <w:t>5．</w:t>
      </w:r>
      <w:r w:rsidRPr="00B132D1">
        <w:rPr>
          <w:rFonts w:ascii="宋体" w:hAnsi="宋体" w:hint="eastAsia"/>
          <w:u w:val="single"/>
        </w:rPr>
        <w:t>______________________________________________________</w:t>
      </w:r>
      <w:r w:rsidRPr="00B132D1">
        <w:rPr>
          <w:rFonts w:ascii="宋体" w:hAnsi="宋体" w:hint="eastAsia"/>
          <w:szCs w:val="21"/>
        </w:rPr>
        <w:t>（其他补充说明）。</w:t>
      </w:r>
    </w:p>
    <w:p w:rsidR="008346E8" w:rsidRPr="00B132D1" w:rsidRDefault="008346E8">
      <w:pPr>
        <w:spacing w:line="360" w:lineRule="auto"/>
        <w:jc w:val="left"/>
        <w:rPr>
          <w:rFonts w:ascii="宋体" w:hAnsi="宋体"/>
          <w:szCs w:val="21"/>
        </w:rPr>
      </w:pPr>
    </w:p>
    <w:p w:rsidR="008346E8" w:rsidRPr="00B132D1" w:rsidRDefault="008346E8">
      <w:pPr>
        <w:spacing w:line="360" w:lineRule="auto"/>
        <w:jc w:val="left"/>
        <w:rPr>
          <w:rFonts w:ascii="宋体" w:hAnsi="宋体"/>
          <w:szCs w:val="21"/>
        </w:rPr>
      </w:pPr>
    </w:p>
    <w:p w:rsidR="008346E8" w:rsidRPr="00B132D1" w:rsidRDefault="00B92ED9">
      <w:pPr>
        <w:spacing w:line="360" w:lineRule="auto"/>
        <w:ind w:firstLineChars="750" w:firstLine="1575"/>
        <w:jc w:val="left"/>
        <w:rPr>
          <w:rFonts w:ascii="宋体" w:hAnsi="宋体"/>
          <w:szCs w:val="21"/>
        </w:rPr>
      </w:pPr>
      <w:r w:rsidRPr="00B132D1">
        <w:rPr>
          <w:rFonts w:ascii="宋体" w:hAnsi="宋体" w:hint="eastAsia"/>
          <w:szCs w:val="21"/>
        </w:rPr>
        <w:t>投 标 人（电子签章）：</w:t>
      </w:r>
      <w:r w:rsidRPr="00B132D1">
        <w:rPr>
          <w:rFonts w:ascii="宋体" w:hAnsi="宋体" w:hint="eastAsia"/>
          <w:u w:val="single"/>
        </w:rPr>
        <w:t>____________________________________</w:t>
      </w:r>
    </w:p>
    <w:p w:rsidR="008346E8" w:rsidRPr="00B132D1" w:rsidRDefault="00B92ED9">
      <w:pPr>
        <w:spacing w:line="360" w:lineRule="auto"/>
        <w:ind w:firstLineChars="750" w:firstLine="1575"/>
        <w:jc w:val="left"/>
        <w:rPr>
          <w:rFonts w:ascii="宋体" w:hAnsi="宋体"/>
          <w:szCs w:val="21"/>
        </w:rPr>
      </w:pPr>
      <w:r w:rsidRPr="00B132D1">
        <w:rPr>
          <w:rFonts w:ascii="宋体" w:hAnsi="宋体" w:hint="eastAsia"/>
          <w:szCs w:val="21"/>
        </w:rPr>
        <w:t>法定代表人（电子签章）：</w:t>
      </w:r>
      <w:r w:rsidRPr="00B132D1">
        <w:rPr>
          <w:rFonts w:ascii="宋体" w:hAnsi="宋体" w:hint="eastAsia"/>
          <w:u w:val="single"/>
        </w:rPr>
        <w:t>____________________</w:t>
      </w:r>
    </w:p>
    <w:p w:rsidR="008346E8" w:rsidRPr="00B132D1" w:rsidRDefault="00B92ED9">
      <w:pPr>
        <w:spacing w:line="360" w:lineRule="auto"/>
        <w:ind w:firstLineChars="750" w:firstLine="1575"/>
        <w:jc w:val="left"/>
        <w:rPr>
          <w:rFonts w:ascii="宋体" w:hAnsi="宋体"/>
          <w:szCs w:val="21"/>
        </w:rPr>
      </w:pPr>
      <w:r w:rsidRPr="00B132D1">
        <w:rPr>
          <w:rFonts w:ascii="宋体" w:hAnsi="宋体" w:hint="eastAsia"/>
          <w:szCs w:val="21"/>
        </w:rPr>
        <w:t>地    址：</w:t>
      </w:r>
      <w:r w:rsidRPr="00B132D1">
        <w:rPr>
          <w:rFonts w:ascii="宋体" w:hAnsi="宋体" w:hint="eastAsia"/>
          <w:u w:val="single"/>
        </w:rPr>
        <w:t>____________________________________</w:t>
      </w:r>
    </w:p>
    <w:p w:rsidR="008346E8" w:rsidRPr="00B132D1" w:rsidRDefault="00B92ED9">
      <w:pPr>
        <w:spacing w:line="360" w:lineRule="auto"/>
        <w:ind w:firstLineChars="750" w:firstLine="1575"/>
        <w:jc w:val="left"/>
        <w:rPr>
          <w:rFonts w:ascii="宋体" w:hAnsi="宋体"/>
          <w:szCs w:val="21"/>
        </w:rPr>
      </w:pPr>
      <w:r w:rsidRPr="00B132D1">
        <w:rPr>
          <w:rFonts w:ascii="宋体" w:hAnsi="宋体" w:hint="eastAsia"/>
          <w:szCs w:val="21"/>
        </w:rPr>
        <w:t>网    址：</w:t>
      </w:r>
      <w:r w:rsidRPr="00B132D1">
        <w:rPr>
          <w:rFonts w:ascii="宋体" w:hAnsi="宋体" w:hint="eastAsia"/>
          <w:u w:val="single"/>
        </w:rPr>
        <w:t>____________________________________</w:t>
      </w:r>
    </w:p>
    <w:p w:rsidR="008346E8" w:rsidRPr="00B132D1" w:rsidRDefault="00B92ED9">
      <w:pPr>
        <w:spacing w:line="360" w:lineRule="auto"/>
        <w:ind w:firstLineChars="750" w:firstLine="1575"/>
        <w:jc w:val="left"/>
        <w:rPr>
          <w:rFonts w:ascii="宋体" w:hAnsi="宋体"/>
          <w:szCs w:val="21"/>
        </w:rPr>
      </w:pPr>
      <w:r w:rsidRPr="00B132D1">
        <w:rPr>
          <w:rFonts w:ascii="宋体" w:hAnsi="宋体" w:hint="eastAsia"/>
          <w:szCs w:val="21"/>
        </w:rPr>
        <w:t>电    话：</w:t>
      </w:r>
      <w:r w:rsidRPr="00B132D1">
        <w:rPr>
          <w:rFonts w:ascii="宋体" w:hAnsi="宋体" w:hint="eastAsia"/>
          <w:u w:val="single"/>
        </w:rPr>
        <w:t>____________________________________</w:t>
      </w:r>
    </w:p>
    <w:p w:rsidR="008346E8" w:rsidRPr="00B132D1" w:rsidRDefault="00B92ED9">
      <w:pPr>
        <w:spacing w:line="360" w:lineRule="auto"/>
        <w:ind w:firstLineChars="750" w:firstLine="1575"/>
        <w:jc w:val="left"/>
        <w:rPr>
          <w:rFonts w:ascii="宋体" w:hAnsi="宋体"/>
          <w:szCs w:val="21"/>
        </w:rPr>
      </w:pPr>
      <w:r w:rsidRPr="00B132D1">
        <w:rPr>
          <w:rFonts w:ascii="宋体" w:hAnsi="宋体" w:hint="eastAsia"/>
          <w:szCs w:val="21"/>
        </w:rPr>
        <w:t>传    真：</w:t>
      </w:r>
      <w:r w:rsidRPr="00B132D1">
        <w:rPr>
          <w:rFonts w:ascii="宋体" w:hAnsi="宋体" w:hint="eastAsia"/>
          <w:u w:val="single"/>
        </w:rPr>
        <w:t>____________________________________</w:t>
      </w:r>
    </w:p>
    <w:p w:rsidR="008346E8" w:rsidRPr="00B132D1" w:rsidRDefault="00B92ED9">
      <w:pPr>
        <w:spacing w:line="360" w:lineRule="auto"/>
        <w:ind w:firstLineChars="750" w:firstLine="1575"/>
        <w:jc w:val="left"/>
        <w:rPr>
          <w:rFonts w:ascii="宋体" w:hAnsi="宋体"/>
          <w:szCs w:val="21"/>
        </w:rPr>
      </w:pPr>
      <w:r w:rsidRPr="00B132D1">
        <w:rPr>
          <w:rFonts w:ascii="宋体" w:hAnsi="宋体" w:hint="eastAsia"/>
          <w:szCs w:val="21"/>
        </w:rPr>
        <w:t>邮政编码：</w:t>
      </w:r>
      <w:r w:rsidRPr="00B132D1">
        <w:rPr>
          <w:rFonts w:ascii="宋体" w:hAnsi="宋体" w:hint="eastAsia"/>
          <w:u w:val="single"/>
        </w:rPr>
        <w:t>____________________________________</w:t>
      </w:r>
    </w:p>
    <w:p w:rsidR="008346E8" w:rsidRPr="00B132D1" w:rsidRDefault="00B92ED9">
      <w:pPr>
        <w:spacing w:line="360" w:lineRule="auto"/>
        <w:ind w:firstLineChars="1500" w:firstLine="3150"/>
        <w:jc w:val="left"/>
        <w:rPr>
          <w:rFonts w:ascii="宋体" w:hAnsi="宋体"/>
          <w:szCs w:val="21"/>
        </w:rPr>
      </w:pPr>
      <w:r w:rsidRPr="00B132D1">
        <w:rPr>
          <w:rFonts w:ascii="宋体" w:hAnsi="宋体" w:hint="eastAsia"/>
          <w:u w:val="single"/>
        </w:rPr>
        <w:t>_________</w:t>
      </w:r>
      <w:r w:rsidRPr="00B132D1">
        <w:rPr>
          <w:rFonts w:ascii="宋体" w:hAnsi="宋体" w:hint="eastAsia"/>
          <w:szCs w:val="21"/>
        </w:rPr>
        <w:t>年</w:t>
      </w:r>
      <w:r w:rsidRPr="00B132D1">
        <w:rPr>
          <w:rFonts w:ascii="宋体" w:hAnsi="宋体" w:hint="eastAsia"/>
          <w:u w:val="single"/>
        </w:rPr>
        <w:t>______</w:t>
      </w:r>
      <w:r w:rsidRPr="00B132D1">
        <w:rPr>
          <w:rFonts w:ascii="宋体" w:hAnsi="宋体" w:hint="eastAsia"/>
          <w:szCs w:val="21"/>
        </w:rPr>
        <w:t>月</w:t>
      </w:r>
      <w:r w:rsidRPr="00B132D1">
        <w:rPr>
          <w:rFonts w:ascii="宋体" w:hAnsi="宋体" w:hint="eastAsia"/>
          <w:u w:val="single"/>
        </w:rPr>
        <w:t>______</w:t>
      </w:r>
      <w:r w:rsidRPr="00B132D1">
        <w:rPr>
          <w:rFonts w:ascii="宋体" w:hAnsi="宋体" w:hint="eastAsia"/>
          <w:szCs w:val="21"/>
        </w:rPr>
        <w:t>日</w:t>
      </w:r>
    </w:p>
    <w:p w:rsidR="008346E8" w:rsidRPr="00B132D1" w:rsidRDefault="00B92ED9">
      <w:pPr>
        <w:jc w:val="center"/>
        <w:rPr>
          <w:rFonts w:ascii="黑体" w:eastAsia="黑体" w:hAnsi="宋体"/>
          <w:sz w:val="24"/>
          <w:szCs w:val="20"/>
        </w:rPr>
      </w:pPr>
      <w:r w:rsidRPr="00B132D1">
        <w:rPr>
          <w:kern w:val="0"/>
        </w:rPr>
        <w:br w:type="page"/>
      </w:r>
      <w:r w:rsidRPr="00B132D1">
        <w:rPr>
          <w:rFonts w:ascii="黑体" w:eastAsia="黑体" w:hAnsi="宋体" w:hint="eastAsia"/>
          <w:sz w:val="24"/>
        </w:rPr>
        <w:lastRenderedPageBreak/>
        <w:t>（二）投标函附录</w:t>
      </w:r>
    </w:p>
    <w:p w:rsidR="008346E8" w:rsidRPr="00B132D1" w:rsidRDefault="00B92ED9">
      <w:pPr>
        <w:jc w:val="left"/>
        <w:rPr>
          <w:rFonts w:ascii="宋体" w:hAnsi="宋体"/>
          <w:szCs w:val="21"/>
        </w:rPr>
      </w:pPr>
      <w:r w:rsidRPr="00B132D1">
        <w:rPr>
          <w:rFonts w:ascii="宋体" w:hAnsi="宋体" w:hint="eastAsia"/>
          <w:b/>
          <w:szCs w:val="21"/>
        </w:rPr>
        <w:t>工程名称：</w:t>
      </w:r>
      <w:r w:rsidRPr="00B132D1">
        <w:rPr>
          <w:rFonts w:ascii="宋体" w:hAnsi="宋体" w:hint="eastAsia"/>
          <w:u w:val="single"/>
        </w:rPr>
        <w:t>_____________________</w:t>
      </w:r>
      <w:r w:rsidRPr="00B132D1">
        <w:rPr>
          <w:rFonts w:ascii="宋体" w:hAnsi="宋体" w:hint="eastAsia"/>
          <w:szCs w:val="21"/>
        </w:rPr>
        <w:t>（项目名称）</w:t>
      </w:r>
      <w:r w:rsidRPr="00B132D1">
        <w:rPr>
          <w:rFonts w:ascii="宋体" w:hAnsi="宋体" w:hint="eastAsia"/>
          <w:u w:val="single"/>
        </w:rPr>
        <w:t>______</w:t>
      </w:r>
      <w:r w:rsidRPr="00B132D1">
        <w:rPr>
          <w:rFonts w:ascii="宋体" w:hAnsi="宋体" w:hint="eastAsia"/>
          <w:szCs w:val="21"/>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
        <w:gridCol w:w="2940"/>
        <w:gridCol w:w="1549"/>
        <w:gridCol w:w="2082"/>
        <w:gridCol w:w="1787"/>
      </w:tblGrid>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序 号</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条款内容</w:t>
            </w:r>
          </w:p>
        </w:tc>
        <w:tc>
          <w:tcPr>
            <w:tcW w:w="1549"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合同条款号</w:t>
            </w: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约定内容</w:t>
            </w: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备注</w:t>
            </w: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1</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2</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3</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4</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5</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6</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7</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8</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9</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10</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11</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12</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rsidRPr="00B132D1" w:rsidRDefault="008346E8">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w:t>
            </w:r>
          </w:p>
        </w:tc>
        <w:tc>
          <w:tcPr>
            <w:tcW w:w="2940" w:type="dxa"/>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center"/>
              <w:rPr>
                <w:rFonts w:ascii="宋体" w:hAnsi="宋体"/>
                <w:szCs w:val="21"/>
              </w:rPr>
            </w:pPr>
            <w:r w:rsidRPr="00B132D1">
              <w:rPr>
                <w:rFonts w:ascii="宋体" w:hAnsi="宋体" w:hint="eastAsia"/>
                <w:szCs w:val="21"/>
              </w:rPr>
              <w:t>……</w:t>
            </w:r>
          </w:p>
        </w:tc>
        <w:tc>
          <w:tcPr>
            <w:tcW w:w="1549"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rsidRPr="00B132D1" w:rsidRDefault="008346E8">
            <w:pPr>
              <w:spacing w:line="360" w:lineRule="auto"/>
              <w:jc w:val="center"/>
              <w:rPr>
                <w:rFonts w:ascii="宋体" w:hAnsi="宋体"/>
                <w:szCs w:val="21"/>
              </w:rPr>
            </w:pPr>
          </w:p>
        </w:tc>
      </w:tr>
      <w:tr w:rsidR="002D61CB" w:rsidRPr="00B132D1">
        <w:trPr>
          <w:trHeight w:val="510"/>
          <w:jc w:val="center"/>
        </w:trPr>
        <w:tc>
          <w:tcPr>
            <w:tcW w:w="9286" w:type="dxa"/>
            <w:gridSpan w:val="5"/>
            <w:tcBorders>
              <w:top w:val="single" w:sz="4" w:space="0" w:color="auto"/>
              <w:left w:val="single" w:sz="4" w:space="0" w:color="auto"/>
              <w:bottom w:val="single" w:sz="4" w:space="0" w:color="auto"/>
              <w:right w:val="single" w:sz="4" w:space="0" w:color="auto"/>
            </w:tcBorders>
            <w:vAlign w:val="center"/>
          </w:tcPr>
          <w:p w:rsidR="008346E8" w:rsidRPr="00B132D1" w:rsidRDefault="00B92ED9">
            <w:pPr>
              <w:spacing w:line="360" w:lineRule="auto"/>
              <w:jc w:val="left"/>
              <w:rPr>
                <w:rFonts w:ascii="宋体" w:hAnsi="宋体"/>
                <w:szCs w:val="21"/>
              </w:rPr>
            </w:pPr>
            <w:r w:rsidRPr="00B132D1">
              <w:rPr>
                <w:rFonts w:ascii="宋体" w:hAnsi="宋体" w:hint="eastAsia"/>
                <w:szCs w:val="21"/>
              </w:rPr>
              <w:t>备注：投标人在响应招标文件中规定的实质性要求和条件的基础上，可做出其他有利于招标人的承诺。此类承诺可在本表中予以补充填写。</w:t>
            </w:r>
          </w:p>
        </w:tc>
      </w:tr>
    </w:tbl>
    <w:p w:rsidR="008346E8" w:rsidRPr="00B132D1" w:rsidRDefault="00B92ED9" w:rsidP="00C01689">
      <w:pPr>
        <w:spacing w:line="480" w:lineRule="exact"/>
        <w:ind w:firstLineChars="200" w:firstLine="422"/>
        <w:jc w:val="left"/>
        <w:rPr>
          <w:rFonts w:ascii="宋体" w:hAnsi="宋体"/>
          <w:szCs w:val="21"/>
        </w:rPr>
      </w:pPr>
      <w:r w:rsidRPr="00B132D1">
        <w:rPr>
          <w:rFonts w:ascii="宋体" w:hAnsi="宋体" w:hint="eastAsia"/>
          <w:b/>
          <w:szCs w:val="21"/>
        </w:rPr>
        <w:t>投标人</w:t>
      </w:r>
      <w:r w:rsidRPr="00B132D1">
        <w:rPr>
          <w:rFonts w:ascii="宋体" w:hAnsi="宋体" w:hint="eastAsia"/>
          <w:szCs w:val="21"/>
        </w:rPr>
        <w:t>（电子签章）：</w:t>
      </w:r>
      <w:r w:rsidRPr="00B132D1">
        <w:rPr>
          <w:rFonts w:ascii="宋体" w:hAnsi="宋体" w:hint="eastAsia"/>
          <w:u w:val="single"/>
        </w:rPr>
        <w:t>_____________________________</w:t>
      </w:r>
    </w:p>
    <w:p w:rsidR="008346E8" w:rsidRPr="00B132D1" w:rsidRDefault="00B92ED9" w:rsidP="00C01689">
      <w:pPr>
        <w:spacing w:line="480" w:lineRule="exact"/>
        <w:ind w:firstLineChars="200" w:firstLine="422"/>
        <w:jc w:val="left"/>
        <w:rPr>
          <w:rFonts w:ascii="宋体" w:hAnsi="宋体"/>
          <w:szCs w:val="21"/>
        </w:rPr>
      </w:pPr>
      <w:r w:rsidRPr="00B132D1">
        <w:rPr>
          <w:rFonts w:ascii="宋体" w:hAnsi="宋体" w:hint="eastAsia"/>
          <w:b/>
          <w:szCs w:val="21"/>
        </w:rPr>
        <w:t>法定代表人</w:t>
      </w:r>
      <w:r w:rsidRPr="00B132D1">
        <w:rPr>
          <w:rFonts w:ascii="宋体" w:hAnsi="宋体" w:hint="eastAsia"/>
          <w:szCs w:val="21"/>
        </w:rPr>
        <w:t>（电子签章）：</w:t>
      </w:r>
      <w:r w:rsidRPr="00B132D1">
        <w:rPr>
          <w:rFonts w:ascii="宋体" w:hAnsi="宋体" w:hint="eastAsia"/>
          <w:u w:val="single"/>
        </w:rPr>
        <w:t>_________</w:t>
      </w:r>
    </w:p>
    <w:p w:rsidR="008346E8" w:rsidRPr="00B132D1" w:rsidRDefault="00B92ED9" w:rsidP="00C01689">
      <w:pPr>
        <w:spacing w:line="480" w:lineRule="exact"/>
        <w:ind w:firstLineChars="200" w:firstLine="422"/>
        <w:jc w:val="left"/>
        <w:rPr>
          <w:rFonts w:ascii="宋体" w:hAnsi="宋体"/>
          <w:b/>
          <w:szCs w:val="21"/>
        </w:rPr>
      </w:pPr>
      <w:r w:rsidRPr="00B132D1">
        <w:rPr>
          <w:rFonts w:ascii="宋体" w:hAnsi="宋体" w:hint="eastAsia"/>
          <w:b/>
          <w:szCs w:val="21"/>
        </w:rPr>
        <w:t>日期：</w:t>
      </w:r>
      <w:r w:rsidRPr="00B132D1">
        <w:rPr>
          <w:rFonts w:ascii="宋体" w:hAnsi="宋体" w:hint="eastAsia"/>
          <w:u w:val="single"/>
        </w:rPr>
        <w:t>_________</w:t>
      </w:r>
      <w:r w:rsidRPr="00B132D1">
        <w:rPr>
          <w:rFonts w:ascii="宋体" w:hAnsi="宋体" w:hint="eastAsia"/>
          <w:b/>
          <w:szCs w:val="21"/>
        </w:rPr>
        <w:t>年</w:t>
      </w:r>
      <w:r w:rsidRPr="00B132D1">
        <w:rPr>
          <w:rFonts w:ascii="宋体" w:hAnsi="宋体" w:hint="eastAsia"/>
          <w:u w:val="single"/>
        </w:rPr>
        <w:t>______</w:t>
      </w:r>
      <w:r w:rsidRPr="00B132D1">
        <w:rPr>
          <w:rFonts w:ascii="宋体" w:hAnsi="宋体" w:hint="eastAsia"/>
          <w:b/>
          <w:szCs w:val="21"/>
        </w:rPr>
        <w:t>月</w:t>
      </w:r>
      <w:r w:rsidRPr="00B132D1">
        <w:rPr>
          <w:rFonts w:ascii="宋体" w:hAnsi="宋体" w:hint="eastAsia"/>
          <w:u w:val="single"/>
        </w:rPr>
        <w:t>______</w:t>
      </w:r>
      <w:r w:rsidRPr="00B132D1">
        <w:rPr>
          <w:rFonts w:ascii="宋体" w:hAnsi="宋体" w:hint="eastAsia"/>
          <w:b/>
          <w:szCs w:val="21"/>
        </w:rPr>
        <w:t>日</w:t>
      </w:r>
    </w:p>
    <w:p w:rsidR="008346E8" w:rsidRPr="00B132D1" w:rsidRDefault="008346E8" w:rsidP="00C01689">
      <w:pPr>
        <w:spacing w:line="480" w:lineRule="exact"/>
        <w:ind w:firstLineChars="200" w:firstLine="422"/>
        <w:jc w:val="left"/>
        <w:rPr>
          <w:rFonts w:ascii="宋体" w:hAnsi="宋体"/>
          <w:b/>
          <w:szCs w:val="21"/>
        </w:rPr>
      </w:pPr>
    </w:p>
    <w:p w:rsidR="008346E8" w:rsidRPr="00B132D1" w:rsidRDefault="008346E8" w:rsidP="00C01689">
      <w:pPr>
        <w:spacing w:line="480" w:lineRule="exact"/>
        <w:ind w:firstLineChars="200" w:firstLine="422"/>
        <w:jc w:val="left"/>
        <w:rPr>
          <w:rFonts w:ascii="宋体" w:hAnsi="宋体"/>
          <w:b/>
          <w:szCs w:val="21"/>
        </w:rPr>
      </w:pPr>
    </w:p>
    <w:p w:rsidR="008346E8" w:rsidRPr="00B132D1" w:rsidRDefault="008346E8" w:rsidP="00C01689">
      <w:pPr>
        <w:spacing w:line="480" w:lineRule="exact"/>
        <w:ind w:firstLineChars="200" w:firstLine="422"/>
        <w:jc w:val="left"/>
        <w:rPr>
          <w:rFonts w:ascii="宋体" w:hAnsi="宋体"/>
          <w:b/>
          <w:szCs w:val="21"/>
        </w:rPr>
      </w:pPr>
    </w:p>
    <w:p w:rsidR="008346E8" w:rsidRPr="00B132D1" w:rsidRDefault="00B92ED9">
      <w:pPr>
        <w:widowControl/>
        <w:jc w:val="left"/>
        <w:rPr>
          <w:rFonts w:ascii="宋体" w:hAnsi="宋体"/>
          <w:b/>
          <w:szCs w:val="21"/>
        </w:rPr>
      </w:pPr>
      <w:r w:rsidRPr="00B132D1">
        <w:rPr>
          <w:rFonts w:ascii="宋体" w:hAnsi="宋体"/>
          <w:b/>
          <w:szCs w:val="21"/>
        </w:rPr>
        <w:br w:type="page"/>
      </w:r>
    </w:p>
    <w:p w:rsidR="008346E8" w:rsidRPr="00B132D1" w:rsidRDefault="00B92ED9">
      <w:pPr>
        <w:pStyle w:val="3"/>
        <w:keepNext w:val="0"/>
        <w:keepLines w:val="0"/>
        <w:jc w:val="center"/>
        <w:rPr>
          <w:rFonts w:hAnsi="Calibri"/>
        </w:rPr>
      </w:pPr>
      <w:r w:rsidRPr="00B132D1">
        <w:rPr>
          <w:rFonts w:hint="eastAsia"/>
        </w:rPr>
        <w:lastRenderedPageBreak/>
        <w:t>二、法定代表人身份证明及授权委托书</w:t>
      </w:r>
    </w:p>
    <w:p w:rsidR="008346E8" w:rsidRPr="00B132D1" w:rsidRDefault="00B92ED9">
      <w:pPr>
        <w:spacing w:beforeLines="50" w:before="156" w:afterLines="50" w:after="156" w:line="360" w:lineRule="auto"/>
        <w:jc w:val="center"/>
        <w:rPr>
          <w:rFonts w:ascii="黑体" w:eastAsia="黑体" w:hAnsi="宋体"/>
          <w:sz w:val="24"/>
        </w:rPr>
      </w:pPr>
      <w:r w:rsidRPr="00B132D1">
        <w:rPr>
          <w:rFonts w:ascii="黑体" w:eastAsia="黑体" w:hAnsi="宋体" w:hint="eastAsia"/>
          <w:sz w:val="24"/>
        </w:rPr>
        <w:t>（一）法定代表身份证明</w:t>
      </w:r>
    </w:p>
    <w:p w:rsidR="008346E8" w:rsidRPr="00B132D1" w:rsidRDefault="00B92ED9">
      <w:pPr>
        <w:spacing w:line="500" w:lineRule="exact"/>
        <w:jc w:val="left"/>
        <w:rPr>
          <w:rFonts w:ascii="黑体" w:eastAsia="黑体" w:hAnsi="宋体"/>
          <w:szCs w:val="21"/>
        </w:rPr>
      </w:pPr>
      <w:r w:rsidRPr="00B132D1">
        <w:rPr>
          <w:rFonts w:ascii="黑体" w:eastAsia="黑体" w:hAnsi="宋体" w:hint="eastAsia"/>
          <w:szCs w:val="21"/>
        </w:rPr>
        <w:t>投 标 人：</w:t>
      </w:r>
      <w:r w:rsidRPr="00B132D1">
        <w:rPr>
          <w:rFonts w:ascii="宋体" w:hAnsi="宋体" w:hint="eastAsia"/>
          <w:u w:val="single"/>
        </w:rPr>
        <w:t>_________________________________________________________</w:t>
      </w:r>
    </w:p>
    <w:p w:rsidR="008346E8" w:rsidRPr="00B132D1" w:rsidRDefault="00B92ED9">
      <w:pPr>
        <w:spacing w:line="500" w:lineRule="exact"/>
        <w:jc w:val="left"/>
        <w:rPr>
          <w:rFonts w:ascii="黑体" w:eastAsia="黑体" w:hAnsi="宋体"/>
          <w:szCs w:val="21"/>
        </w:rPr>
      </w:pPr>
      <w:r w:rsidRPr="00B132D1">
        <w:rPr>
          <w:rFonts w:ascii="黑体" w:eastAsia="黑体" w:hAnsi="宋体" w:hint="eastAsia"/>
          <w:szCs w:val="21"/>
        </w:rPr>
        <w:t>单位性质：</w:t>
      </w:r>
      <w:r w:rsidRPr="00B132D1">
        <w:rPr>
          <w:rFonts w:ascii="宋体" w:hAnsi="宋体" w:hint="eastAsia"/>
          <w:u w:val="single"/>
        </w:rPr>
        <w:t>_________________________________________________________</w:t>
      </w:r>
    </w:p>
    <w:p w:rsidR="008346E8" w:rsidRPr="00B132D1" w:rsidRDefault="00B92ED9">
      <w:pPr>
        <w:spacing w:line="500" w:lineRule="exact"/>
        <w:jc w:val="left"/>
        <w:rPr>
          <w:rFonts w:ascii="黑体" w:eastAsia="黑体" w:hAnsi="宋体"/>
          <w:szCs w:val="21"/>
        </w:rPr>
      </w:pPr>
      <w:r w:rsidRPr="00B132D1">
        <w:rPr>
          <w:rFonts w:ascii="黑体" w:eastAsia="黑体" w:hAnsi="宋体" w:hint="eastAsia"/>
          <w:szCs w:val="21"/>
        </w:rPr>
        <w:t>地    址：</w:t>
      </w:r>
      <w:r w:rsidRPr="00B132D1">
        <w:rPr>
          <w:rFonts w:ascii="宋体" w:hAnsi="宋体" w:hint="eastAsia"/>
          <w:u w:val="single"/>
        </w:rPr>
        <w:t>_________________________________________________________</w:t>
      </w:r>
    </w:p>
    <w:p w:rsidR="008346E8" w:rsidRPr="00B132D1" w:rsidRDefault="00B92ED9">
      <w:pPr>
        <w:spacing w:line="500" w:lineRule="exact"/>
        <w:jc w:val="left"/>
        <w:rPr>
          <w:rFonts w:ascii="黑体" w:eastAsia="黑体" w:hAnsi="宋体"/>
          <w:szCs w:val="21"/>
        </w:rPr>
      </w:pPr>
      <w:r w:rsidRPr="00B132D1">
        <w:rPr>
          <w:rFonts w:ascii="黑体" w:eastAsia="黑体" w:hAnsi="宋体" w:hint="eastAsia"/>
          <w:szCs w:val="21"/>
        </w:rPr>
        <w:t>成立时间：</w:t>
      </w:r>
      <w:r w:rsidRPr="00B132D1">
        <w:rPr>
          <w:rFonts w:ascii="宋体" w:hAnsi="宋体" w:hint="eastAsia"/>
          <w:u w:val="single"/>
        </w:rPr>
        <w:t>____________</w:t>
      </w:r>
      <w:r w:rsidRPr="00B132D1">
        <w:rPr>
          <w:rFonts w:ascii="黑体" w:eastAsia="黑体" w:hAnsi="宋体" w:hint="eastAsia"/>
          <w:szCs w:val="21"/>
        </w:rPr>
        <w:t>年</w:t>
      </w:r>
      <w:r w:rsidRPr="00B132D1">
        <w:rPr>
          <w:rFonts w:ascii="宋体" w:hAnsi="宋体" w:hint="eastAsia"/>
          <w:u w:val="single"/>
        </w:rPr>
        <w:t>____________</w:t>
      </w:r>
      <w:r w:rsidRPr="00B132D1">
        <w:rPr>
          <w:rFonts w:ascii="黑体" w:eastAsia="黑体" w:hAnsi="宋体" w:hint="eastAsia"/>
          <w:szCs w:val="21"/>
        </w:rPr>
        <w:t>月</w:t>
      </w:r>
      <w:r w:rsidRPr="00B132D1">
        <w:rPr>
          <w:rFonts w:ascii="宋体" w:hAnsi="宋体" w:hint="eastAsia"/>
          <w:u w:val="single"/>
        </w:rPr>
        <w:t>_______________</w:t>
      </w:r>
      <w:r w:rsidRPr="00B132D1">
        <w:rPr>
          <w:rFonts w:ascii="黑体" w:eastAsia="黑体" w:hAnsi="宋体" w:hint="eastAsia"/>
          <w:szCs w:val="21"/>
        </w:rPr>
        <w:t>日</w:t>
      </w:r>
    </w:p>
    <w:p w:rsidR="008346E8" w:rsidRPr="00B132D1" w:rsidRDefault="00B92ED9">
      <w:pPr>
        <w:spacing w:line="500" w:lineRule="exact"/>
        <w:jc w:val="left"/>
        <w:rPr>
          <w:rFonts w:ascii="黑体" w:eastAsia="黑体" w:hAnsi="宋体"/>
          <w:szCs w:val="21"/>
        </w:rPr>
      </w:pPr>
      <w:r w:rsidRPr="00B132D1">
        <w:rPr>
          <w:rFonts w:ascii="黑体" w:eastAsia="黑体" w:hAnsi="宋体" w:hint="eastAsia"/>
          <w:szCs w:val="21"/>
        </w:rPr>
        <w:t>经营期限：</w:t>
      </w:r>
      <w:r w:rsidRPr="00B132D1">
        <w:rPr>
          <w:rFonts w:ascii="宋体" w:hAnsi="宋体" w:hint="eastAsia"/>
          <w:u w:val="single"/>
        </w:rPr>
        <w:t>_________________________________________________________</w:t>
      </w:r>
    </w:p>
    <w:p w:rsidR="008346E8" w:rsidRPr="00B132D1" w:rsidRDefault="00B92ED9">
      <w:pPr>
        <w:spacing w:line="500" w:lineRule="exact"/>
        <w:jc w:val="left"/>
        <w:rPr>
          <w:rFonts w:ascii="黑体" w:eastAsia="黑体" w:hAnsi="宋体"/>
          <w:szCs w:val="21"/>
        </w:rPr>
      </w:pPr>
      <w:r w:rsidRPr="00B132D1">
        <w:rPr>
          <w:rFonts w:ascii="黑体" w:eastAsia="黑体" w:hAnsi="宋体" w:hint="eastAsia"/>
          <w:szCs w:val="21"/>
        </w:rPr>
        <w:t>姓    名：</w:t>
      </w:r>
      <w:r w:rsidRPr="00B132D1">
        <w:rPr>
          <w:rFonts w:ascii="宋体" w:hAnsi="宋体" w:hint="eastAsia"/>
          <w:u w:val="single"/>
        </w:rPr>
        <w:t>____________________________</w:t>
      </w:r>
      <w:r w:rsidRPr="00B132D1">
        <w:rPr>
          <w:rFonts w:ascii="宋体" w:hAnsi="宋体" w:hint="eastAsia"/>
          <w:szCs w:val="21"/>
        </w:rPr>
        <w:t xml:space="preserve">   </w:t>
      </w:r>
      <w:r w:rsidRPr="00B132D1">
        <w:rPr>
          <w:rFonts w:ascii="黑体" w:eastAsia="黑体" w:hAnsi="宋体" w:hint="eastAsia"/>
          <w:szCs w:val="21"/>
        </w:rPr>
        <w:t>性  别：</w:t>
      </w:r>
      <w:r w:rsidRPr="00B132D1">
        <w:rPr>
          <w:rFonts w:ascii="宋体" w:hAnsi="宋体" w:hint="eastAsia"/>
          <w:u w:val="single"/>
        </w:rPr>
        <w:t>__________________</w:t>
      </w:r>
    </w:p>
    <w:p w:rsidR="008346E8" w:rsidRPr="00B132D1" w:rsidRDefault="00B92ED9">
      <w:pPr>
        <w:spacing w:line="500" w:lineRule="exact"/>
        <w:jc w:val="left"/>
        <w:rPr>
          <w:rFonts w:ascii="黑体" w:eastAsia="黑体" w:hAnsi="宋体"/>
          <w:szCs w:val="21"/>
        </w:rPr>
      </w:pPr>
      <w:r w:rsidRPr="00B132D1">
        <w:rPr>
          <w:rFonts w:ascii="黑体" w:eastAsia="黑体" w:hAnsi="宋体" w:hint="eastAsia"/>
          <w:szCs w:val="21"/>
        </w:rPr>
        <w:t>年    龄：</w:t>
      </w:r>
      <w:r w:rsidRPr="00B132D1">
        <w:rPr>
          <w:rFonts w:ascii="宋体" w:hAnsi="宋体" w:hint="eastAsia"/>
          <w:u w:val="single"/>
        </w:rPr>
        <w:t>____________________________</w:t>
      </w:r>
      <w:r w:rsidRPr="00B132D1">
        <w:rPr>
          <w:rFonts w:ascii="宋体" w:hAnsi="宋体" w:hint="eastAsia"/>
          <w:szCs w:val="21"/>
        </w:rPr>
        <w:t xml:space="preserve">   </w:t>
      </w:r>
      <w:r w:rsidRPr="00B132D1">
        <w:rPr>
          <w:rFonts w:ascii="黑体" w:eastAsia="黑体" w:hAnsi="宋体" w:hint="eastAsia"/>
          <w:szCs w:val="21"/>
        </w:rPr>
        <w:t xml:space="preserve">职  </w:t>
      </w:r>
      <w:proofErr w:type="gramStart"/>
      <w:r w:rsidRPr="00B132D1">
        <w:rPr>
          <w:rFonts w:ascii="黑体" w:eastAsia="黑体" w:hAnsi="宋体" w:hint="eastAsia"/>
          <w:szCs w:val="21"/>
        </w:rPr>
        <w:t>务</w:t>
      </w:r>
      <w:proofErr w:type="gramEnd"/>
      <w:r w:rsidRPr="00B132D1">
        <w:rPr>
          <w:rFonts w:ascii="黑体" w:eastAsia="黑体" w:hAnsi="宋体" w:hint="eastAsia"/>
          <w:szCs w:val="21"/>
        </w:rPr>
        <w:t>：</w:t>
      </w:r>
      <w:r w:rsidRPr="00B132D1">
        <w:rPr>
          <w:rFonts w:ascii="宋体" w:hAnsi="宋体" w:hint="eastAsia"/>
          <w:u w:val="single"/>
        </w:rPr>
        <w:t>__________________</w:t>
      </w:r>
    </w:p>
    <w:p w:rsidR="008346E8" w:rsidRPr="00B132D1" w:rsidRDefault="00B92ED9">
      <w:pPr>
        <w:spacing w:line="500" w:lineRule="exact"/>
        <w:jc w:val="left"/>
        <w:rPr>
          <w:rFonts w:ascii="宋体" w:hAnsi="宋体"/>
          <w:szCs w:val="21"/>
        </w:rPr>
      </w:pPr>
      <w:r w:rsidRPr="00B132D1">
        <w:rPr>
          <w:rFonts w:ascii="宋体" w:hAnsi="宋体" w:hint="eastAsia"/>
          <w:szCs w:val="21"/>
        </w:rPr>
        <w:t>系</w:t>
      </w:r>
      <w:r w:rsidRPr="00B132D1">
        <w:rPr>
          <w:rFonts w:ascii="宋体" w:hAnsi="宋体" w:hint="eastAsia"/>
          <w:u w:val="single"/>
        </w:rPr>
        <w:t>__________________________________________</w:t>
      </w:r>
      <w:r w:rsidRPr="00B132D1">
        <w:rPr>
          <w:rFonts w:ascii="宋体" w:hAnsi="宋体" w:hint="eastAsia"/>
          <w:szCs w:val="21"/>
        </w:rPr>
        <w:t>（投标人名称）的法定代表人。</w:t>
      </w:r>
    </w:p>
    <w:p w:rsidR="008346E8" w:rsidRPr="00B132D1" w:rsidRDefault="00B92ED9">
      <w:pPr>
        <w:spacing w:line="500" w:lineRule="exact"/>
        <w:jc w:val="left"/>
        <w:rPr>
          <w:rFonts w:ascii="宋体" w:hAnsi="宋体"/>
          <w:szCs w:val="21"/>
        </w:rPr>
      </w:pPr>
      <w:r w:rsidRPr="00B132D1">
        <w:rPr>
          <w:rFonts w:ascii="宋体" w:hAnsi="宋体" w:hint="eastAsia"/>
          <w:szCs w:val="21"/>
        </w:rPr>
        <w:t>特此证明。</w:t>
      </w:r>
    </w:p>
    <w:p w:rsidR="008346E8" w:rsidRPr="00B132D1" w:rsidRDefault="008346E8">
      <w:pPr>
        <w:spacing w:line="500" w:lineRule="exact"/>
        <w:jc w:val="left"/>
        <w:rPr>
          <w:rFonts w:ascii="宋体" w:hAnsi="宋体"/>
          <w:szCs w:val="21"/>
        </w:rPr>
      </w:pPr>
    </w:p>
    <w:p w:rsidR="008346E8" w:rsidRPr="00B132D1" w:rsidRDefault="008346E8">
      <w:pPr>
        <w:spacing w:line="500" w:lineRule="exact"/>
        <w:jc w:val="left"/>
        <w:rPr>
          <w:rFonts w:ascii="宋体" w:hAnsi="宋体"/>
          <w:szCs w:val="21"/>
        </w:rPr>
      </w:pPr>
    </w:p>
    <w:p w:rsidR="008346E8" w:rsidRPr="00B132D1" w:rsidRDefault="00B92ED9">
      <w:pPr>
        <w:spacing w:line="500" w:lineRule="exact"/>
        <w:jc w:val="right"/>
        <w:rPr>
          <w:rFonts w:ascii="宋体" w:hAnsi="宋体"/>
          <w:szCs w:val="21"/>
        </w:rPr>
      </w:pPr>
      <w:r w:rsidRPr="00B132D1">
        <w:rPr>
          <w:rFonts w:ascii="黑体" w:eastAsia="黑体" w:hAnsi="宋体" w:hint="eastAsia"/>
          <w:szCs w:val="21"/>
        </w:rPr>
        <w:t>投标人：</w:t>
      </w:r>
      <w:r w:rsidRPr="00B132D1">
        <w:rPr>
          <w:rFonts w:ascii="宋体" w:hAnsi="宋体" w:hint="eastAsia"/>
          <w:u w:val="single"/>
        </w:rPr>
        <w:t>___________________________</w:t>
      </w:r>
      <w:r w:rsidRPr="00B132D1">
        <w:rPr>
          <w:rFonts w:ascii="宋体" w:hAnsi="宋体" w:hint="eastAsia"/>
          <w:szCs w:val="21"/>
        </w:rPr>
        <w:t>（电子签章）</w:t>
      </w:r>
    </w:p>
    <w:p w:rsidR="008346E8" w:rsidRPr="00B132D1" w:rsidRDefault="00B92ED9">
      <w:pPr>
        <w:spacing w:line="500" w:lineRule="exact"/>
        <w:jc w:val="right"/>
        <w:rPr>
          <w:rFonts w:ascii="宋体" w:hAnsi="宋体"/>
          <w:szCs w:val="21"/>
        </w:rPr>
      </w:pPr>
      <w:r w:rsidRPr="00B132D1">
        <w:rPr>
          <w:rFonts w:ascii="宋体" w:hAnsi="宋体" w:hint="eastAsia"/>
          <w:u w:val="single"/>
        </w:rPr>
        <w:t>_________</w:t>
      </w:r>
      <w:r w:rsidRPr="00B132D1">
        <w:rPr>
          <w:rFonts w:ascii="宋体" w:hAnsi="宋体" w:hint="eastAsia"/>
          <w:szCs w:val="21"/>
        </w:rPr>
        <w:t>年</w:t>
      </w:r>
      <w:r w:rsidRPr="00B132D1">
        <w:rPr>
          <w:rFonts w:ascii="宋体" w:hAnsi="宋体" w:hint="eastAsia"/>
          <w:u w:val="single"/>
        </w:rPr>
        <w:t>______</w:t>
      </w:r>
      <w:r w:rsidRPr="00B132D1">
        <w:rPr>
          <w:rFonts w:ascii="宋体" w:hAnsi="宋体" w:hint="eastAsia"/>
          <w:szCs w:val="21"/>
        </w:rPr>
        <w:t>月</w:t>
      </w:r>
      <w:r w:rsidRPr="00B132D1">
        <w:rPr>
          <w:rFonts w:ascii="宋体" w:hAnsi="宋体" w:hint="eastAsia"/>
          <w:u w:val="single"/>
        </w:rPr>
        <w:t>______</w:t>
      </w:r>
      <w:r w:rsidRPr="00B132D1">
        <w:rPr>
          <w:rFonts w:ascii="宋体" w:hAnsi="宋体" w:hint="eastAsia"/>
          <w:szCs w:val="21"/>
        </w:rPr>
        <w:t>日</w:t>
      </w:r>
    </w:p>
    <w:p w:rsidR="008346E8" w:rsidRPr="00B132D1" w:rsidRDefault="00B92ED9">
      <w:pPr>
        <w:spacing w:line="500" w:lineRule="exact"/>
        <w:ind w:right="420"/>
        <w:rPr>
          <w:rFonts w:ascii="宋体" w:hAnsi="宋体"/>
          <w:szCs w:val="21"/>
        </w:rPr>
      </w:pPr>
      <w:r w:rsidRPr="00B132D1">
        <w:rPr>
          <w:rFonts w:ascii="宋体" w:hAnsi="宋体" w:hint="eastAsia"/>
          <w:szCs w:val="21"/>
        </w:rPr>
        <w:t>注：附法定代表人身份证扫描件（正反面）。</w:t>
      </w:r>
    </w:p>
    <w:p w:rsidR="008346E8" w:rsidRPr="00B132D1" w:rsidRDefault="00B92ED9">
      <w:pPr>
        <w:jc w:val="center"/>
        <w:rPr>
          <w:rFonts w:ascii="黑体" w:eastAsia="黑体" w:hAnsi="宋体"/>
          <w:sz w:val="24"/>
        </w:rPr>
      </w:pPr>
      <w:r w:rsidRPr="00B132D1">
        <w:rPr>
          <w:kern w:val="0"/>
        </w:rPr>
        <w:br w:type="page"/>
      </w:r>
      <w:r w:rsidRPr="00B132D1">
        <w:rPr>
          <w:rFonts w:ascii="黑体" w:eastAsia="黑体" w:hAnsi="宋体" w:hint="eastAsia"/>
          <w:sz w:val="24"/>
        </w:rPr>
        <w:lastRenderedPageBreak/>
        <w:t>（二）授权委托书</w:t>
      </w:r>
    </w:p>
    <w:p w:rsidR="008346E8" w:rsidRPr="00B132D1" w:rsidRDefault="008346E8">
      <w:pPr>
        <w:spacing w:line="500" w:lineRule="exact"/>
        <w:ind w:firstLineChars="200" w:firstLine="420"/>
        <w:jc w:val="left"/>
        <w:rPr>
          <w:rFonts w:ascii="宋体" w:hAnsi="宋体"/>
          <w:szCs w:val="21"/>
        </w:rPr>
      </w:pPr>
    </w:p>
    <w:p w:rsidR="008346E8" w:rsidRPr="00B132D1" w:rsidRDefault="00B92ED9">
      <w:pPr>
        <w:spacing w:line="500" w:lineRule="exact"/>
        <w:ind w:firstLineChars="200" w:firstLine="420"/>
        <w:jc w:val="left"/>
        <w:rPr>
          <w:rFonts w:ascii="宋体" w:hAnsi="宋体"/>
          <w:szCs w:val="21"/>
        </w:rPr>
      </w:pPr>
      <w:r w:rsidRPr="00B132D1">
        <w:rPr>
          <w:rFonts w:ascii="宋体" w:hAnsi="宋体" w:hint="eastAsia"/>
          <w:szCs w:val="21"/>
        </w:rPr>
        <w:t>本人</w:t>
      </w:r>
      <w:r w:rsidRPr="00B132D1">
        <w:rPr>
          <w:rFonts w:ascii="宋体" w:hAnsi="宋体" w:hint="eastAsia"/>
          <w:u w:val="single"/>
        </w:rPr>
        <w:t>_________</w:t>
      </w:r>
      <w:r w:rsidRPr="00B132D1">
        <w:rPr>
          <w:rFonts w:ascii="宋体" w:hAnsi="宋体" w:hint="eastAsia"/>
          <w:szCs w:val="21"/>
        </w:rPr>
        <w:t>（姓名）系</w:t>
      </w:r>
      <w:r w:rsidRPr="00B132D1">
        <w:rPr>
          <w:rFonts w:ascii="宋体" w:hAnsi="宋体" w:hint="eastAsia"/>
          <w:u w:val="single"/>
        </w:rPr>
        <w:t>______________________________</w:t>
      </w:r>
      <w:r w:rsidRPr="00B132D1">
        <w:rPr>
          <w:rFonts w:ascii="宋体" w:hAnsi="宋体" w:hint="eastAsia"/>
          <w:szCs w:val="21"/>
        </w:rPr>
        <w:t>（投标人名称）的法定代表人，现委托</w:t>
      </w:r>
      <w:r w:rsidRPr="00B132D1">
        <w:rPr>
          <w:rFonts w:ascii="宋体" w:hAnsi="宋体" w:hint="eastAsia"/>
          <w:u w:val="single"/>
        </w:rPr>
        <w:t>_________</w:t>
      </w:r>
      <w:r w:rsidRPr="00B132D1">
        <w:rPr>
          <w:rFonts w:ascii="宋体" w:hAnsi="宋体" w:hint="eastAsia"/>
          <w:szCs w:val="21"/>
        </w:rPr>
        <w:t>（姓名）为我方代理人。代理人根据授权，以我方名义签署、澄清、说明、补正、递交、撤回、修改</w:t>
      </w:r>
      <w:r w:rsidRPr="00B132D1">
        <w:rPr>
          <w:rFonts w:ascii="宋体" w:hAnsi="宋体" w:hint="eastAsia"/>
          <w:u w:val="single"/>
        </w:rPr>
        <w:t>___________________________</w:t>
      </w:r>
      <w:r w:rsidRPr="00B132D1">
        <w:rPr>
          <w:rFonts w:ascii="宋体" w:hAnsi="宋体" w:hint="eastAsia"/>
          <w:szCs w:val="21"/>
        </w:rPr>
        <w:t>（项目名称）</w:t>
      </w:r>
      <w:r w:rsidRPr="00B132D1">
        <w:rPr>
          <w:rFonts w:ascii="宋体" w:hAnsi="宋体" w:hint="eastAsia"/>
          <w:u w:val="single"/>
        </w:rPr>
        <w:t>______</w:t>
      </w:r>
      <w:r w:rsidRPr="00B132D1">
        <w:rPr>
          <w:rFonts w:ascii="宋体" w:hAnsi="宋体" w:hint="eastAsia"/>
          <w:szCs w:val="21"/>
        </w:rPr>
        <w:t>标段施工投标文件、签订合同和处理有关事宜，其法律后果由我方承担。</w:t>
      </w:r>
    </w:p>
    <w:p w:rsidR="008346E8" w:rsidRPr="00B132D1" w:rsidRDefault="00B92ED9">
      <w:pPr>
        <w:spacing w:beforeLines="50" w:before="156" w:line="500" w:lineRule="exact"/>
        <w:ind w:firstLineChars="200" w:firstLine="420"/>
        <w:jc w:val="left"/>
        <w:rPr>
          <w:rFonts w:ascii="宋体" w:hAnsi="宋体"/>
          <w:szCs w:val="21"/>
        </w:rPr>
      </w:pPr>
      <w:r w:rsidRPr="00B132D1">
        <w:rPr>
          <w:rFonts w:ascii="宋体" w:hAnsi="宋体" w:hint="eastAsia"/>
          <w:szCs w:val="21"/>
        </w:rPr>
        <w:t>委托期限：</w:t>
      </w:r>
      <w:r w:rsidRPr="00B132D1">
        <w:rPr>
          <w:rFonts w:ascii="宋体" w:hAnsi="宋体" w:hint="eastAsia"/>
          <w:u w:val="single"/>
        </w:rPr>
        <w:t>_________________________________________________________</w:t>
      </w:r>
    </w:p>
    <w:p w:rsidR="008346E8" w:rsidRPr="00B132D1" w:rsidRDefault="00B92ED9">
      <w:pPr>
        <w:spacing w:line="500" w:lineRule="exact"/>
        <w:ind w:firstLineChars="700" w:firstLine="1470"/>
        <w:jc w:val="left"/>
        <w:rPr>
          <w:rFonts w:ascii="宋体" w:hAnsi="宋体"/>
          <w:szCs w:val="21"/>
        </w:rPr>
      </w:pPr>
      <w:r w:rsidRPr="00B132D1">
        <w:rPr>
          <w:rFonts w:ascii="宋体" w:hAnsi="宋体" w:hint="eastAsia"/>
          <w:u w:val="single"/>
        </w:rPr>
        <w:t>_________________________________________________________</w:t>
      </w:r>
      <w:r w:rsidRPr="00B132D1">
        <w:rPr>
          <w:rFonts w:ascii="宋体" w:hAnsi="宋体" w:hint="eastAsia"/>
          <w:szCs w:val="21"/>
        </w:rPr>
        <w:t>。</w:t>
      </w:r>
    </w:p>
    <w:p w:rsidR="008346E8" w:rsidRPr="00B132D1" w:rsidRDefault="00B92ED9">
      <w:pPr>
        <w:spacing w:beforeLines="100" w:before="312" w:afterLines="100" w:after="312" w:line="500" w:lineRule="exact"/>
        <w:ind w:firstLineChars="200" w:firstLine="420"/>
        <w:jc w:val="left"/>
        <w:rPr>
          <w:rFonts w:ascii="宋体" w:hAnsi="宋体"/>
          <w:szCs w:val="21"/>
        </w:rPr>
      </w:pPr>
      <w:r w:rsidRPr="00B132D1">
        <w:rPr>
          <w:rFonts w:ascii="宋体" w:hAnsi="宋体" w:hint="eastAsia"/>
          <w:szCs w:val="21"/>
        </w:rPr>
        <w:t>代理人无转委托权。</w:t>
      </w:r>
    </w:p>
    <w:p w:rsidR="008346E8" w:rsidRPr="00B132D1" w:rsidRDefault="00B92ED9">
      <w:pPr>
        <w:spacing w:afterLines="100" w:after="312" w:line="500" w:lineRule="exact"/>
        <w:ind w:firstLineChars="200" w:firstLine="420"/>
        <w:jc w:val="left"/>
        <w:rPr>
          <w:rFonts w:ascii="宋体" w:hAnsi="宋体"/>
          <w:szCs w:val="21"/>
        </w:rPr>
      </w:pPr>
      <w:r w:rsidRPr="00B132D1">
        <w:rPr>
          <w:rFonts w:ascii="宋体" w:hAnsi="宋体" w:hint="eastAsia"/>
          <w:szCs w:val="21"/>
        </w:rPr>
        <w:t>附：</w:t>
      </w:r>
      <w:r w:rsidRPr="00B132D1">
        <w:rPr>
          <w:rFonts w:hint="eastAsia"/>
        </w:rPr>
        <w:t>委托代理人身份证扫描件（正反面）。</w:t>
      </w:r>
    </w:p>
    <w:p w:rsidR="008346E8" w:rsidRPr="00B132D1" w:rsidRDefault="008346E8">
      <w:pPr>
        <w:spacing w:line="500" w:lineRule="exact"/>
        <w:jc w:val="left"/>
        <w:rPr>
          <w:rFonts w:ascii="宋体" w:hAnsi="宋体"/>
          <w:szCs w:val="21"/>
        </w:rPr>
      </w:pPr>
    </w:p>
    <w:p w:rsidR="008346E8" w:rsidRPr="00B132D1" w:rsidRDefault="00B92ED9">
      <w:pPr>
        <w:spacing w:line="400" w:lineRule="exact"/>
        <w:ind w:firstLineChars="1700" w:firstLine="3570"/>
        <w:jc w:val="left"/>
        <w:rPr>
          <w:rFonts w:ascii="宋体" w:hAnsi="宋体"/>
          <w:szCs w:val="21"/>
        </w:rPr>
      </w:pPr>
      <w:r w:rsidRPr="00B132D1">
        <w:rPr>
          <w:rFonts w:ascii="黑体" w:eastAsia="黑体" w:hAnsi="宋体" w:hint="eastAsia"/>
          <w:szCs w:val="21"/>
        </w:rPr>
        <w:t>投  标  人：</w:t>
      </w:r>
      <w:r w:rsidRPr="00B132D1">
        <w:rPr>
          <w:rFonts w:ascii="宋体" w:hAnsi="宋体" w:hint="eastAsia"/>
          <w:u w:val="single"/>
        </w:rPr>
        <w:t>________________________</w:t>
      </w:r>
      <w:r w:rsidRPr="00B132D1">
        <w:rPr>
          <w:rFonts w:ascii="宋体" w:hAnsi="宋体" w:hint="eastAsia"/>
          <w:szCs w:val="21"/>
        </w:rPr>
        <w:t>（电子签章）</w:t>
      </w:r>
    </w:p>
    <w:p w:rsidR="008346E8" w:rsidRPr="00B132D1" w:rsidRDefault="008346E8">
      <w:pPr>
        <w:spacing w:line="400" w:lineRule="exact"/>
        <w:ind w:firstLineChars="1700" w:firstLine="3570"/>
        <w:jc w:val="left"/>
        <w:rPr>
          <w:rFonts w:ascii="宋体" w:hAnsi="宋体"/>
          <w:szCs w:val="21"/>
        </w:rPr>
      </w:pPr>
    </w:p>
    <w:p w:rsidR="008346E8" w:rsidRPr="00B132D1" w:rsidRDefault="00B92ED9">
      <w:pPr>
        <w:spacing w:line="400" w:lineRule="exact"/>
        <w:ind w:firstLineChars="1700" w:firstLine="3570"/>
        <w:jc w:val="left"/>
        <w:rPr>
          <w:rFonts w:ascii="宋体" w:hAnsi="宋体"/>
          <w:szCs w:val="21"/>
        </w:rPr>
      </w:pPr>
      <w:r w:rsidRPr="00B132D1">
        <w:rPr>
          <w:rFonts w:ascii="黑体" w:eastAsia="黑体" w:hAnsi="宋体" w:hint="eastAsia"/>
          <w:szCs w:val="21"/>
        </w:rPr>
        <w:t>法定代表人：</w:t>
      </w:r>
      <w:r w:rsidRPr="00B132D1">
        <w:rPr>
          <w:rFonts w:ascii="宋体" w:hAnsi="宋体" w:hint="eastAsia"/>
          <w:u w:val="single"/>
        </w:rPr>
        <w:t>________________________</w:t>
      </w:r>
      <w:r w:rsidRPr="00B132D1">
        <w:rPr>
          <w:rFonts w:ascii="宋体" w:hAnsi="宋体" w:hint="eastAsia"/>
          <w:szCs w:val="21"/>
        </w:rPr>
        <w:t>（电子签章）</w:t>
      </w:r>
    </w:p>
    <w:p w:rsidR="008346E8" w:rsidRPr="00B132D1" w:rsidRDefault="008346E8">
      <w:pPr>
        <w:spacing w:line="400" w:lineRule="exact"/>
        <w:ind w:firstLineChars="1700" w:firstLine="3570"/>
        <w:jc w:val="left"/>
        <w:rPr>
          <w:rFonts w:ascii="宋体" w:hAnsi="宋体"/>
          <w:szCs w:val="21"/>
        </w:rPr>
      </w:pPr>
    </w:p>
    <w:p w:rsidR="008346E8" w:rsidRPr="00B132D1" w:rsidRDefault="00B92ED9">
      <w:pPr>
        <w:spacing w:line="400" w:lineRule="exact"/>
        <w:ind w:firstLineChars="1700" w:firstLine="3570"/>
        <w:jc w:val="left"/>
        <w:rPr>
          <w:rFonts w:ascii="黑体" w:eastAsia="黑体" w:hAnsi="宋体"/>
          <w:szCs w:val="21"/>
        </w:rPr>
      </w:pPr>
      <w:r w:rsidRPr="00B132D1">
        <w:rPr>
          <w:rFonts w:ascii="黑体" w:eastAsia="黑体" w:hAnsi="宋体" w:hint="eastAsia"/>
          <w:szCs w:val="21"/>
        </w:rPr>
        <w:t>身份证号码：</w:t>
      </w:r>
      <w:r w:rsidRPr="00B132D1">
        <w:rPr>
          <w:rFonts w:ascii="宋体" w:hAnsi="宋体" w:hint="eastAsia"/>
          <w:u w:val="single"/>
        </w:rPr>
        <w:t>____________________________________</w:t>
      </w:r>
    </w:p>
    <w:p w:rsidR="008346E8" w:rsidRPr="00B132D1" w:rsidRDefault="008346E8">
      <w:pPr>
        <w:spacing w:line="400" w:lineRule="exact"/>
        <w:ind w:firstLineChars="1700" w:firstLine="3570"/>
        <w:jc w:val="left"/>
        <w:rPr>
          <w:rFonts w:ascii="黑体" w:eastAsia="黑体" w:hAnsi="宋体"/>
          <w:szCs w:val="21"/>
        </w:rPr>
      </w:pPr>
    </w:p>
    <w:p w:rsidR="008346E8" w:rsidRPr="00B132D1" w:rsidRDefault="00B92ED9">
      <w:pPr>
        <w:spacing w:line="400" w:lineRule="exact"/>
        <w:ind w:firstLineChars="1700" w:firstLine="3570"/>
        <w:jc w:val="left"/>
        <w:rPr>
          <w:rFonts w:ascii="宋体" w:hAnsi="宋体"/>
          <w:szCs w:val="21"/>
        </w:rPr>
      </w:pPr>
      <w:r w:rsidRPr="00B132D1">
        <w:rPr>
          <w:rFonts w:ascii="黑体" w:eastAsia="黑体" w:hAnsi="宋体" w:hint="eastAsia"/>
          <w:szCs w:val="21"/>
        </w:rPr>
        <w:t>委托代理人：</w:t>
      </w:r>
      <w:r w:rsidRPr="00B132D1">
        <w:rPr>
          <w:rFonts w:ascii="宋体" w:hAnsi="宋体" w:hint="eastAsia"/>
          <w:u w:val="single"/>
        </w:rPr>
        <w:t>________________________</w:t>
      </w:r>
      <w:r w:rsidRPr="00B132D1">
        <w:rPr>
          <w:rFonts w:ascii="宋体" w:hAnsi="宋体" w:hint="eastAsia"/>
          <w:szCs w:val="21"/>
        </w:rPr>
        <w:t>____________</w:t>
      </w:r>
    </w:p>
    <w:p w:rsidR="008346E8" w:rsidRPr="00B132D1" w:rsidRDefault="008346E8">
      <w:pPr>
        <w:spacing w:line="400" w:lineRule="exact"/>
        <w:ind w:firstLineChars="1700" w:firstLine="3570"/>
        <w:jc w:val="left"/>
        <w:rPr>
          <w:rFonts w:ascii="宋体" w:hAnsi="宋体"/>
          <w:szCs w:val="21"/>
        </w:rPr>
      </w:pPr>
    </w:p>
    <w:p w:rsidR="008346E8" w:rsidRPr="00B132D1" w:rsidRDefault="00B92ED9">
      <w:pPr>
        <w:spacing w:line="400" w:lineRule="exact"/>
        <w:ind w:firstLineChars="1700" w:firstLine="3570"/>
        <w:jc w:val="left"/>
        <w:rPr>
          <w:rFonts w:ascii="黑体" w:eastAsia="黑体" w:hAnsi="宋体"/>
          <w:szCs w:val="21"/>
        </w:rPr>
      </w:pPr>
      <w:r w:rsidRPr="00B132D1">
        <w:rPr>
          <w:rFonts w:ascii="黑体" w:eastAsia="黑体" w:hAnsi="宋体" w:hint="eastAsia"/>
          <w:szCs w:val="21"/>
        </w:rPr>
        <w:t>身份证号码：</w:t>
      </w:r>
      <w:r w:rsidRPr="00B132D1">
        <w:rPr>
          <w:rFonts w:ascii="宋体" w:hAnsi="宋体" w:hint="eastAsia"/>
          <w:u w:val="single"/>
        </w:rPr>
        <w:t>____________________________________</w:t>
      </w:r>
    </w:p>
    <w:p w:rsidR="008346E8" w:rsidRPr="00B132D1" w:rsidRDefault="008346E8">
      <w:pPr>
        <w:spacing w:line="400" w:lineRule="exact"/>
        <w:ind w:firstLineChars="1700" w:firstLine="3570"/>
        <w:jc w:val="left"/>
        <w:rPr>
          <w:rFonts w:ascii="黑体" w:eastAsia="黑体" w:hAnsi="宋体"/>
          <w:szCs w:val="21"/>
        </w:rPr>
      </w:pPr>
    </w:p>
    <w:p w:rsidR="008346E8" w:rsidRPr="00B132D1" w:rsidRDefault="00B92ED9">
      <w:pPr>
        <w:spacing w:line="400" w:lineRule="exact"/>
        <w:ind w:firstLineChars="2300" w:firstLine="4830"/>
        <w:jc w:val="left"/>
        <w:rPr>
          <w:rFonts w:ascii="宋体" w:hAnsi="宋体"/>
          <w:szCs w:val="21"/>
        </w:rPr>
      </w:pPr>
      <w:r w:rsidRPr="00B132D1">
        <w:rPr>
          <w:rFonts w:ascii="宋体" w:hAnsi="宋体" w:hint="eastAsia"/>
          <w:u w:val="single"/>
        </w:rPr>
        <w:t>_________</w:t>
      </w:r>
      <w:r w:rsidRPr="00B132D1">
        <w:rPr>
          <w:rFonts w:ascii="宋体" w:hAnsi="宋体" w:hint="eastAsia"/>
          <w:szCs w:val="21"/>
        </w:rPr>
        <w:t>年</w:t>
      </w:r>
      <w:r w:rsidRPr="00B132D1">
        <w:rPr>
          <w:rFonts w:ascii="宋体" w:hAnsi="宋体" w:hint="eastAsia"/>
          <w:u w:val="single"/>
        </w:rPr>
        <w:t>_______</w:t>
      </w:r>
      <w:r w:rsidRPr="00B132D1">
        <w:rPr>
          <w:rFonts w:ascii="宋体" w:hAnsi="宋体" w:hint="eastAsia"/>
          <w:szCs w:val="21"/>
        </w:rPr>
        <w:t>月</w:t>
      </w:r>
      <w:r w:rsidRPr="00B132D1">
        <w:rPr>
          <w:rFonts w:ascii="宋体" w:hAnsi="宋体" w:hint="eastAsia"/>
          <w:u w:val="single"/>
        </w:rPr>
        <w:t>_______</w:t>
      </w:r>
      <w:r w:rsidRPr="00B132D1">
        <w:rPr>
          <w:rFonts w:ascii="宋体" w:hAnsi="宋体" w:hint="eastAsia"/>
          <w:szCs w:val="21"/>
        </w:rPr>
        <w:t>日</w:t>
      </w:r>
    </w:p>
    <w:p w:rsidR="008346E8" w:rsidRPr="00B132D1" w:rsidRDefault="008346E8">
      <w:pPr>
        <w:spacing w:line="400" w:lineRule="exact"/>
        <w:jc w:val="left"/>
        <w:rPr>
          <w:rFonts w:ascii="宋体" w:hAnsi="宋体"/>
          <w:szCs w:val="21"/>
        </w:rPr>
      </w:pPr>
    </w:p>
    <w:p w:rsidR="008346E8" w:rsidRPr="00B132D1" w:rsidRDefault="00B92ED9">
      <w:pPr>
        <w:spacing w:line="400" w:lineRule="exact"/>
        <w:jc w:val="left"/>
        <w:rPr>
          <w:rFonts w:ascii="宋体" w:hAnsi="宋体"/>
          <w:szCs w:val="21"/>
        </w:rPr>
      </w:pPr>
      <w:r w:rsidRPr="00B132D1">
        <w:rPr>
          <w:rFonts w:ascii="宋体" w:hAnsi="宋体" w:hint="eastAsia"/>
          <w:szCs w:val="21"/>
        </w:rPr>
        <w:t>注：1.以联合体形式投标的，本授权委托书应由联合体牵头人的法定代表人按上述规定进行电子签章。</w:t>
      </w:r>
    </w:p>
    <w:p w:rsidR="008346E8" w:rsidRPr="00B132D1" w:rsidRDefault="00B92ED9">
      <w:r w:rsidRPr="00B132D1">
        <w:rPr>
          <w:kern w:val="0"/>
        </w:rPr>
        <w:br w:type="page"/>
      </w:r>
    </w:p>
    <w:p w:rsidR="008346E8" w:rsidRPr="00B132D1" w:rsidRDefault="00B92ED9">
      <w:pPr>
        <w:pStyle w:val="3"/>
        <w:keepNext w:val="0"/>
        <w:keepLines w:val="0"/>
        <w:jc w:val="center"/>
        <w:rPr>
          <w:szCs w:val="20"/>
        </w:rPr>
      </w:pPr>
      <w:r w:rsidRPr="00B132D1">
        <w:rPr>
          <w:rFonts w:hint="eastAsia"/>
        </w:rPr>
        <w:lastRenderedPageBreak/>
        <w:t>三、已标价工程量清单</w:t>
      </w:r>
    </w:p>
    <w:p w:rsidR="008346E8" w:rsidRPr="00B132D1" w:rsidRDefault="008346E8">
      <w:pPr>
        <w:jc w:val="center"/>
        <w:rPr>
          <w:rFonts w:ascii="宋体" w:hAnsi="宋体"/>
          <w:szCs w:val="21"/>
        </w:rPr>
      </w:pPr>
    </w:p>
    <w:p w:rsidR="008346E8" w:rsidRDefault="00B92ED9">
      <w:pPr>
        <w:adjustRightInd w:val="0"/>
        <w:snapToGrid w:val="0"/>
        <w:ind w:firstLineChars="200" w:firstLine="480"/>
        <w:jc w:val="left"/>
      </w:pPr>
      <w:r w:rsidRPr="00B132D1">
        <w:rPr>
          <w:rFonts w:ascii="宋体" w:hAnsi="宋体" w:hint="eastAsia"/>
          <w:sz w:val="24"/>
          <w:szCs w:val="21"/>
        </w:rPr>
        <w:t>按第二章投标人须知附件六“电子投标文件编制及上传要求”，投标人使用《云南省房屋建筑及市政工程商务标投标文件编制系统》编制电子商务标文件，制作生成格式为*.TBS。</w:t>
      </w:r>
    </w:p>
    <w:p w:rsidR="008346E8" w:rsidRDefault="008346E8">
      <w:pPr>
        <w:jc w:val="left"/>
        <w:rPr>
          <w:rFonts w:ascii="宋体" w:hAnsi="宋体"/>
          <w:szCs w:val="21"/>
        </w:rPr>
      </w:pPr>
    </w:p>
    <w:p w:rsidR="008346E8" w:rsidRDefault="008346E8">
      <w:pPr>
        <w:jc w:val="left"/>
        <w:rPr>
          <w:rFonts w:ascii="宋体" w:hAnsi="宋体"/>
          <w:szCs w:val="21"/>
        </w:rPr>
      </w:pPr>
    </w:p>
    <w:sectPr w:rsidR="008346E8" w:rsidSect="00C01689">
      <w:footerReference w:type="default" r:id="rId36"/>
      <w:pgSz w:w="11906" w:h="16838"/>
      <w:pgMar w:top="1418" w:right="1418" w:bottom="1418" w:left="1418"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575" w:rsidRDefault="009B3575">
      <w:r>
        <w:separator/>
      </w:r>
    </w:p>
  </w:endnote>
  <w:endnote w:type="continuationSeparator" w:id="0">
    <w:p w:rsidR="009B3575" w:rsidRDefault="009B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方正黑体_GBK">
    <w:altName w:val="Arial Unicode MS"/>
    <w:charset w:val="86"/>
    <w:family w:val="script"/>
    <w:pitch w:val="fixed"/>
  </w:font>
  <w:font w:name="方正书宋_GBK">
    <w:altName w:val="Arial Unicode MS"/>
    <w:charset w:val="86"/>
    <w:family w:val="script"/>
    <w:pitch w:val="fixed"/>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fixed"/>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华文中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E8" w:rsidRDefault="00B92ED9">
    <w:pPr>
      <w:framePr w:wrap="around" w:vAnchor="text" w:hAnchor="margin" w:xAlign="center" w:y="1"/>
    </w:pPr>
    <w:r>
      <w:fldChar w:fldCharType="begin"/>
    </w:r>
    <w:r>
      <w:instrText xml:space="preserve">PAGE  </w:instrText>
    </w:r>
    <w:r>
      <w:fldChar w:fldCharType="end"/>
    </w:r>
  </w:p>
  <w:p w:rsidR="008346E8" w:rsidRDefault="008346E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130822"/>
      <w:docPartObj>
        <w:docPartGallery w:val="Page Numbers (Bottom of Page)"/>
        <w:docPartUnique/>
      </w:docPartObj>
    </w:sdtPr>
    <w:sdtEndPr/>
    <w:sdtContent>
      <w:sdt>
        <w:sdtPr>
          <w:id w:val="-1669238322"/>
          <w:docPartObj>
            <w:docPartGallery w:val="Page Numbers (Top of Page)"/>
            <w:docPartUnique/>
          </w:docPartObj>
        </w:sdtPr>
        <w:sdtEndPr/>
        <w:sdtContent>
          <w:p w:rsidR="00C01689" w:rsidRDefault="00C01689">
            <w:pPr>
              <w:pStyle w:val="a9"/>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8E4F4E">
              <w:rPr>
                <w:b/>
                <w:bCs/>
                <w:noProof/>
              </w:rPr>
              <w:t>17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8E4F4E">
              <w:rPr>
                <w:b/>
                <w:bCs/>
                <w:noProof/>
              </w:rPr>
              <w:t>225</w:t>
            </w:r>
            <w:r>
              <w:rPr>
                <w:b/>
                <w:bCs/>
                <w:sz w:val="24"/>
                <w:szCs w:val="24"/>
              </w:rPr>
              <w:fldChar w:fldCharType="end"/>
            </w:r>
          </w:p>
        </w:sdtContent>
      </w:sdt>
    </w:sdtContent>
  </w:sdt>
  <w:p w:rsidR="00C01689" w:rsidRDefault="00C0168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0986537"/>
      <w:docPartObj>
        <w:docPartGallery w:val="Page Numbers (Bottom of Page)"/>
        <w:docPartUnique/>
      </w:docPartObj>
    </w:sdtPr>
    <w:sdtEndPr/>
    <w:sdtContent>
      <w:sdt>
        <w:sdtPr>
          <w:id w:val="1254399289"/>
          <w:docPartObj>
            <w:docPartGallery w:val="Page Numbers (Top of Page)"/>
            <w:docPartUnique/>
          </w:docPartObj>
        </w:sdtPr>
        <w:sdtEndPr/>
        <w:sdtContent>
          <w:p w:rsidR="00C01689" w:rsidRDefault="00C01689">
            <w:pPr>
              <w:pStyle w:val="a9"/>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8E4F4E">
              <w:rPr>
                <w:b/>
                <w:bCs/>
                <w:noProof/>
              </w:rPr>
              <w:t>156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8E4F4E">
              <w:rPr>
                <w:b/>
                <w:bCs/>
                <w:noProof/>
              </w:rPr>
              <w:t>156</w:t>
            </w:r>
            <w:r>
              <w:rPr>
                <w:b/>
                <w:bCs/>
                <w:sz w:val="24"/>
                <w:szCs w:val="24"/>
              </w:rPr>
              <w:fldChar w:fldCharType="end"/>
            </w:r>
          </w:p>
        </w:sdtContent>
      </w:sdt>
    </w:sdtContent>
  </w:sdt>
  <w:p w:rsidR="003C1857" w:rsidRDefault="003C1857" w:rsidP="00C713A2">
    <w:pPr>
      <w:pStyle w:val="a6"/>
      <w:spacing w:line="14" w:lineRule="auto"/>
      <w:ind w:left="63" w:right="63"/>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857" w:rsidRDefault="00B92ED9" w:rsidP="00C713A2">
    <w:pPr>
      <w:pStyle w:val="a6"/>
      <w:spacing w:line="14" w:lineRule="auto"/>
      <w:ind w:left="63" w:right="63"/>
    </w:pPr>
    <w:r>
      <w:rPr>
        <w:noProof/>
        <w:sz w:val="22"/>
      </w:rPr>
      <mc:AlternateContent>
        <mc:Choice Requires="wps">
          <w:drawing>
            <wp:anchor distT="0" distB="0" distL="114300" distR="114300" simplePos="0" relativeHeight="251659264" behindDoc="1" locked="0" layoutInCell="1" allowOverlap="1" wp14:anchorId="7DD5FED0" wp14:editId="159D713E">
              <wp:simplePos x="0" y="0"/>
              <wp:positionH relativeFrom="page">
                <wp:posOffset>874395</wp:posOffset>
              </wp:positionH>
              <wp:positionV relativeFrom="page">
                <wp:posOffset>10023475</wp:posOffset>
              </wp:positionV>
              <wp:extent cx="177800" cy="166370"/>
              <wp:effectExtent l="0" t="3175" r="0" b="1905"/>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1857" w:rsidRDefault="00B92ED9">
                          <w:pPr>
                            <w:spacing w:before="11"/>
                            <w:ind w:left="40"/>
                            <w:rPr>
                              <w:sz w:val="20"/>
                            </w:rPr>
                          </w:pPr>
                          <w:r>
                            <w:fldChar w:fldCharType="begin"/>
                          </w:r>
                          <w:r>
                            <w:rPr>
                              <w:color w:val="231F20"/>
                              <w:sz w:val="20"/>
                            </w:rPr>
                            <w:instrText xml:space="preserve"> PAGE </w:instrText>
                          </w:r>
                          <w:r>
                            <w:fldChar w:fldCharType="separate"/>
                          </w:r>
                          <w:r>
                            <w:rPr>
                              <w:noProof/>
                              <w:color w:val="231F20"/>
                              <w:sz w:val="20"/>
                            </w:rPr>
                            <w:t>90</w:t>
                          </w:r>
                          <w: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7" o:spid="_x0000_s1027" type="#_x0000_t202" style="position:absolute;left:0;text-align:left;margin-left:68.85pt;margin-top:789.25pt;width:14pt;height:13.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" filled="f" stroked="f">
              <v:textbox inset="0,0,0,0">
                <w:txbxContent>
                  <w:p w:rsidR="003C1857" w:rsidRDefault="00B92ED9">
                    <w:pPr>
                      <w:spacing w:before="11"/>
                      <w:ind w:left="40"/>
                      <w:rPr>
                        <w:sz w:val="20"/>
                      </w:rPr>
                    </w:pPr>
                    <w:r>
                      <w:fldChar w:fldCharType="begin"/>
                    </w:r>
                    <w:r>
                      <w:rPr>
                        <w:color w:val="231F20"/>
                        <w:sz w:val="20"/>
                      </w:rPr>
                      <w:instrText xml:space="preserve"> PAGE </w:instrText>
                    </w:r>
                    <w:r>
                      <w:fldChar w:fldCharType="separate"/>
                    </w:r>
                    <w:r>
                      <w:rPr>
                        <w:noProof/>
                        <w:color w:val="231F20"/>
                        <w:sz w:val="20"/>
                      </w:rPr>
                      <w:t>90</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892596"/>
      <w:docPartObj>
        <w:docPartGallery w:val="Page Numbers (Bottom of Page)"/>
        <w:docPartUnique/>
      </w:docPartObj>
    </w:sdtPr>
    <w:sdtEndPr/>
    <w:sdtContent>
      <w:sdt>
        <w:sdtPr>
          <w:id w:val="1249689508"/>
          <w:docPartObj>
            <w:docPartGallery w:val="Page Numbers (Top of Page)"/>
            <w:docPartUnique/>
          </w:docPartObj>
        </w:sdtPr>
        <w:sdtEndPr/>
        <w:sdtContent>
          <w:p w:rsidR="00C01689" w:rsidRDefault="00C01689">
            <w:pPr>
              <w:pStyle w:val="a9"/>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8E4F4E">
              <w:rPr>
                <w:b/>
                <w:bCs/>
                <w:noProof/>
              </w:rPr>
              <w:t>160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8E4F4E">
              <w:rPr>
                <w:b/>
                <w:bCs/>
                <w:noProof/>
              </w:rPr>
              <w:t>160</w:t>
            </w:r>
            <w:r>
              <w:rPr>
                <w:b/>
                <w:bCs/>
                <w:sz w:val="24"/>
                <w:szCs w:val="24"/>
              </w:rPr>
              <w:fldChar w:fldCharType="end"/>
            </w:r>
          </w:p>
        </w:sdtContent>
      </w:sdt>
    </w:sdtContent>
  </w:sdt>
  <w:p w:rsidR="003C1857" w:rsidRDefault="003C1857" w:rsidP="00C713A2">
    <w:pPr>
      <w:pStyle w:val="a6"/>
      <w:spacing w:line="14" w:lineRule="auto"/>
      <w:ind w:left="63" w:right="6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857" w:rsidRDefault="00B92ED9" w:rsidP="00C713A2">
    <w:pPr>
      <w:pStyle w:val="a6"/>
      <w:spacing w:line="14" w:lineRule="auto"/>
      <w:ind w:left="63" w:right="63"/>
    </w:pPr>
    <w:r>
      <w:rPr>
        <w:noProof/>
        <w:sz w:val="22"/>
      </w:rPr>
      <mc:AlternateContent>
        <mc:Choice Requires="wps">
          <w:drawing>
            <wp:anchor distT="0" distB="0" distL="114300" distR="114300" simplePos="0" relativeHeight="251663360" behindDoc="1" locked="0" layoutInCell="1" allowOverlap="1" wp14:anchorId="540E1EC8" wp14:editId="3CBFAE88">
              <wp:simplePos x="0" y="0"/>
              <wp:positionH relativeFrom="page">
                <wp:posOffset>887095</wp:posOffset>
              </wp:positionH>
              <wp:positionV relativeFrom="page">
                <wp:posOffset>10023475</wp:posOffset>
              </wp:positionV>
              <wp:extent cx="152400" cy="166370"/>
              <wp:effectExtent l="1270" t="3175" r="0" b="1905"/>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1857" w:rsidRDefault="00B92ED9">
                          <w:pPr>
                            <w:spacing w:before="11"/>
                            <w:ind w:left="20"/>
                            <w:rPr>
                              <w:sz w:val="20"/>
                            </w:rPr>
                          </w:pPr>
                          <w:r>
                            <w:rPr>
                              <w:color w:val="231F20"/>
                              <w:sz w:val="20"/>
                            </w:rPr>
                            <w:t>90</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8" type="#_x0000_t202" style="position:absolute;left:0;text-align:left;margin-left:69.85pt;margin-top:789.25pt;width:12pt;height:13.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" filled="f" stroked="f">
              <v:textbox inset="0,0,0,0">
                <w:txbxContent>
                  <w:p w:rsidR="003C1857" w:rsidRDefault="00B92ED9">
                    <w:pPr>
                      <w:spacing w:before="11"/>
                      <w:ind w:left="20"/>
                      <w:rPr>
                        <w:sz w:val="20"/>
                      </w:rPr>
                    </w:pPr>
                    <w:r>
                      <w:rPr>
                        <w:color w:val="231F20"/>
                        <w:sz w:val="20"/>
                      </w:rPr>
                      <w:t>90</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755962"/>
      <w:docPartObj>
        <w:docPartGallery w:val="Page Numbers (Bottom of Page)"/>
        <w:docPartUnique/>
      </w:docPartObj>
    </w:sdtPr>
    <w:sdtEndPr/>
    <w:sdtContent>
      <w:sdt>
        <w:sdtPr>
          <w:id w:val="-1161001803"/>
          <w:docPartObj>
            <w:docPartGallery w:val="Page Numbers (Top of Page)"/>
            <w:docPartUnique/>
          </w:docPartObj>
        </w:sdtPr>
        <w:sdtEndPr/>
        <w:sdtContent>
          <w:p w:rsidR="00C01689" w:rsidRDefault="00C01689">
            <w:pPr>
              <w:pStyle w:val="a9"/>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8E4F4E">
              <w:rPr>
                <w:b/>
                <w:bCs/>
                <w:noProof/>
              </w:rPr>
              <w:t>162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8E4F4E">
              <w:rPr>
                <w:b/>
                <w:bCs/>
                <w:noProof/>
              </w:rPr>
              <w:t>162</w:t>
            </w:r>
            <w:r>
              <w:rPr>
                <w:b/>
                <w:bCs/>
                <w:sz w:val="24"/>
                <w:szCs w:val="24"/>
              </w:rPr>
              <w:fldChar w:fldCharType="end"/>
            </w:r>
          </w:p>
        </w:sdtContent>
      </w:sdt>
    </w:sdtContent>
  </w:sdt>
  <w:p w:rsidR="003C1857" w:rsidRDefault="003C1857" w:rsidP="00C713A2">
    <w:pPr>
      <w:pStyle w:val="a6"/>
      <w:spacing w:line="14" w:lineRule="auto"/>
      <w:ind w:left="63" w:right="6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857" w:rsidRDefault="00B92ED9" w:rsidP="00C713A2">
    <w:pPr>
      <w:pStyle w:val="a6"/>
      <w:spacing w:line="14" w:lineRule="auto"/>
      <w:ind w:left="63" w:right="63"/>
    </w:pPr>
    <w:r>
      <w:rPr>
        <w:noProof/>
        <w:sz w:val="22"/>
      </w:rPr>
      <mc:AlternateContent>
        <mc:Choice Requires="wps">
          <w:drawing>
            <wp:anchor distT="0" distB="0" distL="114300" distR="114300" simplePos="0" relativeHeight="251667456" behindDoc="1" locked="0" layoutInCell="1" allowOverlap="1" wp14:anchorId="20976303" wp14:editId="6ABE2821">
              <wp:simplePos x="0" y="0"/>
              <wp:positionH relativeFrom="page">
                <wp:posOffset>874395</wp:posOffset>
              </wp:positionH>
              <wp:positionV relativeFrom="page">
                <wp:posOffset>10023475</wp:posOffset>
              </wp:positionV>
              <wp:extent cx="177800" cy="166370"/>
              <wp:effectExtent l="0" t="3175" r="0" b="19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1857" w:rsidRDefault="00B92ED9">
                          <w:pPr>
                            <w:spacing w:before="11"/>
                            <w:ind w:left="40"/>
                            <w:rPr>
                              <w:sz w:val="20"/>
                            </w:rPr>
                          </w:pPr>
                          <w:r>
                            <w:fldChar w:fldCharType="begin"/>
                          </w:r>
                          <w:r>
                            <w:rPr>
                              <w:color w:val="231F20"/>
                              <w:sz w:val="20"/>
                            </w:rPr>
                            <w:instrText xml:space="preserve"> PAGE </w:instrText>
                          </w:r>
                          <w:r>
                            <w:fldChar w:fldCharType="separate"/>
                          </w:r>
                          <w:r>
                            <w:rPr>
                              <w:noProof/>
                              <w:color w:val="231F20"/>
                              <w:sz w:val="20"/>
                            </w:rPr>
                            <w:t>102</w:t>
                          </w:r>
                          <w: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9" type="#_x0000_t202" style="position:absolute;left:0;text-align:left;margin-left:68.85pt;margin-top:789.25pt;width:14pt;height:13.1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" filled="f" stroked="f">
              <v:textbox inset="0,0,0,0">
                <w:txbxContent>
                  <w:p w:rsidR="003C1857" w:rsidRDefault="00B92ED9">
                    <w:pPr>
                      <w:spacing w:before="11"/>
                      <w:ind w:left="40"/>
                      <w:rPr>
                        <w:sz w:val="20"/>
                      </w:rPr>
                    </w:pPr>
                    <w:r>
                      <w:fldChar w:fldCharType="begin"/>
                    </w:r>
                    <w:r>
                      <w:rPr>
                        <w:color w:val="231F20"/>
                        <w:sz w:val="20"/>
                      </w:rPr>
                      <w:instrText xml:space="preserve"> PAGE </w:instrText>
                    </w:r>
                    <w:r>
                      <w:fldChar w:fldCharType="separate"/>
                    </w:r>
                    <w:r>
                      <w:rPr>
                        <w:noProof/>
                        <w:color w:val="231F20"/>
                        <w:sz w:val="20"/>
                      </w:rPr>
                      <w:t>102</w:t>
                    </w:r>
                    <w: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1681091"/>
      <w:docPartObj>
        <w:docPartGallery w:val="Page Numbers (Bottom of Page)"/>
        <w:docPartUnique/>
      </w:docPartObj>
    </w:sdtPr>
    <w:sdtEndPr/>
    <w:sdtContent>
      <w:sdt>
        <w:sdtPr>
          <w:id w:val="1952666050"/>
          <w:docPartObj>
            <w:docPartGallery w:val="Page Numbers (Top of Page)"/>
            <w:docPartUnique/>
          </w:docPartObj>
        </w:sdtPr>
        <w:sdtEndPr/>
        <w:sdtContent>
          <w:p w:rsidR="00C01689" w:rsidRDefault="00C01689">
            <w:pPr>
              <w:pStyle w:val="a9"/>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8E4F4E">
              <w:rPr>
                <w:b/>
                <w:bCs/>
                <w:noProof/>
              </w:rPr>
              <w:t>199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8E4F4E">
              <w:rPr>
                <w:b/>
                <w:bCs/>
                <w:noProof/>
              </w:rPr>
              <w:t>225</w:t>
            </w:r>
            <w:r>
              <w:rPr>
                <w:b/>
                <w:bCs/>
                <w:sz w:val="24"/>
                <w:szCs w:val="24"/>
              </w:rPr>
              <w:fldChar w:fldCharType="end"/>
            </w:r>
          </w:p>
        </w:sdtContent>
      </w:sdt>
    </w:sdtContent>
  </w:sdt>
  <w:p w:rsidR="003C1857" w:rsidRDefault="003C1857" w:rsidP="00C713A2">
    <w:pPr>
      <w:pStyle w:val="a6"/>
      <w:spacing w:line="14" w:lineRule="auto"/>
      <w:ind w:left="63" w:right="6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1982321"/>
      <w:docPartObj>
        <w:docPartGallery w:val="Page Numbers (Bottom of Page)"/>
        <w:docPartUnique/>
      </w:docPartObj>
    </w:sdtPr>
    <w:sdtEndPr/>
    <w:sdtContent>
      <w:sdt>
        <w:sdtPr>
          <w:id w:val="972258688"/>
          <w:docPartObj>
            <w:docPartGallery w:val="Page Numbers (Top of Page)"/>
            <w:docPartUnique/>
          </w:docPartObj>
        </w:sdtPr>
        <w:sdtEndPr/>
        <w:sdtContent>
          <w:p w:rsidR="00C01689" w:rsidRDefault="00C01689">
            <w:pPr>
              <w:pStyle w:val="a9"/>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8E4F4E">
              <w:rPr>
                <w:b/>
                <w:bCs/>
                <w:noProof/>
              </w:rPr>
              <w:t>225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8E4F4E">
              <w:rPr>
                <w:b/>
                <w:bCs/>
                <w:noProof/>
              </w:rPr>
              <w:t>225</w:t>
            </w:r>
            <w:r>
              <w:rPr>
                <w:b/>
                <w:bCs/>
                <w:sz w:val="24"/>
                <w:szCs w:val="24"/>
              </w:rPr>
              <w:fldChar w:fldCharType="end"/>
            </w:r>
          </w:p>
        </w:sdtContent>
      </w:sdt>
    </w:sdtContent>
  </w:sdt>
  <w:p w:rsidR="008346E8" w:rsidRDefault="008346E8">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575" w:rsidRDefault="009B3575">
      <w:r>
        <w:separator/>
      </w:r>
    </w:p>
  </w:footnote>
  <w:footnote w:type="continuationSeparator" w:id="0">
    <w:p w:rsidR="009B3575" w:rsidRDefault="009B35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lvl w:ilvl="0">
      <w:start w:val="1"/>
      <w:numFmt w:val="decimal"/>
      <w:suff w:val="nothing"/>
      <w:lvlText w:val="（%1）"/>
      <w:lvlJc w:val="left"/>
      <w:pPr>
        <w:ind w:left="0" w:firstLine="0"/>
      </w:pPr>
      <w:rPr>
        <w:rFonts w:cs="Times New Roman"/>
      </w:rPr>
    </w:lvl>
  </w:abstractNum>
  <w:abstractNum w:abstractNumId="1">
    <w:nsid w:val="216F4866"/>
    <w:multiLevelType w:val="multilevel"/>
    <w:tmpl w:val="472601B4"/>
    <w:lvl w:ilvl="0">
      <w:start w:val="11"/>
      <w:numFmt w:val="decimal"/>
      <w:lvlText w:val="%1"/>
      <w:lvlJc w:val="left"/>
      <w:pPr>
        <w:ind w:left="3839" w:hanging="650"/>
      </w:pPr>
      <w:rPr>
        <w:rFonts w:hint="default"/>
      </w:rPr>
    </w:lvl>
    <w:lvl w:ilvl="1">
      <w:start w:val="2"/>
      <w:numFmt w:val="decimal"/>
      <w:lvlText w:val="%1-%2"/>
      <w:lvlJc w:val="left"/>
      <w:pPr>
        <w:ind w:left="3839" w:hanging="650"/>
      </w:pPr>
      <w:rPr>
        <w:rFonts w:ascii="方正黑体_GBK" w:eastAsia="方正黑体_GBK" w:hAnsi="方正黑体_GBK" w:cs="方正黑体_GBK" w:hint="default"/>
        <w:color w:val="231F20"/>
        <w:w w:val="100"/>
        <w:sz w:val="26"/>
        <w:szCs w:val="26"/>
      </w:rPr>
    </w:lvl>
    <w:lvl w:ilvl="2">
      <w:numFmt w:val="bullet"/>
      <w:lvlText w:val="•"/>
      <w:lvlJc w:val="left"/>
      <w:pPr>
        <w:ind w:left="4933" w:hanging="650"/>
      </w:pPr>
      <w:rPr>
        <w:rFonts w:hint="default"/>
      </w:rPr>
    </w:lvl>
    <w:lvl w:ilvl="3">
      <w:numFmt w:val="bullet"/>
      <w:lvlText w:val="•"/>
      <w:lvlJc w:val="left"/>
      <w:pPr>
        <w:ind w:left="5479" w:hanging="650"/>
      </w:pPr>
      <w:rPr>
        <w:rFonts w:hint="default"/>
      </w:rPr>
    </w:lvl>
    <w:lvl w:ilvl="4">
      <w:numFmt w:val="bullet"/>
      <w:lvlText w:val="•"/>
      <w:lvlJc w:val="left"/>
      <w:pPr>
        <w:ind w:left="6026" w:hanging="650"/>
      </w:pPr>
      <w:rPr>
        <w:rFonts w:hint="default"/>
      </w:rPr>
    </w:lvl>
    <w:lvl w:ilvl="5">
      <w:numFmt w:val="bullet"/>
      <w:lvlText w:val="•"/>
      <w:lvlJc w:val="left"/>
      <w:pPr>
        <w:ind w:left="6572" w:hanging="650"/>
      </w:pPr>
      <w:rPr>
        <w:rFonts w:hint="default"/>
      </w:rPr>
    </w:lvl>
    <w:lvl w:ilvl="6">
      <w:numFmt w:val="bullet"/>
      <w:lvlText w:val="•"/>
      <w:lvlJc w:val="left"/>
      <w:pPr>
        <w:ind w:left="7119" w:hanging="650"/>
      </w:pPr>
      <w:rPr>
        <w:rFonts w:hint="default"/>
      </w:rPr>
    </w:lvl>
    <w:lvl w:ilvl="7">
      <w:numFmt w:val="bullet"/>
      <w:lvlText w:val="•"/>
      <w:lvlJc w:val="left"/>
      <w:pPr>
        <w:ind w:left="7665" w:hanging="650"/>
      </w:pPr>
      <w:rPr>
        <w:rFonts w:hint="default"/>
      </w:rPr>
    </w:lvl>
    <w:lvl w:ilvl="8">
      <w:numFmt w:val="bullet"/>
      <w:lvlText w:val="•"/>
      <w:lvlJc w:val="left"/>
      <w:pPr>
        <w:ind w:left="8212" w:hanging="650"/>
      </w:pPr>
      <w:rPr>
        <w:rFonts w:hint="default"/>
      </w:rPr>
    </w:lvl>
  </w:abstractNum>
  <w:abstractNum w:abstractNumId="2">
    <w:nsid w:val="31E308BF"/>
    <w:multiLevelType w:val="hybridMultilevel"/>
    <w:tmpl w:val="55AADB0A"/>
    <w:lvl w:ilvl="0" w:tplc="FD984432">
      <w:start w:val="1"/>
      <w:numFmt w:val="decimal"/>
      <w:lvlText w:val="%1."/>
      <w:lvlJc w:val="left"/>
      <w:pPr>
        <w:ind w:left="117" w:hanging="218"/>
      </w:pPr>
      <w:rPr>
        <w:rFonts w:ascii="方正书宋_GBK" w:eastAsia="方正书宋_GBK" w:hAnsi="方正书宋_GBK" w:cs="方正书宋_GBK" w:hint="default"/>
        <w:color w:val="231F20"/>
        <w:spacing w:val="-1"/>
        <w:w w:val="100"/>
        <w:sz w:val="22"/>
        <w:szCs w:val="22"/>
      </w:rPr>
    </w:lvl>
    <w:lvl w:ilvl="1" w:tplc="C40EFEFC">
      <w:start w:val="1"/>
      <w:numFmt w:val="decimal"/>
      <w:lvlText w:val="%2."/>
      <w:lvlJc w:val="left"/>
      <w:pPr>
        <w:ind w:left="217" w:hanging="218"/>
      </w:pPr>
      <w:rPr>
        <w:rFonts w:ascii="方正书宋_GBK" w:eastAsia="方正书宋_GBK" w:hAnsi="方正书宋_GBK" w:cs="方正书宋_GBK" w:hint="default"/>
        <w:color w:val="231F20"/>
        <w:spacing w:val="-1"/>
        <w:w w:val="100"/>
        <w:sz w:val="22"/>
        <w:szCs w:val="22"/>
      </w:rPr>
    </w:lvl>
    <w:lvl w:ilvl="2" w:tplc="BB1464C4">
      <w:numFmt w:val="bullet"/>
      <w:lvlText w:val="•"/>
      <w:lvlJc w:val="left"/>
      <w:pPr>
        <w:ind w:left="1240" w:hanging="218"/>
      </w:pPr>
      <w:rPr>
        <w:rFonts w:hint="default"/>
      </w:rPr>
    </w:lvl>
    <w:lvl w:ilvl="3" w:tplc="091A751E">
      <w:numFmt w:val="bullet"/>
      <w:lvlText w:val="•"/>
      <w:lvlJc w:val="left"/>
      <w:pPr>
        <w:ind w:left="2261" w:hanging="218"/>
      </w:pPr>
      <w:rPr>
        <w:rFonts w:hint="default"/>
      </w:rPr>
    </w:lvl>
    <w:lvl w:ilvl="4" w:tplc="6D8C2F0A">
      <w:numFmt w:val="bullet"/>
      <w:lvlText w:val="•"/>
      <w:lvlJc w:val="left"/>
      <w:pPr>
        <w:ind w:left="3281" w:hanging="218"/>
      </w:pPr>
      <w:rPr>
        <w:rFonts w:hint="default"/>
      </w:rPr>
    </w:lvl>
    <w:lvl w:ilvl="5" w:tplc="F99EE552">
      <w:numFmt w:val="bullet"/>
      <w:lvlText w:val="•"/>
      <w:lvlJc w:val="left"/>
      <w:pPr>
        <w:ind w:left="4302" w:hanging="218"/>
      </w:pPr>
      <w:rPr>
        <w:rFonts w:hint="default"/>
      </w:rPr>
    </w:lvl>
    <w:lvl w:ilvl="6" w:tplc="3878AFDE">
      <w:numFmt w:val="bullet"/>
      <w:lvlText w:val="•"/>
      <w:lvlJc w:val="left"/>
      <w:pPr>
        <w:ind w:left="5323" w:hanging="218"/>
      </w:pPr>
      <w:rPr>
        <w:rFonts w:hint="default"/>
      </w:rPr>
    </w:lvl>
    <w:lvl w:ilvl="7" w:tplc="73E815E6">
      <w:numFmt w:val="bullet"/>
      <w:lvlText w:val="•"/>
      <w:lvlJc w:val="left"/>
      <w:pPr>
        <w:ind w:left="6343" w:hanging="218"/>
      </w:pPr>
      <w:rPr>
        <w:rFonts w:hint="default"/>
      </w:rPr>
    </w:lvl>
    <w:lvl w:ilvl="8" w:tplc="5FACD8C6">
      <w:numFmt w:val="bullet"/>
      <w:lvlText w:val="•"/>
      <w:lvlJc w:val="left"/>
      <w:pPr>
        <w:ind w:left="7364" w:hanging="218"/>
      </w:pPr>
      <w:rPr>
        <w:rFonts w:hint="default"/>
      </w:rPr>
    </w:lvl>
  </w:abstractNum>
  <w:abstractNum w:abstractNumId="3">
    <w:nsid w:val="43443FB8"/>
    <w:multiLevelType w:val="multilevel"/>
    <w:tmpl w:val="43443FB8"/>
    <w:lvl w:ilvl="0">
      <w:start w:val="1"/>
      <w:numFmt w:val="decimal"/>
      <w:lvlText w:val="%1."/>
      <w:lvlJc w:val="left"/>
      <w:pPr>
        <w:ind w:left="360" w:hanging="360"/>
      </w:pPr>
      <w:rPr>
        <w:strike w:val="0"/>
        <w:dstrike w:val="0"/>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lvlOverride w:ilvl="0">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proofState w:grammar="clean"/>
  <w:attachedTemplate r:id="rId1"/>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NDc1NTdiZjk1MGMxNTgyNGYzMzg1ZDk5OWZjOWYifQ=="/>
    <w:docVar w:name="KSO_WPS_MARK_KEY" w:val="4eed02f4-4cba-4225-a11d-35cc813faff1"/>
  </w:docVars>
  <w:rsids>
    <w:rsidRoot w:val="00093574"/>
    <w:rsid w:val="0000177E"/>
    <w:rsid w:val="00001CD8"/>
    <w:rsid w:val="00003518"/>
    <w:rsid w:val="00003F27"/>
    <w:rsid w:val="0000491E"/>
    <w:rsid w:val="000063ED"/>
    <w:rsid w:val="00012AAA"/>
    <w:rsid w:val="00016943"/>
    <w:rsid w:val="00021AC1"/>
    <w:rsid w:val="00024C2B"/>
    <w:rsid w:val="00025699"/>
    <w:rsid w:val="00025C54"/>
    <w:rsid w:val="000278C0"/>
    <w:rsid w:val="00044ECA"/>
    <w:rsid w:val="000454B8"/>
    <w:rsid w:val="00054AC4"/>
    <w:rsid w:val="00055B1E"/>
    <w:rsid w:val="00060DA3"/>
    <w:rsid w:val="00060DFC"/>
    <w:rsid w:val="000641E7"/>
    <w:rsid w:val="00067B97"/>
    <w:rsid w:val="0007004D"/>
    <w:rsid w:val="000712D4"/>
    <w:rsid w:val="0007396C"/>
    <w:rsid w:val="00073CB2"/>
    <w:rsid w:val="0007485E"/>
    <w:rsid w:val="000752A3"/>
    <w:rsid w:val="00076F83"/>
    <w:rsid w:val="0007703C"/>
    <w:rsid w:val="0007730B"/>
    <w:rsid w:val="00084DF0"/>
    <w:rsid w:val="00093574"/>
    <w:rsid w:val="00094F4F"/>
    <w:rsid w:val="000A2911"/>
    <w:rsid w:val="000B1895"/>
    <w:rsid w:val="000C36C9"/>
    <w:rsid w:val="000C561A"/>
    <w:rsid w:val="000C62C6"/>
    <w:rsid w:val="000C6C62"/>
    <w:rsid w:val="000C7214"/>
    <w:rsid w:val="000D1A8D"/>
    <w:rsid w:val="000D4056"/>
    <w:rsid w:val="000D5989"/>
    <w:rsid w:val="000E0A1E"/>
    <w:rsid w:val="000E39B2"/>
    <w:rsid w:val="000E51E8"/>
    <w:rsid w:val="000E6E21"/>
    <w:rsid w:val="000E70E0"/>
    <w:rsid w:val="000F0BC2"/>
    <w:rsid w:val="000F4646"/>
    <w:rsid w:val="000F46D6"/>
    <w:rsid w:val="000F4951"/>
    <w:rsid w:val="001018E6"/>
    <w:rsid w:val="001019E8"/>
    <w:rsid w:val="00101D63"/>
    <w:rsid w:val="00102B59"/>
    <w:rsid w:val="00104E48"/>
    <w:rsid w:val="00107292"/>
    <w:rsid w:val="00110F0F"/>
    <w:rsid w:val="00114284"/>
    <w:rsid w:val="001150AB"/>
    <w:rsid w:val="001201CA"/>
    <w:rsid w:val="00120676"/>
    <w:rsid w:val="00121DF0"/>
    <w:rsid w:val="00127474"/>
    <w:rsid w:val="00130667"/>
    <w:rsid w:val="00132A2E"/>
    <w:rsid w:val="001333FF"/>
    <w:rsid w:val="00141102"/>
    <w:rsid w:val="00141322"/>
    <w:rsid w:val="00143612"/>
    <w:rsid w:val="0014452C"/>
    <w:rsid w:val="001467C0"/>
    <w:rsid w:val="001528F5"/>
    <w:rsid w:val="0015383B"/>
    <w:rsid w:val="00154A6B"/>
    <w:rsid w:val="0015704F"/>
    <w:rsid w:val="00160D10"/>
    <w:rsid w:val="00160FC8"/>
    <w:rsid w:val="001621E4"/>
    <w:rsid w:val="00173236"/>
    <w:rsid w:val="00173EE8"/>
    <w:rsid w:val="00174B5E"/>
    <w:rsid w:val="00174E50"/>
    <w:rsid w:val="001764BC"/>
    <w:rsid w:val="00177C89"/>
    <w:rsid w:val="001807DD"/>
    <w:rsid w:val="00181FDF"/>
    <w:rsid w:val="0018397F"/>
    <w:rsid w:val="00193ED8"/>
    <w:rsid w:val="001942C2"/>
    <w:rsid w:val="00194460"/>
    <w:rsid w:val="001970FB"/>
    <w:rsid w:val="00197997"/>
    <w:rsid w:val="001A4909"/>
    <w:rsid w:val="001B1745"/>
    <w:rsid w:val="001B209A"/>
    <w:rsid w:val="001B2683"/>
    <w:rsid w:val="001B4AE3"/>
    <w:rsid w:val="001B7E3E"/>
    <w:rsid w:val="001B7E5F"/>
    <w:rsid w:val="001C1455"/>
    <w:rsid w:val="001C7953"/>
    <w:rsid w:val="001D1C5A"/>
    <w:rsid w:val="001D2177"/>
    <w:rsid w:val="001D69B1"/>
    <w:rsid w:val="001D7754"/>
    <w:rsid w:val="001E7231"/>
    <w:rsid w:val="001F1765"/>
    <w:rsid w:val="001F1C9D"/>
    <w:rsid w:val="001F6B86"/>
    <w:rsid w:val="001F6BAF"/>
    <w:rsid w:val="00201C23"/>
    <w:rsid w:val="00204270"/>
    <w:rsid w:val="00205B80"/>
    <w:rsid w:val="002070AA"/>
    <w:rsid w:val="00214FA7"/>
    <w:rsid w:val="00222816"/>
    <w:rsid w:val="00222BFA"/>
    <w:rsid w:val="0022496A"/>
    <w:rsid w:val="002329A5"/>
    <w:rsid w:val="002333FB"/>
    <w:rsid w:val="00235703"/>
    <w:rsid w:val="00236E0A"/>
    <w:rsid w:val="002379D2"/>
    <w:rsid w:val="00241C28"/>
    <w:rsid w:val="00252685"/>
    <w:rsid w:val="00253841"/>
    <w:rsid w:val="00253AF4"/>
    <w:rsid w:val="00254B4F"/>
    <w:rsid w:val="00262A69"/>
    <w:rsid w:val="00265C8A"/>
    <w:rsid w:val="002719A8"/>
    <w:rsid w:val="0027248D"/>
    <w:rsid w:val="00274369"/>
    <w:rsid w:val="002743CA"/>
    <w:rsid w:val="00276B19"/>
    <w:rsid w:val="00277D78"/>
    <w:rsid w:val="0028068B"/>
    <w:rsid w:val="00286CC5"/>
    <w:rsid w:val="00290731"/>
    <w:rsid w:val="002954DF"/>
    <w:rsid w:val="002A042B"/>
    <w:rsid w:val="002A0E20"/>
    <w:rsid w:val="002A2793"/>
    <w:rsid w:val="002A398E"/>
    <w:rsid w:val="002A5BA2"/>
    <w:rsid w:val="002A64A6"/>
    <w:rsid w:val="002A6CE9"/>
    <w:rsid w:val="002B010E"/>
    <w:rsid w:val="002B084F"/>
    <w:rsid w:val="002B12F3"/>
    <w:rsid w:val="002B208A"/>
    <w:rsid w:val="002B5A95"/>
    <w:rsid w:val="002B63A1"/>
    <w:rsid w:val="002C06ED"/>
    <w:rsid w:val="002C4ACF"/>
    <w:rsid w:val="002C7557"/>
    <w:rsid w:val="002D068D"/>
    <w:rsid w:val="002D073C"/>
    <w:rsid w:val="002D1A77"/>
    <w:rsid w:val="002D359A"/>
    <w:rsid w:val="002D3905"/>
    <w:rsid w:val="002D61CB"/>
    <w:rsid w:val="002E08FA"/>
    <w:rsid w:val="002E309D"/>
    <w:rsid w:val="002E4461"/>
    <w:rsid w:val="002F02DE"/>
    <w:rsid w:val="00300933"/>
    <w:rsid w:val="0030233E"/>
    <w:rsid w:val="00302F32"/>
    <w:rsid w:val="00303BB0"/>
    <w:rsid w:val="003054A2"/>
    <w:rsid w:val="00307CE7"/>
    <w:rsid w:val="0031166E"/>
    <w:rsid w:val="003128A8"/>
    <w:rsid w:val="00313C76"/>
    <w:rsid w:val="00316FB4"/>
    <w:rsid w:val="00320DCE"/>
    <w:rsid w:val="003226EC"/>
    <w:rsid w:val="00324281"/>
    <w:rsid w:val="003245D4"/>
    <w:rsid w:val="00326914"/>
    <w:rsid w:val="00332B93"/>
    <w:rsid w:val="0033626E"/>
    <w:rsid w:val="00341F85"/>
    <w:rsid w:val="0034251B"/>
    <w:rsid w:val="00342DF9"/>
    <w:rsid w:val="00343AAB"/>
    <w:rsid w:val="00344AB0"/>
    <w:rsid w:val="00345001"/>
    <w:rsid w:val="00352B06"/>
    <w:rsid w:val="0035337E"/>
    <w:rsid w:val="00353A09"/>
    <w:rsid w:val="00356906"/>
    <w:rsid w:val="00357292"/>
    <w:rsid w:val="00360E24"/>
    <w:rsid w:val="00363ED8"/>
    <w:rsid w:val="00364C99"/>
    <w:rsid w:val="003674F4"/>
    <w:rsid w:val="003707AD"/>
    <w:rsid w:val="00375B10"/>
    <w:rsid w:val="003776ED"/>
    <w:rsid w:val="00377B7C"/>
    <w:rsid w:val="00385110"/>
    <w:rsid w:val="0038552C"/>
    <w:rsid w:val="0039128B"/>
    <w:rsid w:val="00392675"/>
    <w:rsid w:val="00396F61"/>
    <w:rsid w:val="003A1249"/>
    <w:rsid w:val="003A506D"/>
    <w:rsid w:val="003A5587"/>
    <w:rsid w:val="003B20E7"/>
    <w:rsid w:val="003B26A4"/>
    <w:rsid w:val="003B2993"/>
    <w:rsid w:val="003B2C6A"/>
    <w:rsid w:val="003C1857"/>
    <w:rsid w:val="003C4229"/>
    <w:rsid w:val="003C4630"/>
    <w:rsid w:val="003D15E6"/>
    <w:rsid w:val="003D178C"/>
    <w:rsid w:val="003D1A36"/>
    <w:rsid w:val="003D32D9"/>
    <w:rsid w:val="003D63EC"/>
    <w:rsid w:val="003E0107"/>
    <w:rsid w:val="003E0C8C"/>
    <w:rsid w:val="003E31A0"/>
    <w:rsid w:val="003E46B2"/>
    <w:rsid w:val="003F46D8"/>
    <w:rsid w:val="00400550"/>
    <w:rsid w:val="004026C1"/>
    <w:rsid w:val="00402CA8"/>
    <w:rsid w:val="00404EC8"/>
    <w:rsid w:val="00407876"/>
    <w:rsid w:val="00410602"/>
    <w:rsid w:val="00410F39"/>
    <w:rsid w:val="00411010"/>
    <w:rsid w:val="004113BE"/>
    <w:rsid w:val="0041163C"/>
    <w:rsid w:val="00414A6A"/>
    <w:rsid w:val="004172F4"/>
    <w:rsid w:val="00425903"/>
    <w:rsid w:val="004274D8"/>
    <w:rsid w:val="00436F78"/>
    <w:rsid w:val="00440B0D"/>
    <w:rsid w:val="00445696"/>
    <w:rsid w:val="004463A1"/>
    <w:rsid w:val="00451096"/>
    <w:rsid w:val="004538AD"/>
    <w:rsid w:val="004542CB"/>
    <w:rsid w:val="004563C9"/>
    <w:rsid w:val="00461FB1"/>
    <w:rsid w:val="004644D1"/>
    <w:rsid w:val="004668FD"/>
    <w:rsid w:val="0047313A"/>
    <w:rsid w:val="00474D84"/>
    <w:rsid w:val="00475765"/>
    <w:rsid w:val="00480DE9"/>
    <w:rsid w:val="004812AD"/>
    <w:rsid w:val="00482376"/>
    <w:rsid w:val="00484126"/>
    <w:rsid w:val="00491F6B"/>
    <w:rsid w:val="0049332C"/>
    <w:rsid w:val="004964DC"/>
    <w:rsid w:val="00496F6D"/>
    <w:rsid w:val="004A047D"/>
    <w:rsid w:val="004A2189"/>
    <w:rsid w:val="004A2310"/>
    <w:rsid w:val="004A35B1"/>
    <w:rsid w:val="004A37AF"/>
    <w:rsid w:val="004B4E63"/>
    <w:rsid w:val="004C14A1"/>
    <w:rsid w:val="004C186C"/>
    <w:rsid w:val="004C22A0"/>
    <w:rsid w:val="004C3074"/>
    <w:rsid w:val="004C37AB"/>
    <w:rsid w:val="004C5A93"/>
    <w:rsid w:val="004C5FBF"/>
    <w:rsid w:val="004C71A1"/>
    <w:rsid w:val="004E086A"/>
    <w:rsid w:val="004E15A8"/>
    <w:rsid w:val="004E20DF"/>
    <w:rsid w:val="004E2BC7"/>
    <w:rsid w:val="004E77E5"/>
    <w:rsid w:val="004F4F4B"/>
    <w:rsid w:val="005005D6"/>
    <w:rsid w:val="00500687"/>
    <w:rsid w:val="005058C2"/>
    <w:rsid w:val="00511FB9"/>
    <w:rsid w:val="00513AD7"/>
    <w:rsid w:val="00517880"/>
    <w:rsid w:val="00520F57"/>
    <w:rsid w:val="005256BD"/>
    <w:rsid w:val="0053287E"/>
    <w:rsid w:val="00533B6E"/>
    <w:rsid w:val="00533B7F"/>
    <w:rsid w:val="00533C6B"/>
    <w:rsid w:val="00533FE4"/>
    <w:rsid w:val="00537D0A"/>
    <w:rsid w:val="00540137"/>
    <w:rsid w:val="00540413"/>
    <w:rsid w:val="00543F8B"/>
    <w:rsid w:val="0054648E"/>
    <w:rsid w:val="00547EA6"/>
    <w:rsid w:val="005505A4"/>
    <w:rsid w:val="00550BB5"/>
    <w:rsid w:val="00552F43"/>
    <w:rsid w:val="0055720B"/>
    <w:rsid w:val="00563BE8"/>
    <w:rsid w:val="005650E8"/>
    <w:rsid w:val="0057320E"/>
    <w:rsid w:val="0057325C"/>
    <w:rsid w:val="00573AAA"/>
    <w:rsid w:val="00575193"/>
    <w:rsid w:val="0057545C"/>
    <w:rsid w:val="00591495"/>
    <w:rsid w:val="00593B3F"/>
    <w:rsid w:val="00593E03"/>
    <w:rsid w:val="00594677"/>
    <w:rsid w:val="00595610"/>
    <w:rsid w:val="005A4E81"/>
    <w:rsid w:val="005A65FF"/>
    <w:rsid w:val="005B18C4"/>
    <w:rsid w:val="005B2442"/>
    <w:rsid w:val="005B343D"/>
    <w:rsid w:val="005B4BC7"/>
    <w:rsid w:val="005B56A6"/>
    <w:rsid w:val="005B66EC"/>
    <w:rsid w:val="005B7CD1"/>
    <w:rsid w:val="005D7EFE"/>
    <w:rsid w:val="005E08B5"/>
    <w:rsid w:val="005E0E70"/>
    <w:rsid w:val="005E0F8B"/>
    <w:rsid w:val="005F09FE"/>
    <w:rsid w:val="005F0BC9"/>
    <w:rsid w:val="005F29B7"/>
    <w:rsid w:val="005F2FC6"/>
    <w:rsid w:val="005F4B35"/>
    <w:rsid w:val="005F6242"/>
    <w:rsid w:val="005F6BDC"/>
    <w:rsid w:val="005F7B0D"/>
    <w:rsid w:val="00601701"/>
    <w:rsid w:val="00606CAC"/>
    <w:rsid w:val="0061278E"/>
    <w:rsid w:val="00615CE6"/>
    <w:rsid w:val="00615D8D"/>
    <w:rsid w:val="006231EC"/>
    <w:rsid w:val="0062444C"/>
    <w:rsid w:val="006247D4"/>
    <w:rsid w:val="006274AB"/>
    <w:rsid w:val="00631CC6"/>
    <w:rsid w:val="00632CD8"/>
    <w:rsid w:val="00632FB5"/>
    <w:rsid w:val="006337C1"/>
    <w:rsid w:val="006345B1"/>
    <w:rsid w:val="00635006"/>
    <w:rsid w:val="00640F7D"/>
    <w:rsid w:val="0064370F"/>
    <w:rsid w:val="0065150B"/>
    <w:rsid w:val="00652908"/>
    <w:rsid w:val="006556D8"/>
    <w:rsid w:val="00655C6D"/>
    <w:rsid w:val="00662740"/>
    <w:rsid w:val="00665DDA"/>
    <w:rsid w:val="00667B60"/>
    <w:rsid w:val="006754DC"/>
    <w:rsid w:val="006763E7"/>
    <w:rsid w:val="006774AE"/>
    <w:rsid w:val="006775AC"/>
    <w:rsid w:val="00680B0D"/>
    <w:rsid w:val="00680BA1"/>
    <w:rsid w:val="006822BD"/>
    <w:rsid w:val="006833C3"/>
    <w:rsid w:val="00683724"/>
    <w:rsid w:val="00684092"/>
    <w:rsid w:val="006904A9"/>
    <w:rsid w:val="00694583"/>
    <w:rsid w:val="00695278"/>
    <w:rsid w:val="006A1FA7"/>
    <w:rsid w:val="006A2AEE"/>
    <w:rsid w:val="006A2D06"/>
    <w:rsid w:val="006A485F"/>
    <w:rsid w:val="006C0C3E"/>
    <w:rsid w:val="006C1323"/>
    <w:rsid w:val="006C2396"/>
    <w:rsid w:val="006C6D35"/>
    <w:rsid w:val="006C7E94"/>
    <w:rsid w:val="006D1147"/>
    <w:rsid w:val="006E267C"/>
    <w:rsid w:val="006E2B62"/>
    <w:rsid w:val="006E3340"/>
    <w:rsid w:val="006E3780"/>
    <w:rsid w:val="006E4D30"/>
    <w:rsid w:val="006E686C"/>
    <w:rsid w:val="006E7914"/>
    <w:rsid w:val="006F3772"/>
    <w:rsid w:val="006F5242"/>
    <w:rsid w:val="006F7466"/>
    <w:rsid w:val="007043D8"/>
    <w:rsid w:val="0071163F"/>
    <w:rsid w:val="0071678C"/>
    <w:rsid w:val="00720A8E"/>
    <w:rsid w:val="00721B09"/>
    <w:rsid w:val="00722129"/>
    <w:rsid w:val="00722A47"/>
    <w:rsid w:val="00734999"/>
    <w:rsid w:val="0074456C"/>
    <w:rsid w:val="00755258"/>
    <w:rsid w:val="00755E6A"/>
    <w:rsid w:val="007610B2"/>
    <w:rsid w:val="0076173B"/>
    <w:rsid w:val="00761EBF"/>
    <w:rsid w:val="0077002A"/>
    <w:rsid w:val="007703C8"/>
    <w:rsid w:val="00770ED5"/>
    <w:rsid w:val="007710DB"/>
    <w:rsid w:val="00774043"/>
    <w:rsid w:val="00783E4D"/>
    <w:rsid w:val="00785943"/>
    <w:rsid w:val="007913DF"/>
    <w:rsid w:val="007934DC"/>
    <w:rsid w:val="00796FF5"/>
    <w:rsid w:val="007A2E48"/>
    <w:rsid w:val="007A2FD6"/>
    <w:rsid w:val="007A3C1E"/>
    <w:rsid w:val="007A5270"/>
    <w:rsid w:val="007B1F8C"/>
    <w:rsid w:val="007B27B7"/>
    <w:rsid w:val="007B4D0A"/>
    <w:rsid w:val="007B51D1"/>
    <w:rsid w:val="007B65C4"/>
    <w:rsid w:val="007C7DC4"/>
    <w:rsid w:val="007D3908"/>
    <w:rsid w:val="007D4316"/>
    <w:rsid w:val="007D6110"/>
    <w:rsid w:val="007D664A"/>
    <w:rsid w:val="007D7297"/>
    <w:rsid w:val="007E5E96"/>
    <w:rsid w:val="007F047A"/>
    <w:rsid w:val="007F0EB8"/>
    <w:rsid w:val="007F2402"/>
    <w:rsid w:val="007F27BF"/>
    <w:rsid w:val="008001C5"/>
    <w:rsid w:val="0080069C"/>
    <w:rsid w:val="008039E2"/>
    <w:rsid w:val="008045B2"/>
    <w:rsid w:val="00805A65"/>
    <w:rsid w:val="008075F5"/>
    <w:rsid w:val="00812130"/>
    <w:rsid w:val="00815548"/>
    <w:rsid w:val="00815F7D"/>
    <w:rsid w:val="008175DD"/>
    <w:rsid w:val="008208F3"/>
    <w:rsid w:val="00823DF7"/>
    <w:rsid w:val="00825F14"/>
    <w:rsid w:val="008345CB"/>
    <w:rsid w:val="008346E8"/>
    <w:rsid w:val="00837844"/>
    <w:rsid w:val="008448C1"/>
    <w:rsid w:val="00844983"/>
    <w:rsid w:val="008462CE"/>
    <w:rsid w:val="00847633"/>
    <w:rsid w:val="00854B95"/>
    <w:rsid w:val="00854D09"/>
    <w:rsid w:val="00855F89"/>
    <w:rsid w:val="0085677C"/>
    <w:rsid w:val="00856894"/>
    <w:rsid w:val="00860D50"/>
    <w:rsid w:val="00866C45"/>
    <w:rsid w:val="00867D18"/>
    <w:rsid w:val="00870500"/>
    <w:rsid w:val="00871E6E"/>
    <w:rsid w:val="008731AD"/>
    <w:rsid w:val="00880246"/>
    <w:rsid w:val="008828C9"/>
    <w:rsid w:val="008831A1"/>
    <w:rsid w:val="008905B7"/>
    <w:rsid w:val="00893F09"/>
    <w:rsid w:val="00895F88"/>
    <w:rsid w:val="00896B75"/>
    <w:rsid w:val="008A0B6E"/>
    <w:rsid w:val="008A3727"/>
    <w:rsid w:val="008A3E0F"/>
    <w:rsid w:val="008A59D5"/>
    <w:rsid w:val="008B2730"/>
    <w:rsid w:val="008B4207"/>
    <w:rsid w:val="008B572B"/>
    <w:rsid w:val="008C32E8"/>
    <w:rsid w:val="008C612B"/>
    <w:rsid w:val="008D13AA"/>
    <w:rsid w:val="008D6BFC"/>
    <w:rsid w:val="008E1AC7"/>
    <w:rsid w:val="008E2632"/>
    <w:rsid w:val="008E4218"/>
    <w:rsid w:val="008E4F4E"/>
    <w:rsid w:val="008E5A7C"/>
    <w:rsid w:val="008E6498"/>
    <w:rsid w:val="008E66BB"/>
    <w:rsid w:val="008F0895"/>
    <w:rsid w:val="008F4245"/>
    <w:rsid w:val="00902298"/>
    <w:rsid w:val="0090329F"/>
    <w:rsid w:val="00903D1A"/>
    <w:rsid w:val="00911A5F"/>
    <w:rsid w:val="00912F89"/>
    <w:rsid w:val="00917834"/>
    <w:rsid w:val="00924C53"/>
    <w:rsid w:val="00926481"/>
    <w:rsid w:val="0094029D"/>
    <w:rsid w:val="00940F12"/>
    <w:rsid w:val="00946795"/>
    <w:rsid w:val="00946979"/>
    <w:rsid w:val="00947C02"/>
    <w:rsid w:val="00952D29"/>
    <w:rsid w:val="00954B03"/>
    <w:rsid w:val="00955528"/>
    <w:rsid w:val="00956869"/>
    <w:rsid w:val="00957BBE"/>
    <w:rsid w:val="00961642"/>
    <w:rsid w:val="00963B42"/>
    <w:rsid w:val="00963C61"/>
    <w:rsid w:val="00967F45"/>
    <w:rsid w:val="009721CB"/>
    <w:rsid w:val="00973E5E"/>
    <w:rsid w:val="009740C9"/>
    <w:rsid w:val="009803D9"/>
    <w:rsid w:val="00990BE2"/>
    <w:rsid w:val="0099361E"/>
    <w:rsid w:val="00993990"/>
    <w:rsid w:val="00993B0A"/>
    <w:rsid w:val="00994798"/>
    <w:rsid w:val="009962BE"/>
    <w:rsid w:val="00996609"/>
    <w:rsid w:val="009A1CC2"/>
    <w:rsid w:val="009A3270"/>
    <w:rsid w:val="009A489B"/>
    <w:rsid w:val="009A4CD9"/>
    <w:rsid w:val="009A5936"/>
    <w:rsid w:val="009A5C6F"/>
    <w:rsid w:val="009A73CA"/>
    <w:rsid w:val="009B3575"/>
    <w:rsid w:val="009B5FD5"/>
    <w:rsid w:val="009B70EA"/>
    <w:rsid w:val="009B78CC"/>
    <w:rsid w:val="009C3AC6"/>
    <w:rsid w:val="009C48FE"/>
    <w:rsid w:val="009C4B48"/>
    <w:rsid w:val="009C68DF"/>
    <w:rsid w:val="009D075B"/>
    <w:rsid w:val="009D10A9"/>
    <w:rsid w:val="009D46DF"/>
    <w:rsid w:val="009D72EB"/>
    <w:rsid w:val="009D771D"/>
    <w:rsid w:val="009E388A"/>
    <w:rsid w:val="009E43C9"/>
    <w:rsid w:val="009F2AB8"/>
    <w:rsid w:val="009F5E77"/>
    <w:rsid w:val="009F5F72"/>
    <w:rsid w:val="00A019B6"/>
    <w:rsid w:val="00A13408"/>
    <w:rsid w:val="00A15451"/>
    <w:rsid w:val="00A16F8D"/>
    <w:rsid w:val="00A17A0C"/>
    <w:rsid w:val="00A225F4"/>
    <w:rsid w:val="00A23062"/>
    <w:rsid w:val="00A24498"/>
    <w:rsid w:val="00A27064"/>
    <w:rsid w:val="00A30D96"/>
    <w:rsid w:val="00A31FA9"/>
    <w:rsid w:val="00A3526A"/>
    <w:rsid w:val="00A41A49"/>
    <w:rsid w:val="00A531A5"/>
    <w:rsid w:val="00A5573A"/>
    <w:rsid w:val="00A559FB"/>
    <w:rsid w:val="00A56F72"/>
    <w:rsid w:val="00A576A0"/>
    <w:rsid w:val="00A5780B"/>
    <w:rsid w:val="00A60B44"/>
    <w:rsid w:val="00A6770B"/>
    <w:rsid w:val="00A70980"/>
    <w:rsid w:val="00A7289C"/>
    <w:rsid w:val="00A729A8"/>
    <w:rsid w:val="00A826C5"/>
    <w:rsid w:val="00A82900"/>
    <w:rsid w:val="00A848AB"/>
    <w:rsid w:val="00A84D6C"/>
    <w:rsid w:val="00A95DA1"/>
    <w:rsid w:val="00A976A6"/>
    <w:rsid w:val="00AA3F57"/>
    <w:rsid w:val="00AA5171"/>
    <w:rsid w:val="00AA6F4F"/>
    <w:rsid w:val="00AB11BF"/>
    <w:rsid w:val="00AB1D7E"/>
    <w:rsid w:val="00AB3858"/>
    <w:rsid w:val="00AB4C00"/>
    <w:rsid w:val="00AB518F"/>
    <w:rsid w:val="00AC1FCC"/>
    <w:rsid w:val="00AC361D"/>
    <w:rsid w:val="00AC3633"/>
    <w:rsid w:val="00AD285C"/>
    <w:rsid w:val="00AD450B"/>
    <w:rsid w:val="00AD45F7"/>
    <w:rsid w:val="00AD49FE"/>
    <w:rsid w:val="00AD5D4A"/>
    <w:rsid w:val="00AE3E2C"/>
    <w:rsid w:val="00AE3F4E"/>
    <w:rsid w:val="00AF4CAA"/>
    <w:rsid w:val="00AF51B3"/>
    <w:rsid w:val="00B00AB6"/>
    <w:rsid w:val="00B056A9"/>
    <w:rsid w:val="00B06127"/>
    <w:rsid w:val="00B07913"/>
    <w:rsid w:val="00B123A1"/>
    <w:rsid w:val="00B132D1"/>
    <w:rsid w:val="00B13310"/>
    <w:rsid w:val="00B13CA3"/>
    <w:rsid w:val="00B150A8"/>
    <w:rsid w:val="00B15942"/>
    <w:rsid w:val="00B15C9F"/>
    <w:rsid w:val="00B20CE1"/>
    <w:rsid w:val="00B212EF"/>
    <w:rsid w:val="00B22958"/>
    <w:rsid w:val="00B26ADF"/>
    <w:rsid w:val="00B27F13"/>
    <w:rsid w:val="00B30FA6"/>
    <w:rsid w:val="00B36A37"/>
    <w:rsid w:val="00B36EF1"/>
    <w:rsid w:val="00B41C45"/>
    <w:rsid w:val="00B42E0F"/>
    <w:rsid w:val="00B460C2"/>
    <w:rsid w:val="00B46A44"/>
    <w:rsid w:val="00B47ABA"/>
    <w:rsid w:val="00B5068F"/>
    <w:rsid w:val="00B55F0F"/>
    <w:rsid w:val="00B56B45"/>
    <w:rsid w:val="00B57A1E"/>
    <w:rsid w:val="00B625A7"/>
    <w:rsid w:val="00B66102"/>
    <w:rsid w:val="00B664AA"/>
    <w:rsid w:val="00B76DB8"/>
    <w:rsid w:val="00B81B11"/>
    <w:rsid w:val="00B81E51"/>
    <w:rsid w:val="00B83CE2"/>
    <w:rsid w:val="00B929D4"/>
    <w:rsid w:val="00B92ED9"/>
    <w:rsid w:val="00B966A5"/>
    <w:rsid w:val="00B96F49"/>
    <w:rsid w:val="00BA2797"/>
    <w:rsid w:val="00BA4FF1"/>
    <w:rsid w:val="00BA7DC9"/>
    <w:rsid w:val="00BA7E05"/>
    <w:rsid w:val="00BB42C3"/>
    <w:rsid w:val="00BB44AE"/>
    <w:rsid w:val="00BB5EBF"/>
    <w:rsid w:val="00BB6D5E"/>
    <w:rsid w:val="00BB71F3"/>
    <w:rsid w:val="00BC66DB"/>
    <w:rsid w:val="00BD1CB5"/>
    <w:rsid w:val="00BD791A"/>
    <w:rsid w:val="00BE0B09"/>
    <w:rsid w:val="00BE0C7B"/>
    <w:rsid w:val="00BE20D4"/>
    <w:rsid w:val="00BE2EBC"/>
    <w:rsid w:val="00BE35F3"/>
    <w:rsid w:val="00BE5389"/>
    <w:rsid w:val="00BE66D8"/>
    <w:rsid w:val="00BF5FC3"/>
    <w:rsid w:val="00C010C0"/>
    <w:rsid w:val="00C01689"/>
    <w:rsid w:val="00C03E4F"/>
    <w:rsid w:val="00C0679A"/>
    <w:rsid w:val="00C0694F"/>
    <w:rsid w:val="00C06DBF"/>
    <w:rsid w:val="00C10D3F"/>
    <w:rsid w:val="00C12E1B"/>
    <w:rsid w:val="00C248E4"/>
    <w:rsid w:val="00C24D86"/>
    <w:rsid w:val="00C260A5"/>
    <w:rsid w:val="00C266BF"/>
    <w:rsid w:val="00C30693"/>
    <w:rsid w:val="00C3294C"/>
    <w:rsid w:val="00C3357F"/>
    <w:rsid w:val="00C35930"/>
    <w:rsid w:val="00C35FDD"/>
    <w:rsid w:val="00C36CC1"/>
    <w:rsid w:val="00C40A6D"/>
    <w:rsid w:val="00C41D1F"/>
    <w:rsid w:val="00C508AC"/>
    <w:rsid w:val="00C50D0D"/>
    <w:rsid w:val="00C5217D"/>
    <w:rsid w:val="00C52B9A"/>
    <w:rsid w:val="00C60880"/>
    <w:rsid w:val="00C630CB"/>
    <w:rsid w:val="00C635D0"/>
    <w:rsid w:val="00C64B53"/>
    <w:rsid w:val="00C651A3"/>
    <w:rsid w:val="00C6647D"/>
    <w:rsid w:val="00C67E20"/>
    <w:rsid w:val="00C713A2"/>
    <w:rsid w:val="00C72A7A"/>
    <w:rsid w:val="00C736E7"/>
    <w:rsid w:val="00C75622"/>
    <w:rsid w:val="00C77693"/>
    <w:rsid w:val="00C77F7B"/>
    <w:rsid w:val="00C8103B"/>
    <w:rsid w:val="00C84AA7"/>
    <w:rsid w:val="00C91F9E"/>
    <w:rsid w:val="00C92E02"/>
    <w:rsid w:val="00C930FC"/>
    <w:rsid w:val="00CA1D17"/>
    <w:rsid w:val="00CA523B"/>
    <w:rsid w:val="00CA67F3"/>
    <w:rsid w:val="00CC1AE0"/>
    <w:rsid w:val="00CC4BCE"/>
    <w:rsid w:val="00CC6115"/>
    <w:rsid w:val="00CC6388"/>
    <w:rsid w:val="00CC64D3"/>
    <w:rsid w:val="00CD7CCA"/>
    <w:rsid w:val="00CE3066"/>
    <w:rsid w:val="00CE36C5"/>
    <w:rsid w:val="00CE629B"/>
    <w:rsid w:val="00CF0574"/>
    <w:rsid w:val="00CF2A70"/>
    <w:rsid w:val="00CF57F1"/>
    <w:rsid w:val="00D06269"/>
    <w:rsid w:val="00D115CB"/>
    <w:rsid w:val="00D202EA"/>
    <w:rsid w:val="00D229C0"/>
    <w:rsid w:val="00D30B58"/>
    <w:rsid w:val="00D317DA"/>
    <w:rsid w:val="00D32B79"/>
    <w:rsid w:val="00D37ED9"/>
    <w:rsid w:val="00D40C02"/>
    <w:rsid w:val="00D44E0A"/>
    <w:rsid w:val="00D46B93"/>
    <w:rsid w:val="00D51A5E"/>
    <w:rsid w:val="00D55BD6"/>
    <w:rsid w:val="00D60F24"/>
    <w:rsid w:val="00D62A4C"/>
    <w:rsid w:val="00D63200"/>
    <w:rsid w:val="00D64559"/>
    <w:rsid w:val="00D87D23"/>
    <w:rsid w:val="00D91169"/>
    <w:rsid w:val="00D917F0"/>
    <w:rsid w:val="00D93A8A"/>
    <w:rsid w:val="00D944E8"/>
    <w:rsid w:val="00D97187"/>
    <w:rsid w:val="00DA2C06"/>
    <w:rsid w:val="00DA4713"/>
    <w:rsid w:val="00DB24A1"/>
    <w:rsid w:val="00DB3979"/>
    <w:rsid w:val="00DC66AF"/>
    <w:rsid w:val="00DD18ED"/>
    <w:rsid w:val="00DD225C"/>
    <w:rsid w:val="00DD32B5"/>
    <w:rsid w:val="00DD4D79"/>
    <w:rsid w:val="00DD51CA"/>
    <w:rsid w:val="00DD5B1F"/>
    <w:rsid w:val="00DD6B8F"/>
    <w:rsid w:val="00DD7979"/>
    <w:rsid w:val="00DE4282"/>
    <w:rsid w:val="00DE48AF"/>
    <w:rsid w:val="00DE5221"/>
    <w:rsid w:val="00DE6AA1"/>
    <w:rsid w:val="00DF0EF6"/>
    <w:rsid w:val="00DF446C"/>
    <w:rsid w:val="00DF4F84"/>
    <w:rsid w:val="00E008F5"/>
    <w:rsid w:val="00E131AE"/>
    <w:rsid w:val="00E14A56"/>
    <w:rsid w:val="00E16249"/>
    <w:rsid w:val="00E23CD1"/>
    <w:rsid w:val="00E25BAF"/>
    <w:rsid w:val="00E27E1B"/>
    <w:rsid w:val="00E32920"/>
    <w:rsid w:val="00E33F40"/>
    <w:rsid w:val="00E34C5E"/>
    <w:rsid w:val="00E35457"/>
    <w:rsid w:val="00E37C6A"/>
    <w:rsid w:val="00E42730"/>
    <w:rsid w:val="00E466C7"/>
    <w:rsid w:val="00E506B0"/>
    <w:rsid w:val="00E54C89"/>
    <w:rsid w:val="00E80229"/>
    <w:rsid w:val="00E80F13"/>
    <w:rsid w:val="00E8519E"/>
    <w:rsid w:val="00E85C49"/>
    <w:rsid w:val="00E8705C"/>
    <w:rsid w:val="00EA18B5"/>
    <w:rsid w:val="00EA329A"/>
    <w:rsid w:val="00EA39EB"/>
    <w:rsid w:val="00EB0DAA"/>
    <w:rsid w:val="00EB336A"/>
    <w:rsid w:val="00EB4628"/>
    <w:rsid w:val="00EB51E1"/>
    <w:rsid w:val="00EB5C30"/>
    <w:rsid w:val="00EB7355"/>
    <w:rsid w:val="00EC64D7"/>
    <w:rsid w:val="00ED21EF"/>
    <w:rsid w:val="00ED33BA"/>
    <w:rsid w:val="00ED7152"/>
    <w:rsid w:val="00EE0C54"/>
    <w:rsid w:val="00EF0F1C"/>
    <w:rsid w:val="00EF277B"/>
    <w:rsid w:val="00EF434F"/>
    <w:rsid w:val="00EF7A91"/>
    <w:rsid w:val="00F05CFB"/>
    <w:rsid w:val="00F068F0"/>
    <w:rsid w:val="00F113D4"/>
    <w:rsid w:val="00F20DD1"/>
    <w:rsid w:val="00F213DD"/>
    <w:rsid w:val="00F22FCE"/>
    <w:rsid w:val="00F237CE"/>
    <w:rsid w:val="00F279CE"/>
    <w:rsid w:val="00F311AA"/>
    <w:rsid w:val="00F315D5"/>
    <w:rsid w:val="00F319A5"/>
    <w:rsid w:val="00F31FC4"/>
    <w:rsid w:val="00F41745"/>
    <w:rsid w:val="00F42FDD"/>
    <w:rsid w:val="00F46D47"/>
    <w:rsid w:val="00F50DE4"/>
    <w:rsid w:val="00F50ED0"/>
    <w:rsid w:val="00F55EC4"/>
    <w:rsid w:val="00F56D8F"/>
    <w:rsid w:val="00F5738D"/>
    <w:rsid w:val="00F6245B"/>
    <w:rsid w:val="00F62894"/>
    <w:rsid w:val="00F637FD"/>
    <w:rsid w:val="00F64862"/>
    <w:rsid w:val="00F663C6"/>
    <w:rsid w:val="00F6754F"/>
    <w:rsid w:val="00F74DE0"/>
    <w:rsid w:val="00F75CA6"/>
    <w:rsid w:val="00F76BC7"/>
    <w:rsid w:val="00F821D1"/>
    <w:rsid w:val="00F82FB6"/>
    <w:rsid w:val="00F85248"/>
    <w:rsid w:val="00F863B9"/>
    <w:rsid w:val="00F871F9"/>
    <w:rsid w:val="00F912B4"/>
    <w:rsid w:val="00F9470D"/>
    <w:rsid w:val="00F96CF2"/>
    <w:rsid w:val="00F977D2"/>
    <w:rsid w:val="00FA32CE"/>
    <w:rsid w:val="00FA3388"/>
    <w:rsid w:val="00FA503A"/>
    <w:rsid w:val="00FB1897"/>
    <w:rsid w:val="00FC1F1C"/>
    <w:rsid w:val="00FC2DFF"/>
    <w:rsid w:val="00FC6A88"/>
    <w:rsid w:val="00FD50EE"/>
    <w:rsid w:val="00FD73A6"/>
    <w:rsid w:val="00FE1FA1"/>
    <w:rsid w:val="00FF5078"/>
    <w:rsid w:val="00FF79F5"/>
    <w:rsid w:val="029B165D"/>
    <w:rsid w:val="02B96468"/>
    <w:rsid w:val="030A04B3"/>
    <w:rsid w:val="035937A7"/>
    <w:rsid w:val="049D125C"/>
    <w:rsid w:val="06ED5AF7"/>
    <w:rsid w:val="07176EA1"/>
    <w:rsid w:val="08C51F3F"/>
    <w:rsid w:val="094D0344"/>
    <w:rsid w:val="09D2076A"/>
    <w:rsid w:val="09FC05F7"/>
    <w:rsid w:val="0A1027EB"/>
    <w:rsid w:val="0A6F38B0"/>
    <w:rsid w:val="0ABB50AB"/>
    <w:rsid w:val="0B1701D0"/>
    <w:rsid w:val="0C57776C"/>
    <w:rsid w:val="0CA02447"/>
    <w:rsid w:val="0D5114D9"/>
    <w:rsid w:val="0ED33268"/>
    <w:rsid w:val="0F5B4C3E"/>
    <w:rsid w:val="0F7B4AA5"/>
    <w:rsid w:val="0F86704A"/>
    <w:rsid w:val="0F900C4F"/>
    <w:rsid w:val="0FB81855"/>
    <w:rsid w:val="10833C11"/>
    <w:rsid w:val="10872EA8"/>
    <w:rsid w:val="10A122E9"/>
    <w:rsid w:val="11E04312"/>
    <w:rsid w:val="12042A53"/>
    <w:rsid w:val="128F2D41"/>
    <w:rsid w:val="12CD386A"/>
    <w:rsid w:val="13182D37"/>
    <w:rsid w:val="13491142"/>
    <w:rsid w:val="136E0BA9"/>
    <w:rsid w:val="138C22B9"/>
    <w:rsid w:val="14930559"/>
    <w:rsid w:val="15344D3E"/>
    <w:rsid w:val="157224A6"/>
    <w:rsid w:val="166567A5"/>
    <w:rsid w:val="16AE05C0"/>
    <w:rsid w:val="16E3540A"/>
    <w:rsid w:val="1740460A"/>
    <w:rsid w:val="174165D4"/>
    <w:rsid w:val="17E23913"/>
    <w:rsid w:val="19300BD0"/>
    <w:rsid w:val="19FD2C86"/>
    <w:rsid w:val="1A1D0A40"/>
    <w:rsid w:val="1A3A1D53"/>
    <w:rsid w:val="1DAD7148"/>
    <w:rsid w:val="1ED44095"/>
    <w:rsid w:val="1F30513D"/>
    <w:rsid w:val="1F6B68E4"/>
    <w:rsid w:val="20301352"/>
    <w:rsid w:val="20692E24"/>
    <w:rsid w:val="216B6728"/>
    <w:rsid w:val="21C4494B"/>
    <w:rsid w:val="221A2F69"/>
    <w:rsid w:val="22420B98"/>
    <w:rsid w:val="24237947"/>
    <w:rsid w:val="24480FA2"/>
    <w:rsid w:val="2515447D"/>
    <w:rsid w:val="267F0BE9"/>
    <w:rsid w:val="26A7779B"/>
    <w:rsid w:val="27CE6CA7"/>
    <w:rsid w:val="29262DDF"/>
    <w:rsid w:val="299B7DC6"/>
    <w:rsid w:val="29E42094"/>
    <w:rsid w:val="2A591BC5"/>
    <w:rsid w:val="2ABE3D6C"/>
    <w:rsid w:val="2AD76BDC"/>
    <w:rsid w:val="2B1B2F6C"/>
    <w:rsid w:val="2B9D7E25"/>
    <w:rsid w:val="2BD81687"/>
    <w:rsid w:val="2C8842C3"/>
    <w:rsid w:val="2CE33F5E"/>
    <w:rsid w:val="2D170FAE"/>
    <w:rsid w:val="2D5A445D"/>
    <w:rsid w:val="2D8B3CEE"/>
    <w:rsid w:val="2DCF3C17"/>
    <w:rsid w:val="2E0C4588"/>
    <w:rsid w:val="2EA25D76"/>
    <w:rsid w:val="2FAA177E"/>
    <w:rsid w:val="2FAD43AF"/>
    <w:rsid w:val="2FB422F5"/>
    <w:rsid w:val="301C5E0D"/>
    <w:rsid w:val="30290018"/>
    <w:rsid w:val="316450AF"/>
    <w:rsid w:val="31AD627A"/>
    <w:rsid w:val="32807961"/>
    <w:rsid w:val="32C043F9"/>
    <w:rsid w:val="32CD1AB7"/>
    <w:rsid w:val="32EE6C40"/>
    <w:rsid w:val="33247082"/>
    <w:rsid w:val="33BA52ED"/>
    <w:rsid w:val="34212356"/>
    <w:rsid w:val="34BE0211"/>
    <w:rsid w:val="350C1B78"/>
    <w:rsid w:val="352B50A1"/>
    <w:rsid w:val="353F30B2"/>
    <w:rsid w:val="35E97FB8"/>
    <w:rsid w:val="363F48F4"/>
    <w:rsid w:val="36511F38"/>
    <w:rsid w:val="367A4A72"/>
    <w:rsid w:val="37977B1D"/>
    <w:rsid w:val="382D42DF"/>
    <w:rsid w:val="38313A61"/>
    <w:rsid w:val="39363FFD"/>
    <w:rsid w:val="398557DE"/>
    <w:rsid w:val="3BAC7BF6"/>
    <w:rsid w:val="3C1E0B0E"/>
    <w:rsid w:val="3C9A4F77"/>
    <w:rsid w:val="3CA9624A"/>
    <w:rsid w:val="3D5329F2"/>
    <w:rsid w:val="3D9D5A63"/>
    <w:rsid w:val="3DD00D25"/>
    <w:rsid w:val="3E90381A"/>
    <w:rsid w:val="3F6A4685"/>
    <w:rsid w:val="3F9F6148"/>
    <w:rsid w:val="3FFE7F58"/>
    <w:rsid w:val="40576819"/>
    <w:rsid w:val="415B010F"/>
    <w:rsid w:val="421A3B26"/>
    <w:rsid w:val="42FD3AE4"/>
    <w:rsid w:val="449746A0"/>
    <w:rsid w:val="451129CC"/>
    <w:rsid w:val="45717C1A"/>
    <w:rsid w:val="45B95004"/>
    <w:rsid w:val="45BC4EF4"/>
    <w:rsid w:val="462A3DC9"/>
    <w:rsid w:val="464B02CA"/>
    <w:rsid w:val="46B06807"/>
    <w:rsid w:val="482B704C"/>
    <w:rsid w:val="486C7689"/>
    <w:rsid w:val="48A953B0"/>
    <w:rsid w:val="490436CB"/>
    <w:rsid w:val="49331BA1"/>
    <w:rsid w:val="495711BC"/>
    <w:rsid w:val="49816239"/>
    <w:rsid w:val="4A0D5D1E"/>
    <w:rsid w:val="4A1E3FB0"/>
    <w:rsid w:val="4A456EFD"/>
    <w:rsid w:val="4AD652B4"/>
    <w:rsid w:val="4C7A2D0D"/>
    <w:rsid w:val="4CED7F85"/>
    <w:rsid w:val="4CEF5BAF"/>
    <w:rsid w:val="4D2F37DC"/>
    <w:rsid w:val="4E067654"/>
    <w:rsid w:val="4ED34FC5"/>
    <w:rsid w:val="4FA62E9D"/>
    <w:rsid w:val="4FD60ED8"/>
    <w:rsid w:val="50610B72"/>
    <w:rsid w:val="50CE31F2"/>
    <w:rsid w:val="51B27569"/>
    <w:rsid w:val="51BB69A8"/>
    <w:rsid w:val="51F55A16"/>
    <w:rsid w:val="5215092D"/>
    <w:rsid w:val="53065A01"/>
    <w:rsid w:val="530F3173"/>
    <w:rsid w:val="53D17AAE"/>
    <w:rsid w:val="546D21DB"/>
    <w:rsid w:val="54A60C5D"/>
    <w:rsid w:val="5526704E"/>
    <w:rsid w:val="55C951EF"/>
    <w:rsid w:val="55D02997"/>
    <w:rsid w:val="56B90302"/>
    <w:rsid w:val="576F752D"/>
    <w:rsid w:val="57D73FA5"/>
    <w:rsid w:val="594B452B"/>
    <w:rsid w:val="5A094EAE"/>
    <w:rsid w:val="5A115827"/>
    <w:rsid w:val="5A8B33BB"/>
    <w:rsid w:val="5B1E4B54"/>
    <w:rsid w:val="5B6559BA"/>
    <w:rsid w:val="5B746FC6"/>
    <w:rsid w:val="5C1967A5"/>
    <w:rsid w:val="5C5F065B"/>
    <w:rsid w:val="5C7120A1"/>
    <w:rsid w:val="5CB413B1"/>
    <w:rsid w:val="5CC56CA8"/>
    <w:rsid w:val="5CC74453"/>
    <w:rsid w:val="5D891708"/>
    <w:rsid w:val="5DE75445"/>
    <w:rsid w:val="5E132508"/>
    <w:rsid w:val="5E745976"/>
    <w:rsid w:val="5F024888"/>
    <w:rsid w:val="5FB707AE"/>
    <w:rsid w:val="5FE01C28"/>
    <w:rsid w:val="608D150F"/>
    <w:rsid w:val="612754C0"/>
    <w:rsid w:val="61822E4B"/>
    <w:rsid w:val="62930CF1"/>
    <w:rsid w:val="62B965EC"/>
    <w:rsid w:val="62EA1030"/>
    <w:rsid w:val="63E637E8"/>
    <w:rsid w:val="64086072"/>
    <w:rsid w:val="648844C8"/>
    <w:rsid w:val="64992F95"/>
    <w:rsid w:val="652A1D39"/>
    <w:rsid w:val="655D7E7A"/>
    <w:rsid w:val="65CA44DC"/>
    <w:rsid w:val="66893FD6"/>
    <w:rsid w:val="67256946"/>
    <w:rsid w:val="6835703D"/>
    <w:rsid w:val="6A9A608E"/>
    <w:rsid w:val="6AFD7F0C"/>
    <w:rsid w:val="6B5330B3"/>
    <w:rsid w:val="6BDB75D3"/>
    <w:rsid w:val="6C9C6D62"/>
    <w:rsid w:val="6DC74E83"/>
    <w:rsid w:val="6F2D283B"/>
    <w:rsid w:val="701A0506"/>
    <w:rsid w:val="703561B0"/>
    <w:rsid w:val="715D0D10"/>
    <w:rsid w:val="724959ED"/>
    <w:rsid w:val="72BE3081"/>
    <w:rsid w:val="72DA27AA"/>
    <w:rsid w:val="73F0217B"/>
    <w:rsid w:val="746C7962"/>
    <w:rsid w:val="74711D2E"/>
    <w:rsid w:val="747131CA"/>
    <w:rsid w:val="74C109B3"/>
    <w:rsid w:val="75EE5C49"/>
    <w:rsid w:val="770511A9"/>
    <w:rsid w:val="771A5453"/>
    <w:rsid w:val="776D1DD8"/>
    <w:rsid w:val="794F0342"/>
    <w:rsid w:val="7AAD4830"/>
    <w:rsid w:val="7B07295D"/>
    <w:rsid w:val="7CEA17B0"/>
    <w:rsid w:val="7D244480"/>
    <w:rsid w:val="7DB5724B"/>
    <w:rsid w:val="7F8B7AC0"/>
    <w:rsid w:val="7FC64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qFormat="1"/>
    <w:lsdException w:name="annotation text" w:semiHidden="0" w:uiPriority="0" w:unhideWhenUsed="0" w:qFormat="1"/>
    <w:lsdException w:name="header" w:semiHidden="0" w:uiPriority="0" w:qFormat="1"/>
    <w:lsdException w:name="footer" w:semiHidden="0" w:qFormat="1"/>
    <w:lsdException w:name="caption" w:uiPriority="35" w:qFormat="1"/>
    <w:lsdException w:name="annotation reference" w:semiHidden="0" w:uiPriority="0" w:unhideWhenUsed="0" w:qFormat="1"/>
    <w:lsdException w:name="page number" w:semiHidden="0" w:uiPriority="0" w:unhideWhenUsed="0" w:qFormat="1"/>
    <w:lsdException w:name="toa heading"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6"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link w:val="3Char"/>
    <w:qFormat/>
    <w:pPr>
      <w:keepNext/>
      <w:keepLines/>
      <w:spacing w:before="260" w:after="260" w:line="415" w:lineRule="auto"/>
      <w:outlineLvl w:val="2"/>
    </w:pPr>
    <w:rPr>
      <w:b/>
      <w:bCs/>
      <w:sz w:val="32"/>
      <w:szCs w:val="32"/>
    </w:rPr>
  </w:style>
  <w:style w:type="paragraph" w:styleId="4">
    <w:name w:val="heading 4"/>
    <w:basedOn w:val="a"/>
    <w:next w:val="a"/>
    <w:link w:val="4Char"/>
    <w:qFormat/>
    <w:pPr>
      <w:keepNext/>
      <w:keepLines/>
      <w:spacing w:before="280" w:after="290" w:line="374" w:lineRule="auto"/>
      <w:outlineLvl w:val="3"/>
    </w:pPr>
    <w:rPr>
      <w:rFonts w:ascii="Arial" w:eastAsia="黑体" w:hAnsi="Arial"/>
      <w:b/>
      <w:bCs/>
      <w:sz w:val="28"/>
      <w:szCs w:val="28"/>
    </w:rPr>
  </w:style>
  <w:style w:type="paragraph" w:styleId="5">
    <w:name w:val="heading 5"/>
    <w:basedOn w:val="a"/>
    <w:next w:val="a"/>
    <w:link w:val="5Char"/>
    <w:qFormat/>
    <w:pPr>
      <w:keepNext/>
      <w:keepLines/>
      <w:spacing w:before="280" w:after="290" w:line="376" w:lineRule="auto"/>
      <w:outlineLvl w:val="4"/>
    </w:pPr>
    <w:rPr>
      <w:b/>
      <w:bCs/>
      <w:sz w:val="28"/>
      <w:szCs w:val="28"/>
    </w:rPr>
  </w:style>
  <w:style w:type="paragraph" w:styleId="6">
    <w:name w:val="heading 6"/>
    <w:basedOn w:val="a"/>
    <w:next w:val="a"/>
    <w:link w:val="6Char"/>
    <w:qFormat/>
    <w:pPr>
      <w:keepNext/>
      <w:keepLines/>
      <w:widowControl/>
      <w:tabs>
        <w:tab w:val="left" w:pos="1440"/>
      </w:tabs>
      <w:spacing w:before="240" w:after="64" w:line="319"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pPr>
      <w:keepNext/>
      <w:keepLines/>
      <w:widowControl/>
      <w:tabs>
        <w:tab w:val="left" w:pos="2520"/>
      </w:tabs>
      <w:spacing w:before="240" w:after="64" w:line="319" w:lineRule="auto"/>
      <w:ind w:left="1296" w:hanging="1296"/>
      <w:jc w:val="left"/>
      <w:outlineLvl w:val="6"/>
    </w:pPr>
    <w:rPr>
      <w:b/>
      <w:bCs/>
      <w:kern w:val="0"/>
      <w:sz w:val="24"/>
    </w:rPr>
  </w:style>
  <w:style w:type="paragraph" w:styleId="8">
    <w:name w:val="heading 8"/>
    <w:basedOn w:val="a"/>
    <w:next w:val="a"/>
    <w:link w:val="8Char"/>
    <w:qFormat/>
    <w:pPr>
      <w:keepNext/>
      <w:keepLines/>
      <w:widowControl/>
      <w:tabs>
        <w:tab w:val="left" w:pos="1440"/>
      </w:tabs>
      <w:spacing w:before="240" w:after="64" w:line="319" w:lineRule="auto"/>
      <w:ind w:left="1440" w:hanging="1440"/>
      <w:jc w:val="left"/>
      <w:outlineLvl w:val="7"/>
    </w:pPr>
    <w:rPr>
      <w:rFonts w:ascii="Arial" w:eastAsia="黑体" w:hAnsi="Arial"/>
      <w:kern w:val="0"/>
      <w:sz w:val="24"/>
    </w:rPr>
  </w:style>
  <w:style w:type="paragraph" w:styleId="9">
    <w:name w:val="heading 9"/>
    <w:basedOn w:val="a"/>
    <w:next w:val="a"/>
    <w:link w:val="9Char"/>
    <w:qFormat/>
    <w:pPr>
      <w:keepNext/>
      <w:keepLines/>
      <w:widowControl/>
      <w:tabs>
        <w:tab w:val="left" w:pos="1584"/>
      </w:tabs>
      <w:spacing w:before="240" w:after="64" w:line="319"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unhideWhenUsed/>
    <w:qFormat/>
    <w:pPr>
      <w:adjustRightInd w:val="0"/>
      <w:spacing w:line="360" w:lineRule="atLeast"/>
      <w:ind w:firstLine="482"/>
    </w:pPr>
    <w:rPr>
      <w:kern w:val="0"/>
      <w:sz w:val="24"/>
      <w:szCs w:val="20"/>
    </w:rPr>
  </w:style>
  <w:style w:type="paragraph" w:styleId="a4">
    <w:name w:val="toa heading"/>
    <w:basedOn w:val="a"/>
    <w:next w:val="a"/>
    <w:qFormat/>
    <w:pPr>
      <w:spacing w:before="120"/>
    </w:pPr>
    <w:rPr>
      <w:rFonts w:ascii="Arial" w:hAnsi="Arial"/>
      <w:sz w:val="24"/>
    </w:rPr>
  </w:style>
  <w:style w:type="paragraph" w:styleId="a5">
    <w:name w:val="annotation text"/>
    <w:basedOn w:val="a"/>
    <w:link w:val="Char1"/>
    <w:qFormat/>
    <w:pPr>
      <w:jc w:val="left"/>
    </w:pPr>
    <w:rPr>
      <w:rFonts w:asciiTheme="minorHAnsi" w:hAnsiTheme="minorHAnsi" w:cstheme="minorBidi"/>
      <w:kern w:val="0"/>
      <w:sz w:val="20"/>
    </w:rPr>
  </w:style>
  <w:style w:type="paragraph" w:styleId="a6">
    <w:name w:val="Body Text"/>
    <w:basedOn w:val="a"/>
    <w:link w:val="Char10"/>
    <w:qFormat/>
    <w:pPr>
      <w:adjustRightInd w:val="0"/>
      <w:spacing w:after="60" w:line="360" w:lineRule="atLeast"/>
      <w:ind w:leftChars="30" w:left="72" w:rightChars="30" w:right="30"/>
      <w:jc w:val="center"/>
      <w:textAlignment w:val="baseline"/>
    </w:pPr>
    <w:rPr>
      <w:rFonts w:eastAsiaTheme="minorEastAsia" w:cstheme="minorBidi"/>
      <w:kern w:val="0"/>
      <w:sz w:val="20"/>
      <w:szCs w:val="20"/>
    </w:rPr>
  </w:style>
  <w:style w:type="paragraph" w:styleId="a7">
    <w:name w:val="Date"/>
    <w:basedOn w:val="a"/>
    <w:next w:val="a"/>
    <w:link w:val="Char0"/>
    <w:uiPriority w:val="99"/>
    <w:semiHidden/>
    <w:unhideWhenUsed/>
    <w:qFormat/>
    <w:pPr>
      <w:ind w:leftChars="2500" w:left="100"/>
    </w:pPr>
  </w:style>
  <w:style w:type="paragraph" w:styleId="a8">
    <w:name w:val="Balloon Text"/>
    <w:basedOn w:val="a"/>
    <w:link w:val="Char2"/>
    <w:uiPriority w:val="99"/>
    <w:unhideWhenUsed/>
    <w:qFormat/>
    <w:rPr>
      <w:sz w:val="18"/>
      <w:szCs w:val="18"/>
    </w:rPr>
  </w:style>
  <w:style w:type="paragraph" w:styleId="a9">
    <w:name w:val="footer"/>
    <w:basedOn w:val="a"/>
    <w:link w:val="Char3"/>
    <w:uiPriority w:val="99"/>
    <w:unhideWhenUsed/>
    <w:qFormat/>
    <w:pPr>
      <w:tabs>
        <w:tab w:val="center" w:pos="4153"/>
        <w:tab w:val="right" w:pos="8306"/>
      </w:tabs>
      <w:snapToGrid w:val="0"/>
      <w:jc w:val="left"/>
    </w:pPr>
    <w:rPr>
      <w:sz w:val="18"/>
      <w:szCs w:val="18"/>
    </w:rPr>
  </w:style>
  <w:style w:type="paragraph" w:styleId="aa">
    <w:name w:val="header"/>
    <w:basedOn w:val="a"/>
    <w:link w:val="Char4"/>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c">
    <w:name w:val="Title"/>
    <w:basedOn w:val="a"/>
    <w:next w:val="a"/>
    <w:link w:val="Char5"/>
    <w:uiPriority w:val="10"/>
    <w:qFormat/>
    <w:pPr>
      <w:spacing w:before="240" w:after="60"/>
      <w:jc w:val="center"/>
      <w:outlineLvl w:val="0"/>
    </w:pPr>
    <w:rPr>
      <w:rFonts w:ascii="Cambria" w:hAnsi="Cambria"/>
      <w:b/>
      <w:bCs/>
      <w:sz w:val="32"/>
      <w:szCs w:val="32"/>
    </w:rPr>
  </w:style>
  <w:style w:type="table" w:styleId="ad">
    <w:name w:val="Table Grid"/>
    <w:basedOn w:val="a1"/>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page number"/>
    <w:qFormat/>
  </w:style>
  <w:style w:type="character" w:styleId="af">
    <w:name w:val="annotation reference"/>
    <w:qFormat/>
    <w:rPr>
      <w:sz w:val="21"/>
      <w:szCs w:val="21"/>
    </w:rPr>
  </w:style>
  <w:style w:type="character" w:customStyle="1" w:styleId="1Char">
    <w:name w:val="标题 1 Char"/>
    <w:basedOn w:val="a0"/>
    <w:link w:val="1"/>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Times New Roman"/>
      <w:b/>
      <w:bCs/>
      <w:sz w:val="32"/>
      <w:szCs w:val="32"/>
    </w:rPr>
  </w:style>
  <w:style w:type="character" w:customStyle="1" w:styleId="3Char">
    <w:name w:val="标题 3 Char"/>
    <w:basedOn w:val="a0"/>
    <w:link w:val="3"/>
    <w:qFormat/>
    <w:rPr>
      <w:rFonts w:ascii="Times New Roman" w:eastAsia="宋体" w:hAnsi="Times New Roman" w:cs="Times New Roman"/>
      <w:b/>
      <w:bCs/>
      <w:sz w:val="32"/>
      <w:szCs w:val="32"/>
    </w:rPr>
  </w:style>
  <w:style w:type="character" w:customStyle="1" w:styleId="4Char">
    <w:name w:val="标题 4 Char"/>
    <w:basedOn w:val="a0"/>
    <w:link w:val="4"/>
    <w:qFormat/>
    <w:rPr>
      <w:rFonts w:ascii="Arial" w:eastAsia="黑体" w:hAnsi="Arial" w:cs="Times New Roman"/>
      <w:b/>
      <w:bCs/>
      <w:sz w:val="28"/>
      <w:szCs w:val="28"/>
    </w:rPr>
  </w:style>
  <w:style w:type="character" w:customStyle="1" w:styleId="5Char">
    <w:name w:val="标题 5 Char"/>
    <w:basedOn w:val="a0"/>
    <w:link w:val="5"/>
    <w:qFormat/>
    <w:rPr>
      <w:rFonts w:ascii="Times New Roman" w:eastAsia="宋体" w:hAnsi="Times New Roman" w:cs="Times New Roman"/>
      <w:b/>
      <w:bCs/>
      <w:sz w:val="28"/>
      <w:szCs w:val="28"/>
    </w:rPr>
  </w:style>
  <w:style w:type="character" w:customStyle="1" w:styleId="6Char">
    <w:name w:val="标题 6 Char"/>
    <w:basedOn w:val="a0"/>
    <w:link w:val="6"/>
    <w:qFormat/>
    <w:rPr>
      <w:rFonts w:ascii="Arial" w:eastAsia="黑体" w:hAnsi="Arial" w:cs="Times New Roman"/>
      <w:b/>
      <w:bCs/>
      <w:kern w:val="0"/>
      <w:sz w:val="24"/>
      <w:szCs w:val="24"/>
    </w:rPr>
  </w:style>
  <w:style w:type="character" w:customStyle="1" w:styleId="7Char">
    <w:name w:val="标题 7 Char"/>
    <w:basedOn w:val="a0"/>
    <w:link w:val="7"/>
    <w:qFormat/>
    <w:rPr>
      <w:rFonts w:ascii="Times New Roman" w:eastAsia="宋体" w:hAnsi="Times New Roman" w:cs="Times New Roman"/>
      <w:b/>
      <w:bCs/>
      <w:kern w:val="0"/>
      <w:sz w:val="24"/>
      <w:szCs w:val="24"/>
    </w:rPr>
  </w:style>
  <w:style w:type="character" w:customStyle="1" w:styleId="8Char">
    <w:name w:val="标题 8 Char"/>
    <w:basedOn w:val="a0"/>
    <w:link w:val="8"/>
    <w:qFormat/>
    <w:rPr>
      <w:rFonts w:ascii="Arial" w:eastAsia="黑体" w:hAnsi="Arial" w:cs="Times New Roman"/>
      <w:kern w:val="0"/>
      <w:sz w:val="24"/>
      <w:szCs w:val="24"/>
    </w:rPr>
  </w:style>
  <w:style w:type="character" w:customStyle="1" w:styleId="9Char">
    <w:name w:val="标题 9 Char"/>
    <w:basedOn w:val="a0"/>
    <w:link w:val="9"/>
    <w:qFormat/>
    <w:rPr>
      <w:rFonts w:ascii="Arial" w:eastAsia="黑体" w:hAnsi="Arial" w:cs="Times New Roman"/>
      <w:kern w:val="0"/>
      <w:szCs w:val="21"/>
    </w:rPr>
  </w:style>
  <w:style w:type="character" w:customStyle="1" w:styleId="Char2">
    <w:name w:val="批注框文本 Char"/>
    <w:basedOn w:val="a0"/>
    <w:link w:val="a8"/>
    <w:uiPriority w:val="99"/>
    <w:semiHidden/>
    <w:qFormat/>
    <w:rPr>
      <w:rFonts w:ascii="Times New Roman" w:eastAsia="宋体" w:hAnsi="Times New Roman" w:cs="Times New Roman"/>
      <w:sz w:val="18"/>
      <w:szCs w:val="18"/>
    </w:rPr>
  </w:style>
  <w:style w:type="character" w:customStyle="1" w:styleId="Char4">
    <w:name w:val="页眉 Char"/>
    <w:basedOn w:val="a0"/>
    <w:link w:val="aa"/>
    <w:qFormat/>
    <w:rPr>
      <w:rFonts w:ascii="Times New Roman" w:eastAsia="宋体" w:hAnsi="Times New Roman" w:cs="Times New Roman"/>
      <w:sz w:val="18"/>
      <w:szCs w:val="18"/>
    </w:rPr>
  </w:style>
  <w:style w:type="character" w:customStyle="1" w:styleId="Char3">
    <w:name w:val="页脚 Char"/>
    <w:basedOn w:val="a0"/>
    <w:link w:val="a9"/>
    <w:uiPriority w:val="99"/>
    <w:qFormat/>
    <w:rPr>
      <w:rFonts w:ascii="Times New Roman" w:eastAsia="宋体" w:hAnsi="Times New Roman" w:cs="Times New Roman"/>
      <w:sz w:val="18"/>
      <w:szCs w:val="18"/>
    </w:rPr>
  </w:style>
  <w:style w:type="character" w:customStyle="1" w:styleId="Char11">
    <w:name w:val="批注框文本 Char1"/>
    <w:uiPriority w:val="99"/>
    <w:semiHidden/>
    <w:qFormat/>
    <w:rPr>
      <w:rFonts w:ascii="Times New Roman" w:eastAsia="宋体" w:hAnsi="Times New Roman" w:cs="Times New Roman" w:hint="default"/>
      <w:sz w:val="18"/>
      <w:szCs w:val="18"/>
    </w:rPr>
  </w:style>
  <w:style w:type="character" w:customStyle="1" w:styleId="Char5">
    <w:name w:val="标题 Char"/>
    <w:basedOn w:val="a0"/>
    <w:link w:val="ac"/>
    <w:uiPriority w:val="10"/>
    <w:qFormat/>
    <w:rPr>
      <w:rFonts w:ascii="Cambria" w:eastAsia="宋体" w:hAnsi="Cambria" w:cs="Times New Roman"/>
      <w:b/>
      <w:bCs/>
      <w:sz w:val="32"/>
      <w:szCs w:val="32"/>
    </w:rPr>
  </w:style>
  <w:style w:type="character" w:customStyle="1" w:styleId="Char0">
    <w:name w:val="日期 Char"/>
    <w:basedOn w:val="a0"/>
    <w:link w:val="a7"/>
    <w:uiPriority w:val="99"/>
    <w:semiHidden/>
    <w:qFormat/>
    <w:rPr>
      <w:rFonts w:ascii="Times New Roman" w:eastAsia="宋体" w:hAnsi="Times New Roman" w:cs="Times New Roman"/>
      <w:kern w:val="2"/>
      <w:sz w:val="21"/>
      <w:szCs w:val="24"/>
    </w:rPr>
  </w:style>
  <w:style w:type="character" w:customStyle="1" w:styleId="5Char1">
    <w:name w:val="标题 5 Char1"/>
    <w:basedOn w:val="a0"/>
    <w:semiHidden/>
    <w:qFormat/>
    <w:locked/>
    <w:rPr>
      <w:rFonts w:ascii="Times New Roman" w:eastAsia="宋体" w:hAnsi="Times New Roman" w:cs="Times New Roman"/>
      <w:b/>
      <w:bCs/>
      <w:kern w:val="2"/>
      <w:sz w:val="28"/>
      <w:szCs w:val="28"/>
    </w:rPr>
  </w:style>
  <w:style w:type="paragraph" w:customStyle="1" w:styleId="Normal1">
    <w:name w:val="Normal_1"/>
    <w:qFormat/>
    <w:rPr>
      <w:rFonts w:eastAsia="Times New Roman"/>
      <w:sz w:val="24"/>
      <w:szCs w:val="24"/>
    </w:rPr>
  </w:style>
  <w:style w:type="character" w:customStyle="1" w:styleId="Char">
    <w:name w:val="正文缩进 Char"/>
    <w:link w:val="a3"/>
    <w:qFormat/>
    <w:locked/>
    <w:rPr>
      <w:rFonts w:ascii="Times New Roman" w:eastAsia="宋体" w:hAnsi="Times New Roman" w:cs="Times New Roman"/>
      <w:sz w:val="24"/>
    </w:rPr>
  </w:style>
  <w:style w:type="paragraph" w:styleId="af0">
    <w:name w:val="List Paragraph"/>
    <w:basedOn w:val="a"/>
    <w:uiPriority w:val="99"/>
    <w:qFormat/>
    <w:pPr>
      <w:ind w:firstLineChars="200" w:firstLine="420"/>
    </w:pPr>
  </w:style>
  <w:style w:type="character" w:customStyle="1" w:styleId="Char1">
    <w:name w:val="批注文字 Char1"/>
    <w:link w:val="a5"/>
    <w:qFormat/>
    <w:rPr>
      <w:rFonts w:eastAsia="宋体"/>
      <w:szCs w:val="24"/>
    </w:rPr>
  </w:style>
  <w:style w:type="character" w:customStyle="1" w:styleId="Char6">
    <w:name w:val="批注文字 Char"/>
    <w:basedOn w:val="a0"/>
    <w:uiPriority w:val="99"/>
    <w:semiHidden/>
    <w:qFormat/>
    <w:rPr>
      <w:rFonts w:ascii="Times New Roman" w:eastAsia="宋体" w:hAnsi="Times New Roman" w:cs="Times New Roman"/>
      <w:kern w:val="2"/>
      <w:sz w:val="21"/>
      <w:szCs w:val="24"/>
    </w:rPr>
  </w:style>
  <w:style w:type="character" w:customStyle="1" w:styleId="Char10">
    <w:name w:val="正文文本 Char1"/>
    <w:link w:val="a6"/>
    <w:qFormat/>
    <w:rPr>
      <w:rFonts w:ascii="Times New Roman" w:hAnsi="Times New Roman"/>
    </w:rPr>
  </w:style>
  <w:style w:type="character" w:customStyle="1" w:styleId="Char7">
    <w:name w:val="正文文本 Char"/>
    <w:basedOn w:val="a0"/>
    <w:uiPriority w:val="99"/>
    <w:semiHidden/>
    <w:qFormat/>
    <w:rPr>
      <w:rFonts w:ascii="Times New Roman" w:eastAsia="宋体" w:hAnsi="Times New Roman" w:cs="Times New Roman"/>
      <w:kern w:val="2"/>
      <w:sz w:val="21"/>
      <w:szCs w:val="24"/>
    </w:rPr>
  </w:style>
  <w:style w:type="character" w:customStyle="1" w:styleId="NormalCharacter">
    <w:name w:val="NormalCharacter"/>
    <w:semiHidden/>
    <w:qFormat/>
    <w:rsid w:val="005B18C4"/>
  </w:style>
  <w:style w:type="paragraph" w:styleId="af1">
    <w:name w:val="Body Text Indent"/>
    <w:basedOn w:val="a"/>
    <w:link w:val="Char8"/>
    <w:uiPriority w:val="99"/>
    <w:semiHidden/>
    <w:unhideWhenUsed/>
    <w:rsid w:val="005B18C4"/>
    <w:pPr>
      <w:spacing w:after="120"/>
      <w:ind w:leftChars="200" w:left="420"/>
    </w:pPr>
    <w:rPr>
      <w:rFonts w:ascii="Calibri" w:hAnsi="Calibri"/>
      <w:szCs w:val="20"/>
    </w:rPr>
  </w:style>
  <w:style w:type="character" w:customStyle="1" w:styleId="Char8">
    <w:name w:val="正文文本缩进 Char"/>
    <w:basedOn w:val="a0"/>
    <w:link w:val="af1"/>
    <w:uiPriority w:val="99"/>
    <w:semiHidden/>
    <w:rsid w:val="005B18C4"/>
    <w:rPr>
      <w:rFonts w:ascii="Calibri" w:hAnsi="Calibri"/>
      <w:kern w:val="2"/>
      <w:sz w:val="21"/>
    </w:rPr>
  </w:style>
  <w:style w:type="paragraph" w:styleId="20">
    <w:name w:val="Body Text First Indent 2"/>
    <w:basedOn w:val="af1"/>
    <w:link w:val="2Char0"/>
    <w:qFormat/>
    <w:rsid w:val="005B18C4"/>
    <w:pPr>
      <w:spacing w:after="0"/>
      <w:ind w:leftChars="0" w:left="0" w:firstLineChars="200" w:firstLine="420"/>
    </w:pPr>
    <w:rPr>
      <w:rFonts w:ascii="黑体" w:hAnsi="宋体"/>
      <w:b/>
      <w:color w:val="000000"/>
      <w:sz w:val="24"/>
    </w:rPr>
  </w:style>
  <w:style w:type="character" w:customStyle="1" w:styleId="2Char0">
    <w:name w:val="正文首行缩进 2 Char"/>
    <w:basedOn w:val="Char8"/>
    <w:link w:val="20"/>
    <w:rsid w:val="005B18C4"/>
    <w:rPr>
      <w:rFonts w:ascii="黑体" w:hAnsi="宋体"/>
      <w:b/>
      <w:color w:val="000000"/>
      <w:kern w:val="2"/>
      <w:sz w:val="24"/>
    </w:rPr>
  </w:style>
  <w:style w:type="paragraph" w:styleId="af2">
    <w:name w:val="Body Text First Indent"/>
    <w:basedOn w:val="a6"/>
    <w:next w:val="ListParagraph1"/>
    <w:link w:val="Char9"/>
    <w:qFormat/>
    <w:rsid w:val="005B18C4"/>
    <w:pPr>
      <w:adjustRightInd/>
      <w:spacing w:after="120" w:line="240" w:lineRule="auto"/>
      <w:ind w:leftChars="0" w:left="0" w:rightChars="0" w:right="0" w:firstLineChars="100" w:firstLine="420"/>
      <w:jc w:val="both"/>
      <w:textAlignment w:val="auto"/>
    </w:pPr>
    <w:rPr>
      <w:rFonts w:ascii="Calibri" w:eastAsia="宋体" w:hAnsi="Calibri" w:cs="Times New Roman"/>
      <w:kern w:val="2"/>
      <w:sz w:val="21"/>
    </w:rPr>
  </w:style>
  <w:style w:type="paragraph" w:customStyle="1" w:styleId="ListParagraph1">
    <w:name w:val="List Paragraph1"/>
    <w:basedOn w:val="a"/>
    <w:next w:val="a"/>
    <w:qFormat/>
    <w:rsid w:val="005B18C4"/>
    <w:pPr>
      <w:ind w:left="420" w:firstLine="3748"/>
    </w:pPr>
    <w:rPr>
      <w:rFonts w:ascii="Calibri" w:hAnsi="Calibri"/>
      <w:szCs w:val="20"/>
    </w:rPr>
  </w:style>
  <w:style w:type="character" w:customStyle="1" w:styleId="Char9">
    <w:name w:val="正文首行缩进 Char"/>
    <w:basedOn w:val="Char7"/>
    <w:link w:val="af2"/>
    <w:rsid w:val="005B18C4"/>
    <w:rPr>
      <w:rFonts w:ascii="Calibri" w:eastAsia="宋体" w:hAnsi="Calibri" w:cs="Times New Roman"/>
      <w:kern w:val="2"/>
      <w:sz w:val="21"/>
      <w:szCs w:val="20"/>
    </w:rPr>
  </w:style>
  <w:style w:type="paragraph" w:customStyle="1" w:styleId="TableParagraph">
    <w:name w:val="Table Paragraph"/>
    <w:basedOn w:val="a"/>
    <w:uiPriority w:val="1"/>
    <w:qFormat/>
    <w:rsid w:val="00C713A2"/>
    <w:pPr>
      <w:autoSpaceDE w:val="0"/>
      <w:autoSpaceDN w:val="0"/>
      <w:jc w:val="left"/>
    </w:pPr>
    <w:rPr>
      <w:rFonts w:ascii="方正书宋_GBK" w:eastAsia="方正书宋_GBK" w:hAnsi="方正书宋_GBK" w:cs="方正书宋_GBK"/>
      <w:kern w:val="0"/>
      <w:sz w:val="22"/>
      <w:szCs w:val="22"/>
      <w:lang w:eastAsia="en-US"/>
    </w:rPr>
  </w:style>
  <w:style w:type="table" w:customStyle="1" w:styleId="TableNormal0">
    <w:name w:val="Table Normal_0"/>
    <w:uiPriority w:val="2"/>
    <w:semiHidden/>
    <w:unhideWhenUsed/>
    <w:qFormat/>
    <w:rsid w:val="00C713A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styleId="af3">
    <w:name w:val="Plain Text"/>
    <w:basedOn w:val="a"/>
    <w:link w:val="Chara"/>
    <w:qFormat/>
    <w:rsid w:val="00C713A2"/>
    <w:rPr>
      <w:rFonts w:ascii="宋体" w:hAnsi="Courier New"/>
      <w:szCs w:val="20"/>
    </w:rPr>
  </w:style>
  <w:style w:type="character" w:customStyle="1" w:styleId="Chara">
    <w:name w:val="纯文本 Char"/>
    <w:basedOn w:val="a0"/>
    <w:link w:val="af3"/>
    <w:rsid w:val="00C713A2"/>
    <w:rPr>
      <w:rFonts w:ascii="宋体" w:hAnsi="Courier New"/>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qFormat="1"/>
    <w:lsdException w:name="annotation text" w:semiHidden="0" w:uiPriority="0" w:unhideWhenUsed="0" w:qFormat="1"/>
    <w:lsdException w:name="header" w:semiHidden="0" w:uiPriority="0" w:qFormat="1"/>
    <w:lsdException w:name="footer" w:semiHidden="0" w:qFormat="1"/>
    <w:lsdException w:name="caption" w:uiPriority="35" w:qFormat="1"/>
    <w:lsdException w:name="annotation reference" w:semiHidden="0" w:uiPriority="0" w:unhideWhenUsed="0" w:qFormat="1"/>
    <w:lsdException w:name="page number" w:semiHidden="0" w:uiPriority="0" w:unhideWhenUsed="0" w:qFormat="1"/>
    <w:lsdException w:name="toa heading"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6"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link w:val="3Char"/>
    <w:qFormat/>
    <w:pPr>
      <w:keepNext/>
      <w:keepLines/>
      <w:spacing w:before="260" w:after="260" w:line="415" w:lineRule="auto"/>
      <w:outlineLvl w:val="2"/>
    </w:pPr>
    <w:rPr>
      <w:b/>
      <w:bCs/>
      <w:sz w:val="32"/>
      <w:szCs w:val="32"/>
    </w:rPr>
  </w:style>
  <w:style w:type="paragraph" w:styleId="4">
    <w:name w:val="heading 4"/>
    <w:basedOn w:val="a"/>
    <w:next w:val="a"/>
    <w:link w:val="4Char"/>
    <w:qFormat/>
    <w:pPr>
      <w:keepNext/>
      <w:keepLines/>
      <w:spacing w:before="280" w:after="290" w:line="374" w:lineRule="auto"/>
      <w:outlineLvl w:val="3"/>
    </w:pPr>
    <w:rPr>
      <w:rFonts w:ascii="Arial" w:eastAsia="黑体" w:hAnsi="Arial"/>
      <w:b/>
      <w:bCs/>
      <w:sz w:val="28"/>
      <w:szCs w:val="28"/>
    </w:rPr>
  </w:style>
  <w:style w:type="paragraph" w:styleId="5">
    <w:name w:val="heading 5"/>
    <w:basedOn w:val="a"/>
    <w:next w:val="a"/>
    <w:link w:val="5Char"/>
    <w:qFormat/>
    <w:pPr>
      <w:keepNext/>
      <w:keepLines/>
      <w:spacing w:before="280" w:after="290" w:line="376" w:lineRule="auto"/>
      <w:outlineLvl w:val="4"/>
    </w:pPr>
    <w:rPr>
      <w:b/>
      <w:bCs/>
      <w:sz w:val="28"/>
      <w:szCs w:val="28"/>
    </w:rPr>
  </w:style>
  <w:style w:type="paragraph" w:styleId="6">
    <w:name w:val="heading 6"/>
    <w:basedOn w:val="a"/>
    <w:next w:val="a"/>
    <w:link w:val="6Char"/>
    <w:qFormat/>
    <w:pPr>
      <w:keepNext/>
      <w:keepLines/>
      <w:widowControl/>
      <w:tabs>
        <w:tab w:val="left" w:pos="1440"/>
      </w:tabs>
      <w:spacing w:before="240" w:after="64" w:line="319"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pPr>
      <w:keepNext/>
      <w:keepLines/>
      <w:widowControl/>
      <w:tabs>
        <w:tab w:val="left" w:pos="2520"/>
      </w:tabs>
      <w:spacing w:before="240" w:after="64" w:line="319" w:lineRule="auto"/>
      <w:ind w:left="1296" w:hanging="1296"/>
      <w:jc w:val="left"/>
      <w:outlineLvl w:val="6"/>
    </w:pPr>
    <w:rPr>
      <w:b/>
      <w:bCs/>
      <w:kern w:val="0"/>
      <w:sz w:val="24"/>
    </w:rPr>
  </w:style>
  <w:style w:type="paragraph" w:styleId="8">
    <w:name w:val="heading 8"/>
    <w:basedOn w:val="a"/>
    <w:next w:val="a"/>
    <w:link w:val="8Char"/>
    <w:qFormat/>
    <w:pPr>
      <w:keepNext/>
      <w:keepLines/>
      <w:widowControl/>
      <w:tabs>
        <w:tab w:val="left" w:pos="1440"/>
      </w:tabs>
      <w:spacing w:before="240" w:after="64" w:line="319" w:lineRule="auto"/>
      <w:ind w:left="1440" w:hanging="1440"/>
      <w:jc w:val="left"/>
      <w:outlineLvl w:val="7"/>
    </w:pPr>
    <w:rPr>
      <w:rFonts w:ascii="Arial" w:eastAsia="黑体" w:hAnsi="Arial"/>
      <w:kern w:val="0"/>
      <w:sz w:val="24"/>
    </w:rPr>
  </w:style>
  <w:style w:type="paragraph" w:styleId="9">
    <w:name w:val="heading 9"/>
    <w:basedOn w:val="a"/>
    <w:next w:val="a"/>
    <w:link w:val="9Char"/>
    <w:qFormat/>
    <w:pPr>
      <w:keepNext/>
      <w:keepLines/>
      <w:widowControl/>
      <w:tabs>
        <w:tab w:val="left" w:pos="1584"/>
      </w:tabs>
      <w:spacing w:before="240" w:after="64" w:line="319"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unhideWhenUsed/>
    <w:qFormat/>
    <w:pPr>
      <w:adjustRightInd w:val="0"/>
      <w:spacing w:line="360" w:lineRule="atLeast"/>
      <w:ind w:firstLine="482"/>
    </w:pPr>
    <w:rPr>
      <w:kern w:val="0"/>
      <w:sz w:val="24"/>
      <w:szCs w:val="20"/>
    </w:rPr>
  </w:style>
  <w:style w:type="paragraph" w:styleId="a4">
    <w:name w:val="toa heading"/>
    <w:basedOn w:val="a"/>
    <w:next w:val="a"/>
    <w:qFormat/>
    <w:pPr>
      <w:spacing w:before="120"/>
    </w:pPr>
    <w:rPr>
      <w:rFonts w:ascii="Arial" w:hAnsi="Arial"/>
      <w:sz w:val="24"/>
    </w:rPr>
  </w:style>
  <w:style w:type="paragraph" w:styleId="a5">
    <w:name w:val="annotation text"/>
    <w:basedOn w:val="a"/>
    <w:link w:val="Char1"/>
    <w:qFormat/>
    <w:pPr>
      <w:jc w:val="left"/>
    </w:pPr>
    <w:rPr>
      <w:rFonts w:asciiTheme="minorHAnsi" w:hAnsiTheme="minorHAnsi" w:cstheme="minorBidi"/>
      <w:kern w:val="0"/>
      <w:sz w:val="20"/>
    </w:rPr>
  </w:style>
  <w:style w:type="paragraph" w:styleId="a6">
    <w:name w:val="Body Text"/>
    <w:basedOn w:val="a"/>
    <w:link w:val="Char10"/>
    <w:qFormat/>
    <w:pPr>
      <w:adjustRightInd w:val="0"/>
      <w:spacing w:after="60" w:line="360" w:lineRule="atLeast"/>
      <w:ind w:leftChars="30" w:left="72" w:rightChars="30" w:right="30"/>
      <w:jc w:val="center"/>
      <w:textAlignment w:val="baseline"/>
    </w:pPr>
    <w:rPr>
      <w:rFonts w:eastAsiaTheme="minorEastAsia" w:cstheme="minorBidi"/>
      <w:kern w:val="0"/>
      <w:sz w:val="20"/>
      <w:szCs w:val="20"/>
    </w:rPr>
  </w:style>
  <w:style w:type="paragraph" w:styleId="a7">
    <w:name w:val="Date"/>
    <w:basedOn w:val="a"/>
    <w:next w:val="a"/>
    <w:link w:val="Char0"/>
    <w:uiPriority w:val="99"/>
    <w:semiHidden/>
    <w:unhideWhenUsed/>
    <w:qFormat/>
    <w:pPr>
      <w:ind w:leftChars="2500" w:left="100"/>
    </w:pPr>
  </w:style>
  <w:style w:type="paragraph" w:styleId="a8">
    <w:name w:val="Balloon Text"/>
    <w:basedOn w:val="a"/>
    <w:link w:val="Char2"/>
    <w:uiPriority w:val="99"/>
    <w:unhideWhenUsed/>
    <w:qFormat/>
    <w:rPr>
      <w:sz w:val="18"/>
      <w:szCs w:val="18"/>
    </w:rPr>
  </w:style>
  <w:style w:type="paragraph" w:styleId="a9">
    <w:name w:val="footer"/>
    <w:basedOn w:val="a"/>
    <w:link w:val="Char3"/>
    <w:uiPriority w:val="99"/>
    <w:unhideWhenUsed/>
    <w:qFormat/>
    <w:pPr>
      <w:tabs>
        <w:tab w:val="center" w:pos="4153"/>
        <w:tab w:val="right" w:pos="8306"/>
      </w:tabs>
      <w:snapToGrid w:val="0"/>
      <w:jc w:val="left"/>
    </w:pPr>
    <w:rPr>
      <w:sz w:val="18"/>
      <w:szCs w:val="18"/>
    </w:rPr>
  </w:style>
  <w:style w:type="paragraph" w:styleId="aa">
    <w:name w:val="header"/>
    <w:basedOn w:val="a"/>
    <w:link w:val="Char4"/>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c">
    <w:name w:val="Title"/>
    <w:basedOn w:val="a"/>
    <w:next w:val="a"/>
    <w:link w:val="Char5"/>
    <w:uiPriority w:val="10"/>
    <w:qFormat/>
    <w:pPr>
      <w:spacing w:before="240" w:after="60"/>
      <w:jc w:val="center"/>
      <w:outlineLvl w:val="0"/>
    </w:pPr>
    <w:rPr>
      <w:rFonts w:ascii="Cambria" w:hAnsi="Cambria"/>
      <w:b/>
      <w:bCs/>
      <w:sz w:val="32"/>
      <w:szCs w:val="32"/>
    </w:rPr>
  </w:style>
  <w:style w:type="table" w:styleId="ad">
    <w:name w:val="Table Grid"/>
    <w:basedOn w:val="a1"/>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page number"/>
    <w:qFormat/>
  </w:style>
  <w:style w:type="character" w:styleId="af">
    <w:name w:val="annotation reference"/>
    <w:qFormat/>
    <w:rPr>
      <w:sz w:val="21"/>
      <w:szCs w:val="21"/>
    </w:rPr>
  </w:style>
  <w:style w:type="character" w:customStyle="1" w:styleId="1Char">
    <w:name w:val="标题 1 Char"/>
    <w:basedOn w:val="a0"/>
    <w:link w:val="1"/>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Times New Roman"/>
      <w:b/>
      <w:bCs/>
      <w:sz w:val="32"/>
      <w:szCs w:val="32"/>
    </w:rPr>
  </w:style>
  <w:style w:type="character" w:customStyle="1" w:styleId="3Char">
    <w:name w:val="标题 3 Char"/>
    <w:basedOn w:val="a0"/>
    <w:link w:val="3"/>
    <w:qFormat/>
    <w:rPr>
      <w:rFonts w:ascii="Times New Roman" w:eastAsia="宋体" w:hAnsi="Times New Roman" w:cs="Times New Roman"/>
      <w:b/>
      <w:bCs/>
      <w:sz w:val="32"/>
      <w:szCs w:val="32"/>
    </w:rPr>
  </w:style>
  <w:style w:type="character" w:customStyle="1" w:styleId="4Char">
    <w:name w:val="标题 4 Char"/>
    <w:basedOn w:val="a0"/>
    <w:link w:val="4"/>
    <w:qFormat/>
    <w:rPr>
      <w:rFonts w:ascii="Arial" w:eastAsia="黑体" w:hAnsi="Arial" w:cs="Times New Roman"/>
      <w:b/>
      <w:bCs/>
      <w:sz w:val="28"/>
      <w:szCs w:val="28"/>
    </w:rPr>
  </w:style>
  <w:style w:type="character" w:customStyle="1" w:styleId="5Char">
    <w:name w:val="标题 5 Char"/>
    <w:basedOn w:val="a0"/>
    <w:link w:val="5"/>
    <w:qFormat/>
    <w:rPr>
      <w:rFonts w:ascii="Times New Roman" w:eastAsia="宋体" w:hAnsi="Times New Roman" w:cs="Times New Roman"/>
      <w:b/>
      <w:bCs/>
      <w:sz w:val="28"/>
      <w:szCs w:val="28"/>
    </w:rPr>
  </w:style>
  <w:style w:type="character" w:customStyle="1" w:styleId="6Char">
    <w:name w:val="标题 6 Char"/>
    <w:basedOn w:val="a0"/>
    <w:link w:val="6"/>
    <w:qFormat/>
    <w:rPr>
      <w:rFonts w:ascii="Arial" w:eastAsia="黑体" w:hAnsi="Arial" w:cs="Times New Roman"/>
      <w:b/>
      <w:bCs/>
      <w:kern w:val="0"/>
      <w:sz w:val="24"/>
      <w:szCs w:val="24"/>
    </w:rPr>
  </w:style>
  <w:style w:type="character" w:customStyle="1" w:styleId="7Char">
    <w:name w:val="标题 7 Char"/>
    <w:basedOn w:val="a0"/>
    <w:link w:val="7"/>
    <w:qFormat/>
    <w:rPr>
      <w:rFonts w:ascii="Times New Roman" w:eastAsia="宋体" w:hAnsi="Times New Roman" w:cs="Times New Roman"/>
      <w:b/>
      <w:bCs/>
      <w:kern w:val="0"/>
      <w:sz w:val="24"/>
      <w:szCs w:val="24"/>
    </w:rPr>
  </w:style>
  <w:style w:type="character" w:customStyle="1" w:styleId="8Char">
    <w:name w:val="标题 8 Char"/>
    <w:basedOn w:val="a0"/>
    <w:link w:val="8"/>
    <w:qFormat/>
    <w:rPr>
      <w:rFonts w:ascii="Arial" w:eastAsia="黑体" w:hAnsi="Arial" w:cs="Times New Roman"/>
      <w:kern w:val="0"/>
      <w:sz w:val="24"/>
      <w:szCs w:val="24"/>
    </w:rPr>
  </w:style>
  <w:style w:type="character" w:customStyle="1" w:styleId="9Char">
    <w:name w:val="标题 9 Char"/>
    <w:basedOn w:val="a0"/>
    <w:link w:val="9"/>
    <w:qFormat/>
    <w:rPr>
      <w:rFonts w:ascii="Arial" w:eastAsia="黑体" w:hAnsi="Arial" w:cs="Times New Roman"/>
      <w:kern w:val="0"/>
      <w:szCs w:val="21"/>
    </w:rPr>
  </w:style>
  <w:style w:type="character" w:customStyle="1" w:styleId="Char2">
    <w:name w:val="批注框文本 Char"/>
    <w:basedOn w:val="a0"/>
    <w:link w:val="a8"/>
    <w:uiPriority w:val="99"/>
    <w:semiHidden/>
    <w:qFormat/>
    <w:rPr>
      <w:rFonts w:ascii="Times New Roman" w:eastAsia="宋体" w:hAnsi="Times New Roman" w:cs="Times New Roman"/>
      <w:sz w:val="18"/>
      <w:szCs w:val="18"/>
    </w:rPr>
  </w:style>
  <w:style w:type="character" w:customStyle="1" w:styleId="Char4">
    <w:name w:val="页眉 Char"/>
    <w:basedOn w:val="a0"/>
    <w:link w:val="aa"/>
    <w:qFormat/>
    <w:rPr>
      <w:rFonts w:ascii="Times New Roman" w:eastAsia="宋体" w:hAnsi="Times New Roman" w:cs="Times New Roman"/>
      <w:sz w:val="18"/>
      <w:szCs w:val="18"/>
    </w:rPr>
  </w:style>
  <w:style w:type="character" w:customStyle="1" w:styleId="Char3">
    <w:name w:val="页脚 Char"/>
    <w:basedOn w:val="a0"/>
    <w:link w:val="a9"/>
    <w:uiPriority w:val="99"/>
    <w:qFormat/>
    <w:rPr>
      <w:rFonts w:ascii="Times New Roman" w:eastAsia="宋体" w:hAnsi="Times New Roman" w:cs="Times New Roman"/>
      <w:sz w:val="18"/>
      <w:szCs w:val="18"/>
    </w:rPr>
  </w:style>
  <w:style w:type="character" w:customStyle="1" w:styleId="Char11">
    <w:name w:val="批注框文本 Char1"/>
    <w:uiPriority w:val="99"/>
    <w:semiHidden/>
    <w:qFormat/>
    <w:rPr>
      <w:rFonts w:ascii="Times New Roman" w:eastAsia="宋体" w:hAnsi="Times New Roman" w:cs="Times New Roman" w:hint="default"/>
      <w:sz w:val="18"/>
      <w:szCs w:val="18"/>
    </w:rPr>
  </w:style>
  <w:style w:type="character" w:customStyle="1" w:styleId="Char5">
    <w:name w:val="标题 Char"/>
    <w:basedOn w:val="a0"/>
    <w:link w:val="ac"/>
    <w:uiPriority w:val="10"/>
    <w:qFormat/>
    <w:rPr>
      <w:rFonts w:ascii="Cambria" w:eastAsia="宋体" w:hAnsi="Cambria" w:cs="Times New Roman"/>
      <w:b/>
      <w:bCs/>
      <w:sz w:val="32"/>
      <w:szCs w:val="32"/>
    </w:rPr>
  </w:style>
  <w:style w:type="character" w:customStyle="1" w:styleId="Char0">
    <w:name w:val="日期 Char"/>
    <w:basedOn w:val="a0"/>
    <w:link w:val="a7"/>
    <w:uiPriority w:val="99"/>
    <w:semiHidden/>
    <w:qFormat/>
    <w:rPr>
      <w:rFonts w:ascii="Times New Roman" w:eastAsia="宋体" w:hAnsi="Times New Roman" w:cs="Times New Roman"/>
      <w:kern w:val="2"/>
      <w:sz w:val="21"/>
      <w:szCs w:val="24"/>
    </w:rPr>
  </w:style>
  <w:style w:type="character" w:customStyle="1" w:styleId="5Char1">
    <w:name w:val="标题 5 Char1"/>
    <w:basedOn w:val="a0"/>
    <w:semiHidden/>
    <w:qFormat/>
    <w:locked/>
    <w:rPr>
      <w:rFonts w:ascii="Times New Roman" w:eastAsia="宋体" w:hAnsi="Times New Roman" w:cs="Times New Roman"/>
      <w:b/>
      <w:bCs/>
      <w:kern w:val="2"/>
      <w:sz w:val="28"/>
      <w:szCs w:val="28"/>
    </w:rPr>
  </w:style>
  <w:style w:type="paragraph" w:customStyle="1" w:styleId="Normal1">
    <w:name w:val="Normal_1"/>
    <w:qFormat/>
    <w:rPr>
      <w:rFonts w:eastAsia="Times New Roman"/>
      <w:sz w:val="24"/>
      <w:szCs w:val="24"/>
    </w:rPr>
  </w:style>
  <w:style w:type="character" w:customStyle="1" w:styleId="Char">
    <w:name w:val="正文缩进 Char"/>
    <w:link w:val="a3"/>
    <w:qFormat/>
    <w:locked/>
    <w:rPr>
      <w:rFonts w:ascii="Times New Roman" w:eastAsia="宋体" w:hAnsi="Times New Roman" w:cs="Times New Roman"/>
      <w:sz w:val="24"/>
    </w:rPr>
  </w:style>
  <w:style w:type="paragraph" w:styleId="af0">
    <w:name w:val="List Paragraph"/>
    <w:basedOn w:val="a"/>
    <w:uiPriority w:val="99"/>
    <w:qFormat/>
    <w:pPr>
      <w:ind w:firstLineChars="200" w:firstLine="420"/>
    </w:pPr>
  </w:style>
  <w:style w:type="character" w:customStyle="1" w:styleId="Char1">
    <w:name w:val="批注文字 Char1"/>
    <w:link w:val="a5"/>
    <w:qFormat/>
    <w:rPr>
      <w:rFonts w:eastAsia="宋体"/>
      <w:szCs w:val="24"/>
    </w:rPr>
  </w:style>
  <w:style w:type="character" w:customStyle="1" w:styleId="Char6">
    <w:name w:val="批注文字 Char"/>
    <w:basedOn w:val="a0"/>
    <w:uiPriority w:val="99"/>
    <w:semiHidden/>
    <w:qFormat/>
    <w:rPr>
      <w:rFonts w:ascii="Times New Roman" w:eastAsia="宋体" w:hAnsi="Times New Roman" w:cs="Times New Roman"/>
      <w:kern w:val="2"/>
      <w:sz w:val="21"/>
      <w:szCs w:val="24"/>
    </w:rPr>
  </w:style>
  <w:style w:type="character" w:customStyle="1" w:styleId="Char10">
    <w:name w:val="正文文本 Char1"/>
    <w:link w:val="a6"/>
    <w:qFormat/>
    <w:rPr>
      <w:rFonts w:ascii="Times New Roman" w:hAnsi="Times New Roman"/>
    </w:rPr>
  </w:style>
  <w:style w:type="character" w:customStyle="1" w:styleId="Char7">
    <w:name w:val="正文文本 Char"/>
    <w:basedOn w:val="a0"/>
    <w:uiPriority w:val="99"/>
    <w:semiHidden/>
    <w:qFormat/>
    <w:rPr>
      <w:rFonts w:ascii="Times New Roman" w:eastAsia="宋体" w:hAnsi="Times New Roman" w:cs="Times New Roman"/>
      <w:kern w:val="2"/>
      <w:sz w:val="21"/>
      <w:szCs w:val="24"/>
    </w:rPr>
  </w:style>
  <w:style w:type="character" w:customStyle="1" w:styleId="NormalCharacter">
    <w:name w:val="NormalCharacter"/>
    <w:semiHidden/>
    <w:qFormat/>
    <w:rsid w:val="005B18C4"/>
  </w:style>
  <w:style w:type="paragraph" w:styleId="af1">
    <w:name w:val="Body Text Indent"/>
    <w:basedOn w:val="a"/>
    <w:link w:val="Char8"/>
    <w:uiPriority w:val="99"/>
    <w:semiHidden/>
    <w:unhideWhenUsed/>
    <w:rsid w:val="005B18C4"/>
    <w:pPr>
      <w:spacing w:after="120"/>
      <w:ind w:leftChars="200" w:left="420"/>
    </w:pPr>
    <w:rPr>
      <w:rFonts w:ascii="Calibri" w:hAnsi="Calibri"/>
      <w:szCs w:val="20"/>
    </w:rPr>
  </w:style>
  <w:style w:type="character" w:customStyle="1" w:styleId="Char8">
    <w:name w:val="正文文本缩进 Char"/>
    <w:basedOn w:val="a0"/>
    <w:link w:val="af1"/>
    <w:uiPriority w:val="99"/>
    <w:semiHidden/>
    <w:rsid w:val="005B18C4"/>
    <w:rPr>
      <w:rFonts w:ascii="Calibri" w:hAnsi="Calibri"/>
      <w:kern w:val="2"/>
      <w:sz w:val="21"/>
    </w:rPr>
  </w:style>
  <w:style w:type="paragraph" w:styleId="20">
    <w:name w:val="Body Text First Indent 2"/>
    <w:basedOn w:val="af1"/>
    <w:link w:val="2Char0"/>
    <w:qFormat/>
    <w:rsid w:val="005B18C4"/>
    <w:pPr>
      <w:spacing w:after="0"/>
      <w:ind w:leftChars="0" w:left="0" w:firstLineChars="200" w:firstLine="420"/>
    </w:pPr>
    <w:rPr>
      <w:rFonts w:ascii="黑体" w:hAnsi="宋体"/>
      <w:b/>
      <w:color w:val="000000"/>
      <w:sz w:val="24"/>
    </w:rPr>
  </w:style>
  <w:style w:type="character" w:customStyle="1" w:styleId="2Char0">
    <w:name w:val="正文首行缩进 2 Char"/>
    <w:basedOn w:val="Char8"/>
    <w:link w:val="20"/>
    <w:rsid w:val="005B18C4"/>
    <w:rPr>
      <w:rFonts w:ascii="黑体" w:hAnsi="宋体"/>
      <w:b/>
      <w:color w:val="000000"/>
      <w:kern w:val="2"/>
      <w:sz w:val="24"/>
    </w:rPr>
  </w:style>
  <w:style w:type="paragraph" w:styleId="af2">
    <w:name w:val="Body Text First Indent"/>
    <w:basedOn w:val="a6"/>
    <w:next w:val="ListParagraph1"/>
    <w:link w:val="Char9"/>
    <w:qFormat/>
    <w:rsid w:val="005B18C4"/>
    <w:pPr>
      <w:adjustRightInd/>
      <w:spacing w:after="120" w:line="240" w:lineRule="auto"/>
      <w:ind w:leftChars="0" w:left="0" w:rightChars="0" w:right="0" w:firstLineChars="100" w:firstLine="420"/>
      <w:jc w:val="both"/>
      <w:textAlignment w:val="auto"/>
    </w:pPr>
    <w:rPr>
      <w:rFonts w:ascii="Calibri" w:eastAsia="宋体" w:hAnsi="Calibri" w:cs="Times New Roman"/>
      <w:kern w:val="2"/>
      <w:sz w:val="21"/>
    </w:rPr>
  </w:style>
  <w:style w:type="paragraph" w:customStyle="1" w:styleId="ListParagraph1">
    <w:name w:val="List Paragraph1"/>
    <w:basedOn w:val="a"/>
    <w:next w:val="a"/>
    <w:qFormat/>
    <w:rsid w:val="005B18C4"/>
    <w:pPr>
      <w:ind w:left="420" w:firstLine="3748"/>
    </w:pPr>
    <w:rPr>
      <w:rFonts w:ascii="Calibri" w:hAnsi="Calibri"/>
      <w:szCs w:val="20"/>
    </w:rPr>
  </w:style>
  <w:style w:type="character" w:customStyle="1" w:styleId="Char9">
    <w:name w:val="正文首行缩进 Char"/>
    <w:basedOn w:val="Char7"/>
    <w:link w:val="af2"/>
    <w:rsid w:val="005B18C4"/>
    <w:rPr>
      <w:rFonts w:ascii="Calibri" w:eastAsia="宋体" w:hAnsi="Calibri" w:cs="Times New Roman"/>
      <w:kern w:val="2"/>
      <w:sz w:val="21"/>
      <w:szCs w:val="20"/>
    </w:rPr>
  </w:style>
  <w:style w:type="paragraph" w:customStyle="1" w:styleId="TableParagraph">
    <w:name w:val="Table Paragraph"/>
    <w:basedOn w:val="a"/>
    <w:uiPriority w:val="1"/>
    <w:qFormat/>
    <w:rsid w:val="00C713A2"/>
    <w:pPr>
      <w:autoSpaceDE w:val="0"/>
      <w:autoSpaceDN w:val="0"/>
      <w:jc w:val="left"/>
    </w:pPr>
    <w:rPr>
      <w:rFonts w:ascii="方正书宋_GBK" w:eastAsia="方正书宋_GBK" w:hAnsi="方正书宋_GBK" w:cs="方正书宋_GBK"/>
      <w:kern w:val="0"/>
      <w:sz w:val="22"/>
      <w:szCs w:val="22"/>
      <w:lang w:eastAsia="en-US"/>
    </w:rPr>
  </w:style>
  <w:style w:type="table" w:customStyle="1" w:styleId="TableNormal0">
    <w:name w:val="Table Normal_0"/>
    <w:uiPriority w:val="2"/>
    <w:semiHidden/>
    <w:unhideWhenUsed/>
    <w:qFormat/>
    <w:rsid w:val="00C713A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styleId="af3">
    <w:name w:val="Plain Text"/>
    <w:basedOn w:val="a"/>
    <w:link w:val="Chara"/>
    <w:qFormat/>
    <w:rsid w:val="00C713A2"/>
    <w:rPr>
      <w:rFonts w:ascii="宋体" w:hAnsi="Courier New"/>
      <w:szCs w:val="20"/>
    </w:rPr>
  </w:style>
  <w:style w:type="character" w:customStyle="1" w:styleId="Chara">
    <w:name w:val="纯文本 Char"/>
    <w:basedOn w:val="a0"/>
    <w:link w:val="af3"/>
    <w:rsid w:val="00C713A2"/>
    <w:rPr>
      <w:rFonts w:ascii="宋体"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openxmlformats.org/officeDocument/2006/relationships/styles" Target="styles.xml"/><Relationship Id="rId21" Type="http://schemas.openxmlformats.org/officeDocument/2006/relationships/image" Target="media/image6.wmf"/><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footer" Target="footer6.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footer" Target="footer10.xml"/><Relationship Id="rId10" Type="http://schemas.openxmlformats.org/officeDocument/2006/relationships/footer" Target="footer2.xml"/><Relationship Id="rId19" Type="http://schemas.openxmlformats.org/officeDocument/2006/relationships/image" Target="media/image5.wmf"/><Relationship Id="rId31"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footer" Target="footer4.xml"/><Relationship Id="rId35" Type="http://schemas.openxmlformats.org/officeDocument/2006/relationships/footer" Target="footer9.xml"/></Relationships>
</file>

<file path=word/_rels/settings.xml.rels><?xml version="1.0" encoding="UTF-8" standalone="yes"?>
<Relationships xmlns="http://schemas.openxmlformats.org/package/2006/relationships"><Relationship Id="rId1" Type="http://schemas.openxmlformats.org/officeDocument/2006/relationships/attachedTemplate" Target="file:///E:\&#38771;&#27426;\&#12304;&#25307;&#21830;&#12305;\&#12304;&#34920;&#21333;&#12305;\&#12304;&#34920;&#21333;&#22788;&#29702;&#24037;&#20855;&#12305;\2022-02-08&#33410;&#22863;&#22823;&#24072;.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2B758-DCCA-4AD7-A2A9-FD6BB18D3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2022-02-08节奏大师</Template>
  <TotalTime>1114</TotalTime>
  <Pages>225</Pages>
  <Words>23018</Words>
  <Characters>131208</Characters>
  <Application>Microsoft Office Word</Application>
  <DocSecurity>0</DocSecurity>
  <Lines>1093</Lines>
  <Paragraphs>307</Paragraphs>
  <ScaleCrop>false</ScaleCrop>
  <Company>kjz</Company>
  <LinksUpToDate>false</LinksUpToDate>
  <CharactersWithSpaces>153919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快节奏</dc:creator>
  <cp:lastModifiedBy>DEL</cp:lastModifiedBy>
  <cp:revision>21</cp:revision>
  <dcterms:created xsi:type="dcterms:W3CDTF">2024-07-23T09:18:00Z</dcterms:created>
  <dcterms:modified xsi:type="dcterms:W3CDTF">2026-03-09T00:17:00Z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181F96C2A61540A2B39033B4E044759C</vt:lpwstr>
  </property>
  <property fmtid="{D5CDD505-2E9C-101B-9397-08002B2CF9AE}" pid="3" name="KSOProductBuildVer">
    <vt:lpwstr>2052-11.1.0.11875</vt:lpwstr>
  </property>
</Properties>
</file>